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0C930" w14:textId="77777777" w:rsidR="00386243" w:rsidRPr="00386243" w:rsidRDefault="00386243" w:rsidP="00386243">
      <w:pPr>
        <w:suppressAutoHyphens/>
        <w:spacing w:line="240" w:lineRule="auto"/>
        <w:rPr>
          <w:rFonts w:eastAsia="Times New Roman" w:cs="Arial"/>
          <w:noProof/>
          <w:lang w:eastAsia="ar-SA"/>
        </w:rPr>
      </w:pPr>
      <w:r w:rsidRPr="00386243">
        <w:rPr>
          <w:rFonts w:eastAsia="Calibri" w:cs="Arial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5579BBA" wp14:editId="4102C32A">
            <wp:simplePos x="0" y="0"/>
            <wp:positionH relativeFrom="column">
              <wp:posOffset>4445</wp:posOffset>
            </wp:positionH>
            <wp:positionV relativeFrom="paragraph">
              <wp:posOffset>-373380</wp:posOffset>
            </wp:positionV>
            <wp:extent cx="1720850" cy="466090"/>
            <wp:effectExtent l="0" t="0" r="0" b="0"/>
            <wp:wrapNone/>
            <wp:docPr id="253" name="Obraz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6243">
        <w:rPr>
          <w:rFonts w:eastAsia="Calibri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D7E9DD" wp14:editId="22060B29">
                <wp:simplePos x="0" y="0"/>
                <wp:positionH relativeFrom="column">
                  <wp:posOffset>3644265</wp:posOffset>
                </wp:positionH>
                <wp:positionV relativeFrom="paragraph">
                  <wp:posOffset>-375920</wp:posOffset>
                </wp:positionV>
                <wp:extent cx="2139950" cy="350520"/>
                <wp:effectExtent l="0" t="0" r="12700" b="15875"/>
                <wp:wrapNone/>
                <wp:docPr id="247" name="Pole tekstow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A76AC" w14:textId="77777777" w:rsidR="00374B5C" w:rsidRPr="00A874CD" w:rsidRDefault="00374B5C" w:rsidP="00386243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rFonts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7E9DD" id="_x0000_t202" coordsize="21600,21600" o:spt="202" path="m,l,21600r21600,l21600,xe">
                <v:stroke joinstyle="miter"/>
                <v:path gradientshapeok="t" o:connecttype="rect"/>
              </v:shapetype>
              <v:shape id="Pole tekstowe 247" o:spid="_x0000_s1026" type="#_x0000_t202" style="position:absolute;margin-left:286.95pt;margin-top:-29.6pt;width:168.5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" filled="f" stroked="f">
                <v:textbox style="mso-fit-shape-to-text:t" inset="0,0,0,0">
                  <w:txbxContent>
                    <w:p w14:paraId="219A76AC" w14:textId="77777777" w:rsidR="00374B5C" w:rsidRPr="00A874CD" w:rsidRDefault="00374B5C" w:rsidP="00386243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874CD">
                        <w:rPr>
                          <w:rFonts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386243" w:rsidRPr="00386243" w14:paraId="30C28C61" w14:textId="77777777" w:rsidTr="00F60A84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E49F"/>
            <w:vAlign w:val="center"/>
          </w:tcPr>
          <w:p w14:paraId="64231D76" w14:textId="4AA47465" w:rsidR="00386243" w:rsidRPr="00386243" w:rsidRDefault="00E561E5" w:rsidP="00386243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 xml:space="preserve">WYPEŁNIA </w:t>
            </w:r>
            <w:r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ZESPÓŁ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E2EB4" w14:textId="77777777" w:rsidR="00386243" w:rsidRPr="00386243" w:rsidRDefault="00386243" w:rsidP="0038624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90BDE38" wp14:editId="5CE6E2C2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2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CDA447" w14:textId="77777777" w:rsidR="00374B5C" w:rsidRPr="00EC6E76" w:rsidRDefault="00374B5C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3A240319" w14:textId="77777777" w:rsidR="00374B5C" w:rsidRPr="00EC6E76" w:rsidRDefault="00374B5C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5DACC047" w14:textId="026274F7" w:rsidR="00374B5C" w:rsidRPr="00EC6E76" w:rsidRDefault="00374B5C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na naklejce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E-6</w:t>
                                  </w:r>
                                  <w:r w:rsidR="00903E72"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0BDE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7" type="#_x0000_t202" style="position:absolute;left:0;text-align:left;margin-left:-74.65pt;margin-top:-.15pt;width:170.1pt;height:85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">
                      <v:textbox>
                        <w:txbxContent>
                          <w:p w14:paraId="26CDA447" w14:textId="77777777" w:rsidR="00374B5C" w:rsidRPr="00EC6E76" w:rsidRDefault="00374B5C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3A240319" w14:textId="77777777" w:rsidR="00374B5C" w:rsidRPr="00EC6E76" w:rsidRDefault="00374B5C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5DACC047" w14:textId="026274F7" w:rsidR="00374B5C" w:rsidRPr="00EC6E76" w:rsidRDefault="00374B5C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4"/>
                                <w:szCs w:val="6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</w:t>
                            </w:r>
                            <w:r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na naklejce</w:t>
                            </w: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 to 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E-6</w:t>
                            </w:r>
                            <w:r w:rsidR="00903E72"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EC6E76"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6243" w:rsidRPr="00386243" w14:paraId="5F753A9B" w14:textId="77777777" w:rsidTr="00867E0C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028A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386243" w:rsidRPr="00386243" w14:paraId="17A06A5E" w14:textId="77777777" w:rsidTr="00867E0C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62A45" w14:textId="77777777" w:rsidR="00386243" w:rsidRPr="00386243" w:rsidRDefault="00386243" w:rsidP="00386243">
            <w:pPr>
              <w:tabs>
                <w:tab w:val="center" w:pos="701"/>
                <w:tab w:val="center" w:pos="3519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KOD</w:t>
            </w: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386243" w:rsidRPr="00386243" w14:paraId="75B5959C" w14:textId="77777777" w:rsidTr="00867E0C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1D4EB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E57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0305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9C6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96D19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49A4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5822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FA39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4FE0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FED2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18BD6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E90D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85D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5ABB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A3E8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CB4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E148D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52397297" w14:textId="77777777" w:rsidR="003444DF" w:rsidRDefault="003444DF" w:rsidP="003444DF">
      <w:pPr>
        <w:suppressAutoHyphens/>
        <w:spacing w:line="240" w:lineRule="auto"/>
        <w:rPr>
          <w:rFonts w:eastAsia="Times New Roman" w:cs="Arial"/>
          <w:noProof/>
          <w:sz w:val="30"/>
          <w:szCs w:val="30"/>
          <w:lang w:eastAsia="ar-SA"/>
        </w:rPr>
      </w:pPr>
    </w:p>
    <w:p w14:paraId="00EDDA82" w14:textId="11A81D90" w:rsidR="003444DF" w:rsidRDefault="003444DF" w:rsidP="003444DF">
      <w:pPr>
        <w:suppressAutoHyphens/>
        <w:spacing w:line="240" w:lineRule="auto"/>
        <w:rPr>
          <w:rFonts w:eastAsia="Times New Roman" w:cs="Arial"/>
          <w:noProof/>
          <w:sz w:val="30"/>
          <w:szCs w:val="30"/>
          <w:lang w:eastAsia="ar-SA"/>
        </w:rPr>
      </w:pPr>
    </w:p>
    <w:p w14:paraId="3FE463ED" w14:textId="7D6170AB" w:rsidR="003444DF" w:rsidRPr="00793599" w:rsidRDefault="003444DF" w:rsidP="003444DF">
      <w:pPr>
        <w:suppressAutoHyphens/>
        <w:spacing w:line="240" w:lineRule="auto"/>
        <w:rPr>
          <w:rFonts w:eastAsia="Times New Roman" w:cs="Arial"/>
          <w:noProof/>
          <w:sz w:val="30"/>
          <w:szCs w:val="30"/>
          <w:lang w:eastAsia="ar-SA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663"/>
        <w:gridCol w:w="4399"/>
      </w:tblGrid>
      <w:tr w:rsidR="003444DF" w14:paraId="3515040D" w14:textId="77777777" w:rsidTr="00867E0C">
        <w:tc>
          <w:tcPr>
            <w:tcW w:w="4663" w:type="dxa"/>
            <w:tcBorders>
              <w:top w:val="single" w:sz="12" w:space="0" w:color="FAB200"/>
              <w:left w:val="single" w:sz="12" w:space="0" w:color="FAB200"/>
              <w:bottom w:val="single" w:sz="12" w:space="0" w:color="FAB200"/>
              <w:right w:val="single" w:sz="12" w:space="0" w:color="FAB200"/>
            </w:tcBorders>
          </w:tcPr>
          <w:p w14:paraId="37DA4581" w14:textId="6FA52C19" w:rsidR="003444DF" w:rsidRPr="001059F1" w:rsidRDefault="003444DF" w:rsidP="00867E0C">
            <w:pPr>
              <w:suppressAutoHyphens/>
              <w:spacing w:line="240" w:lineRule="auto"/>
              <w:rPr>
                <w:rFonts w:eastAsia="Times New Roman" w:cs="Arial"/>
                <w:b/>
                <w:noProof/>
                <w:sz w:val="48"/>
                <w:szCs w:val="44"/>
                <w:lang w:eastAsia="ar-SA"/>
              </w:rPr>
            </w:pPr>
            <w:r w:rsidRPr="001059F1">
              <w:rPr>
                <w:rFonts w:eastAsia="Times New Roman" w:cs="Arial"/>
                <w:b/>
                <w:noProof/>
                <w:sz w:val="48"/>
                <w:szCs w:val="44"/>
                <w:lang w:eastAsia="ar-SA"/>
              </w:rPr>
              <w:t>Egzamin maturalny</w:t>
            </w:r>
          </w:p>
        </w:tc>
        <w:tc>
          <w:tcPr>
            <w:tcW w:w="4399" w:type="dxa"/>
            <w:tcBorders>
              <w:top w:val="single" w:sz="12" w:space="0" w:color="FAB200"/>
              <w:left w:val="single" w:sz="12" w:space="0" w:color="FAB200"/>
              <w:bottom w:val="single" w:sz="12" w:space="0" w:color="FAB200"/>
              <w:right w:val="single" w:sz="12" w:space="0" w:color="FAB200"/>
            </w:tcBorders>
            <w:shd w:val="clear" w:color="auto" w:fill="FAB200"/>
          </w:tcPr>
          <w:p w14:paraId="4BA932F7" w14:textId="68902C4B" w:rsidR="003444DF" w:rsidRPr="005003A9" w:rsidRDefault="0094539B" w:rsidP="00867E0C">
            <w:pPr>
              <w:suppressAutoHyphens/>
              <w:spacing w:line="240" w:lineRule="auto"/>
              <w:jc w:val="right"/>
              <w:rPr>
                <w:rFonts w:eastAsia="Times New Roman" w:cs="Arial"/>
                <w:b/>
                <w:i/>
                <w:noProof/>
                <w:color w:val="FFFFFF" w:themeColor="background1"/>
                <w:sz w:val="48"/>
                <w:szCs w:val="16"/>
                <w:lang w:eastAsia="ar-SA"/>
              </w:rPr>
            </w:pPr>
            <w:r>
              <w:rPr>
                <w:rFonts w:eastAsia="Times New Roman" w:cs="Arial"/>
                <w:b/>
                <w:i/>
                <w:noProof/>
                <w:color w:val="FFFFFF" w:themeColor="background1"/>
                <w:sz w:val="48"/>
                <w:szCs w:val="44"/>
                <w:lang w:eastAsia="ar-SA"/>
              </w:rPr>
              <w:t>F</w:t>
            </w:r>
            <w:r w:rsidR="003444DF" w:rsidRPr="005003A9">
              <w:rPr>
                <w:rFonts w:eastAsia="Times New Roman" w:cs="Arial"/>
                <w:b/>
                <w:i/>
                <w:noProof/>
                <w:color w:val="FFFFFF" w:themeColor="background1"/>
                <w:sz w:val="48"/>
                <w:szCs w:val="44"/>
                <w:lang w:eastAsia="ar-SA"/>
              </w:rPr>
              <w:t>ormuła</w:t>
            </w:r>
            <w:r>
              <w:rPr>
                <w:rFonts w:eastAsia="Times New Roman" w:cs="Arial"/>
                <w:b/>
                <w:i/>
                <w:noProof/>
                <w:color w:val="FFFFFF" w:themeColor="background1"/>
                <w:sz w:val="48"/>
                <w:szCs w:val="44"/>
                <w:lang w:eastAsia="ar-SA"/>
              </w:rPr>
              <w:t xml:space="preserve"> 2015</w:t>
            </w:r>
          </w:p>
        </w:tc>
      </w:tr>
    </w:tbl>
    <w:p w14:paraId="024923CB" w14:textId="499CC49A" w:rsidR="003444DF" w:rsidRDefault="003444DF" w:rsidP="003444DF">
      <w:pPr>
        <w:suppressAutoHyphens/>
        <w:spacing w:line="240" w:lineRule="auto"/>
        <w:rPr>
          <w:rFonts w:eastAsia="Times New Roman" w:cs="Arial"/>
          <w:noProof/>
          <w:sz w:val="30"/>
          <w:szCs w:val="30"/>
          <w:lang w:eastAsia="ar-SA"/>
        </w:rPr>
      </w:pPr>
    </w:p>
    <w:p w14:paraId="4AEED7A5" w14:textId="70310B73" w:rsidR="003444DF" w:rsidRPr="001059F1" w:rsidRDefault="003444DF" w:rsidP="003444DF">
      <w:pPr>
        <w:suppressAutoHyphens/>
        <w:spacing w:line="240" w:lineRule="auto"/>
        <w:rPr>
          <w:rFonts w:eastAsia="Times New Roman" w:cs="Arial"/>
          <w:noProof/>
          <w:sz w:val="30"/>
          <w:szCs w:val="30"/>
          <w:lang w:eastAsia="ar-SA"/>
        </w:rPr>
      </w:pPr>
    </w:p>
    <w:tbl>
      <w:tblPr>
        <w:tblStyle w:val="Tabela-Siatka"/>
        <w:tblW w:w="9010" w:type="dxa"/>
        <w:tblLook w:val="04A0" w:firstRow="1" w:lastRow="0" w:firstColumn="1" w:lastColumn="0" w:noHBand="0" w:noVBand="1"/>
      </w:tblPr>
      <w:tblGrid>
        <w:gridCol w:w="5924"/>
        <w:gridCol w:w="3086"/>
      </w:tblGrid>
      <w:tr w:rsidR="003444DF" w14:paraId="2043C78E" w14:textId="77777777" w:rsidTr="00867E0C">
        <w:trPr>
          <w:trHeight w:val="1236"/>
        </w:trPr>
        <w:tc>
          <w:tcPr>
            <w:tcW w:w="9010" w:type="dxa"/>
            <w:gridSpan w:val="2"/>
            <w:tcBorders>
              <w:top w:val="single" w:sz="24" w:space="0" w:color="FAB200"/>
              <w:left w:val="single" w:sz="24" w:space="0" w:color="FAB200"/>
              <w:bottom w:val="single" w:sz="4" w:space="0" w:color="FAB200"/>
              <w:right w:val="single" w:sz="24" w:space="0" w:color="FAB200"/>
            </w:tcBorders>
            <w:shd w:val="clear" w:color="auto" w:fill="FAB200"/>
          </w:tcPr>
          <w:bookmarkStart w:id="0" w:name="_Hlk106803377"/>
          <w:p w14:paraId="47D3B7ED" w14:textId="6199A043" w:rsidR="003444DF" w:rsidRPr="004D1041" w:rsidRDefault="000170AD" w:rsidP="00867E0C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noProof/>
                <w:color w:val="000000" w:themeColor="text1"/>
                <w:sz w:val="80"/>
                <w:szCs w:val="80"/>
                <w:lang w:eastAsia="ar-S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5F74012" wp14:editId="714180B1">
                      <wp:simplePos x="0" y="0"/>
                      <wp:positionH relativeFrom="column">
                        <wp:posOffset>5004435</wp:posOffset>
                      </wp:positionH>
                      <wp:positionV relativeFrom="paragraph">
                        <wp:posOffset>94141</wp:posOffset>
                      </wp:positionV>
                      <wp:extent cx="602553" cy="641948"/>
                      <wp:effectExtent l="0" t="0" r="7620" b="6350"/>
                      <wp:wrapNone/>
                      <wp:docPr id="22" name="Grupa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553" cy="641948"/>
                                <a:chOff x="0" y="0"/>
                                <a:chExt cx="602553" cy="641948"/>
                              </a:xfrm>
                            </wpg:grpSpPr>
                            <wpg:grpSp>
                              <wpg:cNvPr id="24" name="Grupa 24"/>
                              <wpg:cNvGrpSpPr/>
                              <wpg:grpSpPr>
                                <a:xfrm>
                                  <a:off x="10571" y="31713"/>
                                  <a:ext cx="563245" cy="610235"/>
                                  <a:chOff x="0" y="0"/>
                                  <a:chExt cx="563245" cy="610410"/>
                                </a:xfrm>
                              </wpg:grpSpPr>
                              <wps:wsp>
                                <wps:cNvPr id="25" name="Prostokąt 25"/>
                                <wps:cNvSpPr/>
                                <wps:spPr>
                                  <a:xfrm>
                                    <a:off x="0" y="0"/>
                                    <a:ext cx="563245" cy="6070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3446" y="3350"/>
                                    <a:ext cx="511810" cy="607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A8BB469" w14:textId="42621EEA" w:rsidR="00374B5C" w:rsidRPr="000170AD" w:rsidRDefault="00374B5C" w:rsidP="000170AD">
                                      <w:pPr>
                                        <w:jc w:val="center"/>
                                        <w:rPr>
                                          <w:rFonts w:cs="Arial"/>
                                          <w:b/>
                                          <w:sz w:val="72"/>
                                        </w:rPr>
                                      </w:pPr>
                                      <w:r>
                                        <w:rPr>
                                          <w:rFonts w:cs="Arial"/>
                                          <w:b/>
                                          <w:sz w:val="7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28" name="Pole tekstowe 28"/>
                              <wps:cNvSpPr txBox="1"/>
                              <wps:spPr>
                                <a:xfrm>
                                  <a:off x="0" y="0"/>
                                  <a:ext cx="602553" cy="2642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C951E67" w14:textId="77777777" w:rsidR="00374B5C" w:rsidRPr="000170AD" w:rsidRDefault="00374B5C" w:rsidP="000170AD">
                                    <w:pPr>
                                      <w:jc w:val="center"/>
                                      <w:rPr>
                                        <w:b/>
                                        <w:sz w:val="14"/>
                                      </w:rPr>
                                    </w:pPr>
                                    <w:r w:rsidRPr="000170AD">
                                      <w:rPr>
                                        <w:b/>
                                        <w:sz w:val="14"/>
                                      </w:rPr>
                                      <w:t>ARKUSZ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F74012" id="Grupa 22" o:spid="_x0000_s1028" style="position:absolute;margin-left:394.05pt;margin-top:7.4pt;width:47.45pt;height:50.55pt;z-index:251667456" coordsize="6025,6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">
                      <v:group id="Grupa 24" o:spid="_x0000_s1029" style="position:absolute;left:105;top:317;width:5633;height:6102" coordsize="5632,6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rect id="Prostokąt 25" o:spid="_x0000_s1030" style="position:absolute;width:5632;height:6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" fillcolor="window" strokecolor="windowText" strokeweight="1.5pt"/>
                        <v:shape id="_x0000_s1031" type="#_x0000_t202" style="position:absolute;left:234;top:33;width:5118;height:6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  <v:textbox>
                            <w:txbxContent>
                              <w:p w14:paraId="6A8BB469" w14:textId="42621EEA" w:rsidR="00374B5C" w:rsidRPr="000170AD" w:rsidRDefault="00374B5C" w:rsidP="000170AD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sz w:val="72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72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shape id="Pole tekstowe 28" o:spid="_x0000_s1032" type="#_x0000_t202" style="position:absolute;width:6025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    <v:textbox>
                          <w:txbxContent>
                            <w:p w14:paraId="0C951E67" w14:textId="77777777" w:rsidR="00374B5C" w:rsidRPr="000170AD" w:rsidRDefault="00374B5C" w:rsidP="000170AD">
                              <w:pPr>
                                <w:jc w:val="center"/>
                                <w:rPr>
                                  <w:b/>
                                  <w:sz w:val="14"/>
                                </w:rPr>
                              </w:pPr>
                              <w:r w:rsidRPr="000170AD">
                                <w:rPr>
                                  <w:b/>
                                  <w:sz w:val="14"/>
                                </w:rPr>
                                <w:t>ARKUSZ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144B" w:rsidRPr="00DC144B">
              <w:rPr>
                <w:rFonts w:eastAsia="Times New Roman" w:cs="Arial"/>
                <w:b/>
                <w:bCs/>
                <w:noProof/>
                <w:sz w:val="100"/>
                <w:szCs w:val="100"/>
                <w:lang w:eastAsia="ar-SA"/>
              </w:rPr>
              <w:t>JĘZYK POLSKI</w:t>
            </w:r>
            <w:bookmarkEnd w:id="0"/>
          </w:p>
        </w:tc>
      </w:tr>
      <w:tr w:rsidR="003444DF" w14:paraId="5D831AAD" w14:textId="77777777" w:rsidTr="00867E0C">
        <w:trPr>
          <w:trHeight w:val="937"/>
        </w:trPr>
        <w:tc>
          <w:tcPr>
            <w:tcW w:w="9010" w:type="dxa"/>
            <w:gridSpan w:val="2"/>
            <w:tcBorders>
              <w:top w:val="single" w:sz="4" w:space="0" w:color="FAB200"/>
              <w:left w:val="single" w:sz="24" w:space="0" w:color="FAB200"/>
              <w:bottom w:val="single" w:sz="24" w:space="0" w:color="FAB200"/>
              <w:right w:val="single" w:sz="24" w:space="0" w:color="FAB200"/>
            </w:tcBorders>
            <w:shd w:val="clear" w:color="auto" w:fill="FFFFFF" w:themeFill="background1"/>
          </w:tcPr>
          <w:p w14:paraId="3190DE59" w14:textId="258105E4" w:rsidR="003444DF" w:rsidRPr="000170AD" w:rsidRDefault="003444DF" w:rsidP="00867E0C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FAB200"/>
                <w:sz w:val="64"/>
                <w:szCs w:val="56"/>
                <w:lang w:eastAsia="ar-SA"/>
              </w:rPr>
            </w:pPr>
            <w:r w:rsidRPr="000170AD">
              <w:rPr>
                <w:rFonts w:eastAsia="Times New Roman" w:cs="Arial"/>
                <w:b/>
                <w:bCs/>
                <w:noProof/>
                <w:color w:val="FAB200"/>
                <w:sz w:val="64"/>
                <w:szCs w:val="56"/>
                <w:lang w:eastAsia="ar-SA"/>
              </w:rPr>
              <w:t xml:space="preserve">Poziom </w:t>
            </w:r>
            <w:r w:rsidR="008351BB" w:rsidRPr="000170AD">
              <w:rPr>
                <w:rFonts w:eastAsia="Times New Roman" w:cs="Arial"/>
                <w:b/>
                <w:bCs/>
                <w:noProof/>
                <w:color w:val="FAB200"/>
                <w:sz w:val="64"/>
                <w:szCs w:val="56"/>
                <w:lang w:eastAsia="ar-SA"/>
              </w:rPr>
              <w:t>podstawowy</w:t>
            </w:r>
          </w:p>
          <w:p w14:paraId="634B5EDC" w14:textId="189C4ABF" w:rsidR="00DC144B" w:rsidRPr="00DC144B" w:rsidRDefault="000860D1" w:rsidP="00867E0C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sz w:val="56"/>
                <w:szCs w:val="56"/>
                <w:lang w:eastAsia="ar-SA"/>
              </w:rPr>
            </w:pPr>
            <w:r>
              <w:rPr>
                <w:rFonts w:eastAsia="Times New Roman" w:cs="Arial"/>
                <w:b/>
                <w:bCs/>
                <w:noProof/>
                <w:color w:val="FAB200"/>
                <w:sz w:val="64"/>
                <w:szCs w:val="56"/>
                <w:lang w:eastAsia="ar-SA"/>
              </w:rPr>
              <w:t>Wypracowanie</w:t>
            </w:r>
          </w:p>
        </w:tc>
      </w:tr>
      <w:tr w:rsidR="003444DF" w14:paraId="55EF68E6" w14:textId="77777777" w:rsidTr="00DC144B">
        <w:trPr>
          <w:gridBefore w:val="1"/>
          <w:wBefore w:w="5924" w:type="dxa"/>
          <w:trHeight w:val="543"/>
        </w:trPr>
        <w:tc>
          <w:tcPr>
            <w:tcW w:w="3086" w:type="dxa"/>
            <w:tcBorders>
              <w:top w:val="single" w:sz="24" w:space="0" w:color="FAB200"/>
              <w:left w:val="single" w:sz="24" w:space="0" w:color="FAB200"/>
              <w:bottom w:val="single" w:sz="24" w:space="0" w:color="FAB200"/>
              <w:right w:val="single" w:sz="24" w:space="0" w:color="FAB200"/>
            </w:tcBorders>
            <w:shd w:val="clear" w:color="auto" w:fill="FFFFFF" w:themeFill="background1"/>
          </w:tcPr>
          <w:p w14:paraId="09A34940" w14:textId="77777777" w:rsidR="003444DF" w:rsidRPr="001059F1" w:rsidRDefault="003444DF" w:rsidP="00867E0C">
            <w:pPr>
              <w:tabs>
                <w:tab w:val="left" w:pos="1560"/>
              </w:tabs>
              <w:suppressAutoHyphens/>
              <w:spacing w:line="240" w:lineRule="auto"/>
              <w:rPr>
                <w:rFonts w:cs="Arial"/>
                <w:i/>
                <w:color w:val="FAB200"/>
                <w:sz w:val="32"/>
                <w:szCs w:val="24"/>
              </w:rPr>
            </w:pPr>
            <w:r>
              <w:rPr>
                <w:rFonts w:cs="Arial"/>
                <w:i/>
                <w:color w:val="FAB200"/>
                <w:sz w:val="32"/>
                <w:szCs w:val="24"/>
              </w:rPr>
              <w:t>Symbol arkusza</w:t>
            </w:r>
          </w:p>
          <w:p w14:paraId="583DCD07" w14:textId="755113AE" w:rsidR="003444DF" w:rsidRPr="001059F1" w:rsidRDefault="003444DF" w:rsidP="00867E0C">
            <w:pPr>
              <w:tabs>
                <w:tab w:val="left" w:pos="1560"/>
              </w:tabs>
              <w:suppressAutoHyphens/>
              <w:spacing w:line="240" w:lineRule="auto"/>
              <w:jc w:val="right"/>
              <w:rPr>
                <w:rFonts w:eastAsia="Times New Roman" w:cs="Arial"/>
                <w:b/>
                <w:bCs/>
                <w:noProof/>
                <w:color w:val="FAB200"/>
                <w:sz w:val="80"/>
                <w:szCs w:val="80"/>
                <w:lang w:eastAsia="ar-SA"/>
              </w:rPr>
            </w:pPr>
            <w:r w:rsidRPr="00FD699B">
              <w:rPr>
                <w:rFonts w:cs="Arial"/>
                <w:b/>
                <w:color w:val="FFC000"/>
                <w:sz w:val="28"/>
                <w:szCs w:val="24"/>
              </w:rPr>
              <w:t>E</w:t>
            </w:r>
            <w:r w:rsidR="00DC144B">
              <w:rPr>
                <w:rFonts w:cs="Arial"/>
                <w:sz w:val="28"/>
                <w:szCs w:val="24"/>
              </w:rPr>
              <w:t>PO</w:t>
            </w:r>
            <w:r w:rsidRPr="001059F1">
              <w:rPr>
                <w:rFonts w:cs="Arial"/>
                <w:sz w:val="28"/>
                <w:szCs w:val="24"/>
              </w:rPr>
              <w:t>P-</w:t>
            </w:r>
            <w:r w:rsidR="00DC144B">
              <w:rPr>
                <w:rFonts w:cs="Arial"/>
                <w:sz w:val="28"/>
                <w:szCs w:val="24"/>
              </w:rPr>
              <w:t>P</w:t>
            </w:r>
            <w:r w:rsidR="00BB46FA">
              <w:rPr>
                <w:rFonts w:cs="Arial"/>
                <w:sz w:val="28"/>
                <w:szCs w:val="24"/>
              </w:rPr>
              <w:t>2</w:t>
            </w:r>
            <w:r w:rsidRPr="001059F1">
              <w:rPr>
                <w:rFonts w:cs="Arial"/>
                <w:sz w:val="28"/>
                <w:szCs w:val="24"/>
              </w:rPr>
              <w:t>-</w:t>
            </w:r>
            <w:r w:rsidR="00E561E5">
              <w:rPr>
                <w:rFonts w:cs="Arial"/>
                <w:b/>
                <w:color w:val="FF0000"/>
                <w:sz w:val="44"/>
                <w:szCs w:val="40"/>
              </w:rPr>
              <w:t>6</w:t>
            </w:r>
            <w:r w:rsidR="00903E72">
              <w:rPr>
                <w:rFonts w:cs="Arial"/>
                <w:b/>
                <w:color w:val="FF0000"/>
                <w:sz w:val="44"/>
                <w:szCs w:val="40"/>
              </w:rPr>
              <w:t>6</w:t>
            </w:r>
            <w:r w:rsidRPr="00FD699B">
              <w:rPr>
                <w:rFonts w:cs="Arial"/>
                <w:b/>
                <w:color w:val="FF0000"/>
                <w:sz w:val="44"/>
                <w:szCs w:val="40"/>
              </w:rPr>
              <w:t>0</w:t>
            </w:r>
            <w:r w:rsidRPr="001059F1">
              <w:rPr>
                <w:rFonts w:cs="Arial"/>
                <w:sz w:val="28"/>
                <w:szCs w:val="24"/>
              </w:rPr>
              <w:t>-2305</w:t>
            </w:r>
          </w:p>
        </w:tc>
      </w:tr>
    </w:tbl>
    <w:tbl>
      <w:tblPr>
        <w:tblStyle w:val="Tabela-Siatka11"/>
        <w:tblpPr w:leftFromText="141" w:rightFromText="141" w:vertAnchor="text" w:horzAnchor="margin" w:tblpXSpec="right" w:tblpY="119"/>
        <w:tblW w:w="0" w:type="auto"/>
        <w:tblLook w:val="04A0" w:firstRow="1" w:lastRow="0" w:firstColumn="1" w:lastColumn="0" w:noHBand="0" w:noVBand="1"/>
      </w:tblPr>
      <w:tblGrid>
        <w:gridCol w:w="3351"/>
      </w:tblGrid>
      <w:tr w:rsidR="00AC3D3B" w:rsidRPr="00AB2524" w14:paraId="5AB93F5F" w14:textId="77777777" w:rsidTr="00AC3D3B">
        <w:tc>
          <w:tcPr>
            <w:tcW w:w="3351" w:type="dxa"/>
            <w:shd w:val="clear" w:color="auto" w:fill="FAB200"/>
          </w:tcPr>
          <w:p w14:paraId="5007EA6D" w14:textId="77777777" w:rsidR="00AC3D3B" w:rsidRPr="00AB2524" w:rsidRDefault="00AC3D3B" w:rsidP="00AC3D3B">
            <w:pPr>
              <w:spacing w:line="240" w:lineRule="auto"/>
              <w:jc w:val="center"/>
              <w:rPr>
                <w:rFonts w:eastAsia="Calibri" w:cs="Arial"/>
                <w:b/>
                <w:noProof/>
              </w:rPr>
            </w:pPr>
            <w:r w:rsidRPr="00AB2524">
              <w:rPr>
                <w:rFonts w:eastAsia="Calibri" w:cs="Arial"/>
                <w:b/>
                <w:noProof/>
              </w:rPr>
              <w:t>WYPEŁNIA ZESPÓŁ NADZORUJĄCY</w:t>
            </w:r>
          </w:p>
        </w:tc>
      </w:tr>
      <w:tr w:rsidR="00AC3D3B" w:rsidRPr="00AB2524" w14:paraId="1B79B4A7" w14:textId="77777777" w:rsidTr="00AC3D3B">
        <w:tc>
          <w:tcPr>
            <w:tcW w:w="3351" w:type="dxa"/>
            <w:shd w:val="clear" w:color="auto" w:fill="auto"/>
            <w:vAlign w:val="center"/>
          </w:tcPr>
          <w:p w14:paraId="0FC10F4F" w14:textId="77777777" w:rsidR="00AC3D3B" w:rsidRPr="00AB2524" w:rsidRDefault="00AC3D3B" w:rsidP="00AC3D3B">
            <w:pPr>
              <w:spacing w:before="80" w:after="80" w:line="240" w:lineRule="auto"/>
              <w:rPr>
                <w:rFonts w:eastAsia="Calibri" w:cs="Arial"/>
                <w:noProof/>
                <w:sz w:val="20"/>
                <w:szCs w:val="20"/>
              </w:rPr>
            </w:pPr>
            <w:r w:rsidRPr="00AB2524">
              <w:rPr>
                <w:rFonts w:eastAsia="Calibri" w:cs="Arial"/>
                <w:noProof/>
                <w:sz w:val="20"/>
                <w:szCs w:val="20"/>
              </w:rPr>
              <w:t>Uprawnienia zdającego do:</w:t>
            </w:r>
          </w:p>
          <w:tbl>
            <w:tblPr>
              <w:tblStyle w:val="Tabela-Siatka11"/>
              <w:tblW w:w="0" w:type="auto"/>
              <w:tblInd w:w="510" w:type="dxa"/>
              <w:tblLook w:val="04A0" w:firstRow="1" w:lastRow="0" w:firstColumn="1" w:lastColumn="0" w:noHBand="0" w:noVBand="1"/>
            </w:tblPr>
            <w:tblGrid>
              <w:gridCol w:w="454"/>
              <w:gridCol w:w="2008"/>
            </w:tblGrid>
            <w:tr w:rsidR="00AC3D3B" w:rsidRPr="00AB2524" w14:paraId="6B4635EB" w14:textId="77777777" w:rsidTr="00E413F3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14:paraId="7C74FD79" w14:textId="77777777" w:rsidR="00AC3D3B" w:rsidRPr="00AB2524" w:rsidRDefault="00AC3D3B" w:rsidP="00E7032B">
                  <w:pPr>
                    <w:framePr w:hSpace="141" w:wrap="around" w:vAnchor="text" w:hAnchor="margin" w:xAlign="right" w:y="119"/>
                    <w:spacing w:line="240" w:lineRule="auto"/>
                    <w:jc w:val="center"/>
                    <w:rPr>
                      <w:rFonts w:eastAsia="Calibri" w:cs="Arial"/>
                      <w:noProof/>
                    </w:rPr>
                  </w:pPr>
                </w:p>
              </w:tc>
              <w:tc>
                <w:tcPr>
                  <w:tcW w:w="200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F2CF881" w14:textId="77777777" w:rsidR="00AC3D3B" w:rsidRPr="00AB2524" w:rsidRDefault="00AC3D3B" w:rsidP="00E7032B">
                  <w:pPr>
                    <w:framePr w:hSpace="141" w:wrap="around" w:vAnchor="text" w:hAnchor="margin" w:xAlign="right" w:y="119"/>
                    <w:spacing w:line="240" w:lineRule="auto"/>
                    <w:rPr>
                      <w:rFonts w:eastAsia="Calibri" w:cs="Arial"/>
                      <w:noProof/>
                      <w:sz w:val="20"/>
                    </w:rPr>
                  </w:pPr>
                  <w:r w:rsidRPr="00AB2524">
                    <w:rPr>
                      <w:rFonts w:eastAsia="Calibri" w:cs="Arial"/>
                      <w:noProof/>
                      <w:sz w:val="20"/>
                    </w:rPr>
                    <w:t>dostosowania zasad oceniania.</w:t>
                  </w:r>
                </w:p>
              </w:tc>
            </w:tr>
          </w:tbl>
          <w:p w14:paraId="7F8F5607" w14:textId="77777777" w:rsidR="00AC3D3B" w:rsidRPr="00AB2524" w:rsidRDefault="00AC3D3B" w:rsidP="00AC3D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4"/>
                <w:szCs w:val="4"/>
              </w:rPr>
            </w:pPr>
          </w:p>
          <w:p w14:paraId="38E44CD8" w14:textId="77777777" w:rsidR="00AC3D3B" w:rsidRPr="00AB2524" w:rsidRDefault="00AC3D3B" w:rsidP="00AC3D3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noProof/>
                <w:sz w:val="8"/>
                <w:szCs w:val="8"/>
              </w:rPr>
            </w:pPr>
          </w:p>
          <w:p w14:paraId="2964CF84" w14:textId="77777777" w:rsidR="00AC3D3B" w:rsidRPr="00AB2524" w:rsidRDefault="00AC3D3B" w:rsidP="00AC3D3B">
            <w:pPr>
              <w:spacing w:line="240" w:lineRule="auto"/>
              <w:rPr>
                <w:rFonts w:ascii="Times New Roman" w:eastAsia="Calibri" w:hAnsi="Times New Roman" w:cs="Times New Roman"/>
                <w:noProof/>
                <w:sz w:val="8"/>
                <w:szCs w:val="8"/>
              </w:rPr>
            </w:pPr>
          </w:p>
        </w:tc>
      </w:tr>
    </w:tbl>
    <w:p w14:paraId="2997F4D5" w14:textId="77777777" w:rsidR="00AC3D3B" w:rsidRDefault="003444DF" w:rsidP="003444DF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b/>
          <w:noProof/>
          <w:sz w:val="32"/>
          <w:szCs w:val="32"/>
          <w:lang w:eastAsia="ar-SA"/>
        </w:rPr>
      </w:pPr>
      <w:r>
        <w:rPr>
          <w:rFonts w:eastAsia="Times New Roman" w:cs="Arial"/>
          <w:smallCaps/>
          <w:noProof/>
          <w:sz w:val="32"/>
          <w:szCs w:val="32"/>
          <w:lang w:eastAsia="ar-SA"/>
        </w:rPr>
        <w:t>Data</w:t>
      </w:r>
      <w:r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A80AE8">
        <w:rPr>
          <w:rFonts w:eastAsia="Times New Roman" w:cs="Arial"/>
          <w:b/>
          <w:noProof/>
          <w:sz w:val="40"/>
          <w:szCs w:val="32"/>
          <w:lang w:eastAsia="ar-SA"/>
        </w:rPr>
        <w:t>4</w:t>
      </w:r>
      <w:r w:rsidRPr="00FB3F37">
        <w:rPr>
          <w:rFonts w:eastAsia="Times New Roman" w:cs="Arial"/>
          <w:b/>
          <w:noProof/>
          <w:sz w:val="40"/>
          <w:szCs w:val="32"/>
          <w:lang w:eastAsia="ar-SA"/>
        </w:rPr>
        <w:t xml:space="preserve"> maja 2023 r.</w:t>
      </w:r>
    </w:p>
    <w:p w14:paraId="5F007244" w14:textId="2CF4F63B" w:rsidR="003444DF" w:rsidRDefault="003444DF" w:rsidP="003444DF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>
        <w:rPr>
          <w:rFonts w:eastAsia="Times New Roman" w:cs="Arial"/>
          <w:smallCaps/>
          <w:noProof/>
          <w:sz w:val="32"/>
          <w:szCs w:val="32"/>
          <w:lang w:eastAsia="ar-SA"/>
        </w:rPr>
        <w:t>Godzina rozpoczęcia</w:t>
      </w:r>
      <w:r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A80AE8">
        <w:rPr>
          <w:rFonts w:eastAsia="Times New Roman" w:cs="Arial"/>
          <w:b/>
          <w:noProof/>
          <w:sz w:val="40"/>
          <w:szCs w:val="32"/>
          <w:lang w:eastAsia="ar-SA"/>
        </w:rPr>
        <w:t>9</w:t>
      </w:r>
      <w:r w:rsidRPr="00FB3F37">
        <w:rPr>
          <w:rFonts w:eastAsia="Times New Roman" w:cs="Arial"/>
          <w:b/>
          <w:noProof/>
          <w:sz w:val="40"/>
          <w:szCs w:val="32"/>
          <w:lang w:eastAsia="ar-SA"/>
        </w:rPr>
        <w:t>:00</w:t>
      </w:r>
    </w:p>
    <w:p w14:paraId="0893D7A1" w14:textId="392D12DB" w:rsidR="00AC3D3B" w:rsidRDefault="003444DF" w:rsidP="003444DF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b/>
          <w:noProof/>
          <w:sz w:val="40"/>
          <w:szCs w:val="32"/>
          <w:lang w:eastAsia="ar-SA"/>
        </w:rPr>
      </w:pPr>
      <w:r>
        <w:rPr>
          <w:rFonts w:eastAsia="Times New Roman" w:cs="Arial"/>
          <w:smallCaps/>
          <w:noProof/>
          <w:sz w:val="32"/>
          <w:szCs w:val="32"/>
          <w:lang w:eastAsia="ar-SA"/>
        </w:rPr>
        <w:t>Czas trwania</w:t>
      </w:r>
      <w:r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E561E5">
        <w:rPr>
          <w:rFonts w:eastAsia="Times New Roman" w:cs="Arial"/>
          <w:b/>
          <w:noProof/>
          <w:sz w:val="40"/>
          <w:szCs w:val="32"/>
          <w:lang w:eastAsia="ar-SA"/>
        </w:rPr>
        <w:t>do 255</w:t>
      </w:r>
      <w:r w:rsidRPr="00FB3F37">
        <w:rPr>
          <w:rFonts w:eastAsia="Times New Roman" w:cs="Arial"/>
          <w:b/>
          <w:noProof/>
          <w:sz w:val="40"/>
          <w:szCs w:val="32"/>
          <w:lang w:eastAsia="ar-SA"/>
        </w:rPr>
        <w:t xml:space="preserve"> minut</w:t>
      </w:r>
      <w:r w:rsidR="00A80AE8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</w:p>
    <w:p w14:paraId="2F2C7392" w14:textId="0A2D57F4" w:rsidR="003444DF" w:rsidRDefault="00A80AE8" w:rsidP="003444DF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b/>
          <w:noProof/>
          <w:sz w:val="32"/>
          <w:szCs w:val="32"/>
          <w:lang w:eastAsia="ar-SA"/>
        </w:rPr>
      </w:pPr>
      <w:r w:rsidRPr="00BF43DC">
        <w:rPr>
          <w:rFonts w:eastAsia="Times New Roman" w:cs="Arial"/>
          <w:sz w:val="24"/>
          <w:szCs w:val="24"/>
          <w:lang w:eastAsia="ar-SA"/>
        </w:rPr>
        <w:t>(łącznie na napisanie testu i wypracowania)</w:t>
      </w:r>
    </w:p>
    <w:p w14:paraId="575A6BD9" w14:textId="448D318C" w:rsidR="003444DF" w:rsidRDefault="003444DF" w:rsidP="003444DF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b/>
          <w:noProof/>
          <w:sz w:val="32"/>
          <w:szCs w:val="32"/>
          <w:lang w:eastAsia="ar-SA"/>
        </w:rPr>
      </w:pPr>
      <w:r>
        <w:rPr>
          <w:rFonts w:eastAsia="Times New Roman" w:cs="Arial"/>
          <w:smallCaps/>
          <w:noProof/>
          <w:sz w:val="32"/>
          <w:szCs w:val="32"/>
          <w:lang w:eastAsia="ar-SA"/>
        </w:rPr>
        <w:t>Liczba punktów do uzyskania</w:t>
      </w:r>
      <w:r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FD699B">
        <w:rPr>
          <w:rFonts w:eastAsia="Times New Roman" w:cs="Arial"/>
          <w:b/>
          <w:noProof/>
          <w:sz w:val="40"/>
          <w:szCs w:val="32"/>
          <w:lang w:eastAsia="ar-SA"/>
        </w:rPr>
        <w:t>5</w:t>
      </w:r>
      <w:r w:rsidR="00CB376A">
        <w:rPr>
          <w:rFonts w:eastAsia="Times New Roman" w:cs="Arial"/>
          <w:b/>
          <w:noProof/>
          <w:sz w:val="40"/>
          <w:szCs w:val="32"/>
          <w:lang w:eastAsia="ar-SA"/>
        </w:rPr>
        <w:t>0</w:t>
      </w:r>
    </w:p>
    <w:p w14:paraId="64C907AD" w14:textId="47260D09" w:rsidR="003444DF" w:rsidRDefault="003444DF" w:rsidP="003444DF">
      <w:pPr>
        <w:tabs>
          <w:tab w:val="left" w:pos="1560"/>
        </w:tabs>
        <w:suppressAutoHyphens/>
        <w:spacing w:line="240" w:lineRule="auto"/>
        <w:rPr>
          <w:rFonts w:eastAsia="Times New Roman" w:cs="Arial"/>
          <w:noProof/>
          <w:sz w:val="30"/>
          <w:szCs w:val="30"/>
          <w:lang w:eastAsia="ar-SA"/>
        </w:rPr>
      </w:pPr>
    </w:p>
    <w:p w14:paraId="578D9A72" w14:textId="676B2EA2" w:rsidR="000170AD" w:rsidRPr="00386243" w:rsidRDefault="000170AD" w:rsidP="000170AD">
      <w:pPr>
        <w:tabs>
          <w:tab w:val="left" w:pos="1560"/>
        </w:tabs>
        <w:suppressAutoHyphens/>
        <w:spacing w:before="160" w:after="120" w:line="240" w:lineRule="auto"/>
        <w:rPr>
          <w:rFonts w:eastAsia="Times New Roman" w:cs="Arial"/>
          <w:b/>
          <w:bCs/>
          <w:noProof/>
          <w:sz w:val="24"/>
          <w:szCs w:val="24"/>
          <w:lang w:eastAsia="ar-SA"/>
        </w:rPr>
      </w:pPr>
      <w:bookmarkStart w:id="1" w:name="_Hlk109814738"/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bookmarkStart w:id="2" w:name="_Hlk111539401"/>
    <w:p w14:paraId="6E6AED8A" w14:textId="4CA0A45A" w:rsidR="000170AD" w:rsidRPr="002212FC" w:rsidRDefault="003451AF" w:rsidP="000170AD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2212FC">
        <w:rPr>
          <w:rFonts w:eastAsia="Calibri" w:cs="Arial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FBA8ADD" wp14:editId="728BC068">
                <wp:simplePos x="0" y="0"/>
                <wp:positionH relativeFrom="column">
                  <wp:posOffset>1724660</wp:posOffset>
                </wp:positionH>
                <wp:positionV relativeFrom="paragraph">
                  <wp:posOffset>332740</wp:posOffset>
                </wp:positionV>
                <wp:extent cx="552189" cy="231140"/>
                <wp:effectExtent l="0" t="0" r="19685" b="0"/>
                <wp:wrapNone/>
                <wp:docPr id="31" name="Grupa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89" cy="231140"/>
                          <a:chOff x="0" y="0"/>
                          <a:chExt cx="552189" cy="231140"/>
                        </a:xfrm>
                      </wpg:grpSpPr>
                      <wps:wsp>
                        <wps:cNvPr id="32" name="Prostokąt 32"/>
                        <wps:cNvSpPr/>
                        <wps:spPr>
                          <a:xfrm>
                            <a:off x="45371" y="38390"/>
                            <a:ext cx="175260" cy="17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8750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4DC9F1" w14:textId="77777777" w:rsidR="00374B5C" w:rsidRPr="00773F66" w:rsidRDefault="00374B5C" w:rsidP="000170AD">
                              <w:pPr>
                                <w:rPr>
                                  <w:rFonts w:cs="Arial"/>
                                  <w:b/>
                                </w:rPr>
                              </w:pPr>
                              <w:r w:rsidRPr="00773F66">
                                <w:rPr>
                                  <w:rFonts w:cs="Arial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Prostokąt 34"/>
                        <wps:cNvSpPr/>
                        <wps:spPr>
                          <a:xfrm>
                            <a:off x="376929" y="41881"/>
                            <a:ext cx="175260" cy="1764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558" y="0"/>
                            <a:ext cx="158115" cy="231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492140" w14:textId="77777777" w:rsidR="00374B5C" w:rsidRPr="00773F66" w:rsidRDefault="00374B5C" w:rsidP="000170AD">
                              <w:pPr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FBA8ADD" id="Grupa 31" o:spid="_x0000_s1033" style="position:absolute;left:0;text-align:left;margin-left:135.8pt;margin-top:26.2pt;width:43.5pt;height:18.2pt;z-index:251669504;mso-width-relative:margin" coordsize="5521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">
                <v:rect id="Prostokąt 32" o:spid="_x0000_s1034" style="position:absolute;left:453;top:383;width:1753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" fillcolor="window" strokecolor="windowText" strokeweight="1.5pt"/>
                <v:shape id="_x0000_s1035" type="#_x0000_t202" style="position:absolute;width:1587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704DC9F1" w14:textId="77777777" w:rsidR="00374B5C" w:rsidRPr="00773F66" w:rsidRDefault="00374B5C" w:rsidP="000170AD">
                        <w:pPr>
                          <w:rPr>
                            <w:rFonts w:cs="Arial"/>
                            <w:b/>
                          </w:rPr>
                        </w:pPr>
                        <w:r w:rsidRPr="00773F66">
                          <w:rPr>
                            <w:rFonts w:cs="Arial"/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  <v:rect id="Prostokąt 34" o:spid="_x0000_s1036" style="position:absolute;left:3769;top:418;width:1752;height:1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" fillcolor="window" strokecolor="windowText" strokeweight="1.5pt"/>
                <v:shape id="_x0000_s1037" type="#_x0000_t202" style="position:absolute;left:3315;width:158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73492140" w14:textId="77777777" w:rsidR="00374B5C" w:rsidRPr="00773F66" w:rsidRDefault="00374B5C" w:rsidP="000170AD">
                        <w:pPr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70AD" w:rsidRPr="002212FC">
        <w:rPr>
          <w:rFonts w:eastAsia="Times New Roman" w:cs="Arial"/>
          <w:noProof/>
          <w:sz w:val="24"/>
          <w:szCs w:val="24"/>
          <w:lang w:eastAsia="ar-SA"/>
        </w:rPr>
        <w:t xml:space="preserve">Sprawdź, czy nauczyciel przekazał Ci </w:t>
      </w:r>
      <w:r w:rsidR="000170AD" w:rsidRPr="002212FC">
        <w:rPr>
          <w:rFonts w:eastAsia="Times New Roman" w:cs="Arial"/>
          <w:b/>
          <w:noProof/>
          <w:sz w:val="24"/>
          <w:szCs w:val="24"/>
          <w:lang w:eastAsia="ar-SA"/>
        </w:rPr>
        <w:t>dwa</w:t>
      </w:r>
      <w:r w:rsidR="000170AD" w:rsidRPr="002212FC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0170AD"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 arkusze egzaminacyjne</w:t>
      </w:r>
      <w:r w:rsidR="000170AD" w:rsidRPr="002212FC">
        <w:rPr>
          <w:rFonts w:eastAsia="Times New Roman" w:cs="Arial"/>
          <w:noProof/>
          <w:sz w:val="24"/>
          <w:szCs w:val="24"/>
          <w:lang w:eastAsia="ar-SA"/>
        </w:rPr>
        <w:t>, tj. arkusz</w:t>
      </w:r>
      <w:r w:rsidR="000170AD">
        <w:rPr>
          <w:rFonts w:eastAsia="Times New Roman" w:cs="Arial"/>
          <w:noProof/>
          <w:sz w:val="24"/>
          <w:szCs w:val="24"/>
          <w:lang w:eastAsia="ar-SA"/>
        </w:rPr>
        <w:t>e</w:t>
      </w:r>
      <w:r w:rsidR="000170AD" w:rsidRPr="002212FC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>
        <w:rPr>
          <w:rFonts w:eastAsia="Times New Roman" w:cs="Arial"/>
          <w:noProof/>
          <w:sz w:val="24"/>
          <w:szCs w:val="24"/>
          <w:lang w:eastAsia="ar-SA"/>
        </w:rPr>
        <w:t xml:space="preserve">we </w:t>
      </w:r>
      <w:r>
        <w:rPr>
          <w:rFonts w:eastAsia="Times New Roman" w:cs="Arial"/>
          <w:b/>
          <w:noProof/>
          <w:sz w:val="24"/>
          <w:szCs w:val="24"/>
          <w:lang w:eastAsia="ar-SA"/>
        </w:rPr>
        <w:t>właściwej formule</w:t>
      </w:r>
      <w:r>
        <w:rPr>
          <w:rFonts w:eastAsia="Times New Roman" w:cs="Arial"/>
          <w:noProof/>
          <w:sz w:val="24"/>
          <w:szCs w:val="24"/>
          <w:lang w:eastAsia="ar-SA"/>
        </w:rPr>
        <w:t>,</w:t>
      </w:r>
      <w:r w:rsidRPr="00386243">
        <w:rPr>
          <w:rFonts w:eastAsia="Times New Roman" w:cs="Arial"/>
          <w:noProof/>
          <w:sz w:val="24"/>
          <w:szCs w:val="24"/>
          <w:lang w:eastAsia="ar-SA"/>
        </w:rPr>
        <w:t xml:space="preserve"> </w:t>
      </w:r>
      <w:r w:rsidR="000170AD" w:rsidRPr="002212FC">
        <w:rPr>
          <w:rFonts w:eastAsia="Times New Roman" w:cs="Arial"/>
          <w:noProof/>
          <w:sz w:val="24"/>
          <w:szCs w:val="24"/>
          <w:lang w:eastAsia="ar-SA"/>
        </w:rPr>
        <w:t>z </w:t>
      </w:r>
      <w:r w:rsidR="000170AD"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właściwego przedmiotu</w:t>
      </w:r>
      <w:r w:rsidR="000170AD" w:rsidRPr="002212FC">
        <w:rPr>
          <w:rFonts w:eastAsia="Times New Roman" w:cs="Arial"/>
          <w:noProof/>
          <w:sz w:val="24"/>
          <w:szCs w:val="24"/>
          <w:lang w:eastAsia="ar-SA"/>
        </w:rPr>
        <w:t xml:space="preserve"> na </w:t>
      </w:r>
      <w:r w:rsidR="000170AD"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właściwym poziomie</w:t>
      </w:r>
      <w:r w:rsidR="000170AD" w:rsidRPr="002212FC">
        <w:rPr>
          <w:rFonts w:eastAsia="Calibri" w:cs="Arial"/>
          <w:sz w:val="24"/>
          <w:szCs w:val="24"/>
        </w:rPr>
        <w:t xml:space="preserve">, oznaczone </w:t>
      </w:r>
      <w:r w:rsidR="000170AD" w:rsidRPr="002212FC">
        <w:rPr>
          <w:rFonts w:eastAsia="Calibri" w:cs="Arial"/>
          <w:b/>
          <w:sz w:val="24"/>
          <w:szCs w:val="24"/>
        </w:rPr>
        <w:t xml:space="preserve">    </w:t>
      </w:r>
      <w:r w:rsidR="000170AD" w:rsidRPr="002212FC">
        <w:rPr>
          <w:rFonts w:eastAsia="Calibri" w:cs="Arial"/>
          <w:sz w:val="24"/>
          <w:szCs w:val="24"/>
        </w:rPr>
        <w:t xml:space="preserve">  i </w:t>
      </w:r>
      <w:r w:rsidR="000170AD" w:rsidRPr="002212FC">
        <w:rPr>
          <w:rFonts w:eastAsia="Calibri" w:cs="Arial"/>
          <w:b/>
          <w:sz w:val="24"/>
          <w:szCs w:val="24"/>
        </w:rPr>
        <w:t xml:space="preserve">    </w:t>
      </w:r>
      <w:r w:rsidR="000170AD" w:rsidRPr="002212FC">
        <w:rPr>
          <w:rFonts w:eastAsia="Calibri" w:cs="Arial"/>
          <w:sz w:val="24"/>
          <w:szCs w:val="24"/>
        </w:rPr>
        <w:t xml:space="preserve">  – jeden z test</w:t>
      </w:r>
      <w:r w:rsidR="000170AD">
        <w:rPr>
          <w:rFonts w:eastAsia="Calibri" w:cs="Arial"/>
          <w:sz w:val="24"/>
          <w:szCs w:val="24"/>
        </w:rPr>
        <w:t>em</w:t>
      </w:r>
      <w:r w:rsidR="000170AD" w:rsidRPr="002212FC">
        <w:rPr>
          <w:rFonts w:eastAsia="Calibri" w:cs="Arial"/>
          <w:sz w:val="24"/>
          <w:szCs w:val="24"/>
        </w:rPr>
        <w:t>, drugi z wypracowaniem.</w:t>
      </w:r>
    </w:p>
    <w:bookmarkEnd w:id="2"/>
    <w:p w14:paraId="1727B714" w14:textId="77777777" w:rsidR="000170AD" w:rsidRPr="002212FC" w:rsidRDefault="000170AD" w:rsidP="000170AD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Calibri" w:cs="Times New Roman"/>
          <w:noProof/>
          <w:lang w:eastAsia="ar-SA"/>
        </w:rPr>
      </w:pPr>
      <w:r w:rsidRPr="002212FC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niewłaściwe</w:t>
      </w:r>
      <w:r w:rsidRPr="002212FC">
        <w:rPr>
          <w:rFonts w:eastAsia="Times New Roman" w:cs="Arial"/>
          <w:noProof/>
          <w:sz w:val="24"/>
          <w:szCs w:val="24"/>
          <w:lang w:eastAsia="ar-SA"/>
        </w:rPr>
        <w:t xml:space="preserve"> arkusze – natychmiast zgłoś to nauczycielowi. Nie rozrywaj banderol.</w:t>
      </w:r>
      <w:r w:rsidRPr="002212FC">
        <w:rPr>
          <w:rFonts w:eastAsia="Calibri" w:cs="Times New Roman"/>
          <w:noProof/>
          <w:lang w:eastAsia="ar-SA"/>
        </w:rPr>
        <w:t xml:space="preserve"> </w:t>
      </w:r>
    </w:p>
    <w:p w14:paraId="69A73C20" w14:textId="77935A4B" w:rsidR="000170AD" w:rsidRPr="002212FC" w:rsidRDefault="000170AD" w:rsidP="000170AD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2212FC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2212F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</w:t>
      </w:r>
      <w:r w:rsidRPr="002212FC">
        <w:rPr>
          <w:rFonts w:eastAsia="Times New Roman" w:cs="Arial"/>
          <w:noProof/>
          <w:sz w:val="24"/>
          <w:szCs w:val="24"/>
          <w:lang w:eastAsia="ar-SA"/>
        </w:rPr>
        <w:t xml:space="preserve"> arkusze – rozerwij banderole po otrzymaniu takiego polecenia od nauczyciela. </w:t>
      </w:r>
      <w:r w:rsidR="00E561E5" w:rsidRPr="002212FC">
        <w:rPr>
          <w:rFonts w:eastAsia="Times New Roman" w:cs="Arial"/>
          <w:noProof/>
          <w:sz w:val="24"/>
          <w:szCs w:val="24"/>
          <w:lang w:eastAsia="ar-SA"/>
        </w:rPr>
        <w:t xml:space="preserve">Zapoznaj się z instrukcją </w:t>
      </w:r>
      <w:r w:rsidR="00E561E5">
        <w:rPr>
          <w:rFonts w:eastAsia="Times New Roman" w:cs="Arial"/>
          <w:noProof/>
          <w:sz w:val="24"/>
          <w:szCs w:val="24"/>
          <w:lang w:eastAsia="ar-SA"/>
        </w:rPr>
        <w:t>dla</w:t>
      </w:r>
      <w:bookmarkStart w:id="3" w:name="_GoBack"/>
      <w:bookmarkEnd w:id="3"/>
      <w:r w:rsidR="00E561E5">
        <w:rPr>
          <w:rFonts w:eastAsia="Times New Roman" w:cs="Arial"/>
          <w:noProof/>
          <w:sz w:val="24"/>
          <w:szCs w:val="24"/>
          <w:lang w:eastAsia="ar-SA"/>
        </w:rPr>
        <w:t xml:space="preserve"> zdającego</w:t>
      </w:r>
      <w:r w:rsidR="00E561E5" w:rsidRPr="002212FC">
        <w:rPr>
          <w:rFonts w:eastAsia="Times New Roman" w:cs="Arial"/>
          <w:noProof/>
          <w:sz w:val="24"/>
          <w:szCs w:val="24"/>
          <w:lang w:eastAsia="ar-SA"/>
        </w:rPr>
        <w:t>.</w:t>
      </w:r>
    </w:p>
    <w:bookmarkEnd w:id="1"/>
    <w:p w14:paraId="03B32FF7" w14:textId="77777777" w:rsidR="00386243" w:rsidRPr="00386243" w:rsidRDefault="00386243" w:rsidP="00386243">
      <w:pPr>
        <w:rPr>
          <w:rFonts w:eastAsia="Calibri" w:cs="Times New Roman"/>
          <w:noProof/>
          <w:lang w:eastAsia="ar-SA"/>
        </w:rPr>
        <w:sectPr w:rsidR="00386243" w:rsidRPr="00386243" w:rsidSect="00E2646F">
          <w:footerReference w:type="even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Y="-41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86243" w:rsidRPr="00386243" w14:paraId="298D4B7D" w14:textId="77777777" w:rsidTr="00867E0C">
        <w:trPr>
          <w:trHeight w:val="4253"/>
        </w:trPr>
        <w:tc>
          <w:tcPr>
            <w:tcW w:w="9072" w:type="dxa"/>
            <w:shd w:val="clear" w:color="auto" w:fill="auto"/>
          </w:tcPr>
          <w:p w14:paraId="4DA120E7" w14:textId="77777777" w:rsidR="00B57971" w:rsidRPr="003368C3" w:rsidRDefault="00B57971" w:rsidP="00B57971">
            <w:pPr>
              <w:spacing w:line="240" w:lineRule="auto"/>
              <w:rPr>
                <w:rFonts w:eastAsia="Times New Roman" w:cs="Arial"/>
                <w:noProof/>
                <w:color w:val="000000"/>
                <w:lang w:eastAsia="pl-PL"/>
              </w:rPr>
            </w:pPr>
            <w:r>
              <w:rPr>
                <w:rFonts w:eastAsia="Times New Roman" w:cs="Arial"/>
                <w:noProof/>
                <w:color w:val="000000"/>
                <w:lang w:eastAsia="pl-PL"/>
              </w:rPr>
              <w:lastRenderedPageBreak/>
              <w:t xml:space="preserve">  </w:t>
            </w:r>
            <w:r w:rsidRPr="003368C3">
              <w:rPr>
                <w:rFonts w:eastAsia="Times New Roman" w:cs="Arial"/>
                <w:noProof/>
                <w:color w:val="000000"/>
                <w:lang w:eastAsia="pl-PL"/>
              </w:rPr>
              <w:t>Instrukcja dla zdającego</w:t>
            </w:r>
          </w:p>
          <w:p w14:paraId="39781223" w14:textId="77777777" w:rsidR="00B57971" w:rsidRPr="005E0C40" w:rsidRDefault="00B57971" w:rsidP="00B57971">
            <w:pPr>
              <w:rPr>
                <w:rFonts w:eastAsia="Calibri" w:cs="Times New Roman"/>
                <w:noProof/>
                <w:lang w:eastAsia="pl-PL"/>
              </w:rPr>
            </w:pPr>
          </w:p>
          <w:p w14:paraId="4E5CA8D9" w14:textId="77777777" w:rsidR="00B57971" w:rsidRPr="00E4017B" w:rsidRDefault="00B57971" w:rsidP="00B57971">
            <w:pPr>
              <w:numPr>
                <w:ilvl w:val="0"/>
                <w:numId w:val="2"/>
              </w:numPr>
              <w:suppressAutoHyphens/>
              <w:contextualSpacing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Wyjaśnienia niektórych wyrazów znajdują się pod tekstem.</w:t>
            </w:r>
          </w:p>
          <w:p w14:paraId="53C66865" w14:textId="647B3D74" w:rsidR="00B57971" w:rsidRPr="006C2E52" w:rsidRDefault="00B57971" w:rsidP="00B57971">
            <w:pPr>
              <w:numPr>
                <w:ilvl w:val="0"/>
                <w:numId w:val="2"/>
              </w:numPr>
              <w:suppressAutoHyphens/>
              <w:ind w:left="357" w:hanging="357"/>
              <w:contextualSpacing/>
              <w:rPr>
                <w:rFonts w:eastAsia="Calibri" w:cs="Arial"/>
                <w:spacing w:val="-2"/>
                <w:szCs w:val="24"/>
              </w:rPr>
            </w:pPr>
            <w:r w:rsidRPr="006C2E52">
              <w:rPr>
                <w:rFonts w:eastAsia="Calibri" w:cs="Arial"/>
                <w:spacing w:val="-2"/>
                <w:szCs w:val="24"/>
              </w:rPr>
              <w:t>Obok numeru zadania podana jest maksymalna liczba punktów, którą można uzyskać za jego poprawne rozwiązanie.</w:t>
            </w:r>
          </w:p>
          <w:p w14:paraId="7D9FC32E" w14:textId="3609FF74" w:rsidR="00B57971" w:rsidRPr="006C2E52" w:rsidRDefault="00B57971" w:rsidP="00B57971">
            <w:pPr>
              <w:numPr>
                <w:ilvl w:val="0"/>
                <w:numId w:val="2"/>
              </w:numPr>
              <w:suppressAutoHyphens/>
              <w:ind w:left="357" w:hanging="357"/>
              <w:contextualSpacing/>
              <w:rPr>
                <w:rFonts w:eastAsia="Calibri" w:cs="Arial"/>
                <w:szCs w:val="24"/>
              </w:rPr>
            </w:pPr>
            <w:r w:rsidRPr="00B57971">
              <w:rPr>
                <w:rFonts w:eastAsia="Calibri" w:cs="Arial"/>
                <w:szCs w:val="24"/>
              </w:rPr>
              <w:t xml:space="preserve">Wypracowanie oraz numer tematu wybranego do realizacji zapisz na kartkach dołączonych do arkusza, na których zespół nadzorujący </w:t>
            </w:r>
            <w:r w:rsidRPr="006C2E52">
              <w:rPr>
                <w:rFonts w:eastAsia="Calibri" w:cs="Arial"/>
                <w:szCs w:val="24"/>
              </w:rPr>
              <w:t>wpisał Twój numer PESEL.</w:t>
            </w:r>
          </w:p>
          <w:p w14:paraId="750FA967" w14:textId="77777777" w:rsidR="00B57971" w:rsidRPr="00FE2335" w:rsidRDefault="00B57971" w:rsidP="00B57971">
            <w:pPr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suppressAutoHyphens/>
              <w:ind w:left="357" w:hanging="357"/>
              <w:rPr>
                <w:rFonts w:eastAsia="Times New Roman" w:cs="Arial"/>
                <w:szCs w:val="24"/>
                <w:lang w:eastAsia="ar-SA"/>
              </w:rPr>
            </w:pPr>
            <w:r w:rsidRPr="00FE2335">
              <w:rPr>
                <w:rFonts w:eastAsia="Times New Roman" w:cs="Arial"/>
                <w:szCs w:val="24"/>
                <w:lang w:eastAsia="ar-SA"/>
              </w:rPr>
              <w:t>Możesz korzystać ze słownika ortograficznego i słownika poprawnej polszczyzny.</w:t>
            </w:r>
          </w:p>
          <w:p w14:paraId="30403064" w14:textId="74E2D19F" w:rsidR="00386243" w:rsidRPr="00386243" w:rsidRDefault="00B57971" w:rsidP="00B57971">
            <w:pPr>
              <w:numPr>
                <w:ilvl w:val="0"/>
                <w:numId w:val="2"/>
              </w:numPr>
              <w:suppressAutoHyphens/>
              <w:ind w:left="357" w:hanging="357"/>
              <w:rPr>
                <w:rFonts w:eastAsia="Calibri" w:cs="Arial"/>
                <w:noProof/>
                <w:sz w:val="24"/>
                <w:szCs w:val="24"/>
              </w:rPr>
            </w:pPr>
            <w:r w:rsidRPr="006C2E52">
              <w:rPr>
                <w:rFonts w:eastAsia="Calibri" w:cs="Arial"/>
                <w:szCs w:val="24"/>
              </w:rPr>
              <w:t>W razie pomyłki błędny zapis zapunktuj.</w:t>
            </w:r>
          </w:p>
        </w:tc>
      </w:tr>
    </w:tbl>
    <w:p w14:paraId="2C95C81D" w14:textId="66DD945C" w:rsidR="00A80AE8" w:rsidRDefault="00386243">
      <w:pPr>
        <w:spacing w:after="160" w:line="259" w:lineRule="auto"/>
        <w:rPr>
          <w:rFonts w:eastAsia="Calibri" w:cs="Times New Roman"/>
          <w:noProof/>
          <w:lang w:eastAsia="ar-SA"/>
        </w:rPr>
      </w:pPr>
      <w:r w:rsidRPr="00386243">
        <w:rPr>
          <w:rFonts w:eastAsia="Calibri" w:cs="Times New Roman"/>
          <w:noProof/>
          <w:lang w:eastAsia="ar-SA"/>
        </w:rPr>
        <w:br w:type="page"/>
      </w:r>
    </w:p>
    <w:p w14:paraId="49F3965A" w14:textId="6E5D67BB" w:rsidR="00624245" w:rsidRPr="00374B5C" w:rsidRDefault="00374B5C" w:rsidP="00374B5C">
      <w:pPr>
        <w:contextualSpacing/>
        <w:jc w:val="both"/>
        <w:rPr>
          <w:rFonts w:eastAsia="Calibri" w:cs="Arial"/>
        </w:rPr>
      </w:pPr>
      <w:r>
        <w:rPr>
          <w:rFonts w:eastAsia="Calibri" w:cs="Arial"/>
        </w:rPr>
        <w:lastRenderedPageBreak/>
        <w:t xml:space="preserve">  </w:t>
      </w:r>
      <w:r w:rsidR="00624245" w:rsidRPr="00374B5C">
        <w:rPr>
          <w:rFonts w:eastAsia="Calibri" w:cs="Arial"/>
        </w:rPr>
        <w:t>Zadanie 13. (0–50)</w:t>
      </w:r>
    </w:p>
    <w:p w14:paraId="20DBE04D" w14:textId="55E454F6" w:rsidR="00624245" w:rsidRPr="00374B5C" w:rsidRDefault="00374B5C" w:rsidP="00374B5C">
      <w:pPr>
        <w:jc w:val="both"/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  </w:t>
      </w:r>
      <w:r w:rsidR="00624245" w:rsidRPr="00374B5C">
        <w:rPr>
          <w:rFonts w:eastAsia="Calibri" w:cs="Arial"/>
          <w:color w:val="000000"/>
        </w:rPr>
        <w:t>Wybierz jeden temat i napisz wypracowanie.</w:t>
      </w:r>
    </w:p>
    <w:p w14:paraId="2E38A923" w14:textId="3DD51E6F" w:rsidR="00624245" w:rsidRPr="00374B5C" w:rsidRDefault="00374B5C" w:rsidP="00374B5C">
      <w:pPr>
        <w:spacing w:before="240"/>
        <w:rPr>
          <w:rFonts w:eastAsia="Times New Roman" w:cs="Arial"/>
          <w:bCs/>
          <w:noProof/>
        </w:rPr>
      </w:pPr>
      <w:bookmarkStart w:id="4" w:name="_Hlk125564485"/>
      <w:r>
        <w:rPr>
          <w:rFonts w:eastAsia="Times New Roman" w:cs="Arial"/>
          <w:lang w:eastAsia="pl-PL"/>
        </w:rPr>
        <w:t xml:space="preserve">  </w:t>
      </w:r>
      <w:r w:rsidR="00624245" w:rsidRPr="00374B5C">
        <w:rPr>
          <w:rFonts w:eastAsia="Times New Roman" w:cs="Arial"/>
          <w:lang w:eastAsia="pl-PL"/>
        </w:rPr>
        <w:t xml:space="preserve">Temat 1. </w:t>
      </w:r>
      <w:r w:rsidR="00875D94" w:rsidRPr="00374B5C">
        <w:rPr>
          <w:rFonts w:eastAsia="Times New Roman" w:cs="Arial"/>
          <w:lang w:eastAsia="pl-PL"/>
        </w:rPr>
        <w:t xml:space="preserve">Jak niespodziewane okoliczności wpływają na </w:t>
      </w:r>
      <w:r w:rsidR="00647EB9" w:rsidRPr="00374B5C">
        <w:rPr>
          <w:rFonts w:eastAsia="Times New Roman" w:cs="Arial"/>
          <w:lang w:eastAsia="pl-PL"/>
        </w:rPr>
        <w:t>zachowanie</w:t>
      </w:r>
      <w:r w:rsidR="00875D94" w:rsidRPr="00374B5C">
        <w:rPr>
          <w:rFonts w:eastAsia="Times New Roman" w:cs="Arial"/>
          <w:lang w:eastAsia="pl-PL"/>
        </w:rPr>
        <w:t xml:space="preserve"> </w:t>
      </w:r>
      <w:r w:rsidR="00BB1864" w:rsidRPr="00374B5C">
        <w:rPr>
          <w:rFonts w:eastAsia="Times New Roman" w:cs="Arial"/>
          <w:iCs/>
          <w:lang w:eastAsia="pl-PL"/>
        </w:rPr>
        <w:t xml:space="preserve">człowieka? </w:t>
      </w:r>
      <w:r w:rsidR="00624245" w:rsidRPr="00374B5C">
        <w:rPr>
          <w:rFonts w:eastAsia="Times New Roman" w:cs="Arial"/>
          <w:bCs/>
          <w:noProof/>
        </w:rPr>
        <w:t xml:space="preserve">Rozważ problem i uzasadnij swoje zdanie, odwołując się do fragmentu </w:t>
      </w:r>
      <w:r>
        <w:rPr>
          <w:rFonts w:eastAsia="Times New Roman" w:cs="Arial"/>
          <w:bCs/>
          <w:noProof/>
        </w:rPr>
        <w:t>„</w:t>
      </w:r>
      <w:r w:rsidR="00624245" w:rsidRPr="00374B5C">
        <w:rPr>
          <w:rFonts w:eastAsia="Times New Roman" w:cs="Arial"/>
          <w:bCs/>
          <w:noProof/>
        </w:rPr>
        <w:t>Pana Tadeusza</w:t>
      </w:r>
      <w:r>
        <w:rPr>
          <w:rFonts w:eastAsia="Times New Roman" w:cs="Arial"/>
          <w:bCs/>
          <w:noProof/>
        </w:rPr>
        <w:t>”</w:t>
      </w:r>
      <w:r w:rsidR="00624245" w:rsidRPr="00374B5C">
        <w:rPr>
          <w:rFonts w:eastAsia="Times New Roman" w:cs="Arial"/>
          <w:bCs/>
          <w:noProof/>
        </w:rPr>
        <w:t xml:space="preserve">, całego utworu </w:t>
      </w:r>
      <w:r w:rsidR="00624245" w:rsidRPr="00374B5C">
        <w:rPr>
          <w:rFonts w:eastAsia="Times New Roman" w:cs="Arial"/>
          <w:bCs/>
          <w:iCs/>
          <w:noProof/>
        </w:rPr>
        <w:t>Adama Mickiewicza</w:t>
      </w:r>
      <w:r w:rsidR="00624245" w:rsidRPr="00374B5C">
        <w:rPr>
          <w:rFonts w:eastAsia="Times New Roman" w:cs="Arial"/>
          <w:bCs/>
          <w:noProof/>
        </w:rPr>
        <w:t xml:space="preserve"> oraz do wybranego tekstu kultury. Twoja praca powinna liczyć co najmniej 250 wyrazów.</w:t>
      </w:r>
    </w:p>
    <w:bookmarkEnd w:id="4"/>
    <w:p w14:paraId="4EBD8246" w14:textId="14F8C07F" w:rsidR="00624245" w:rsidRPr="00374B5C" w:rsidRDefault="00624245" w:rsidP="00374B5C">
      <w:pPr>
        <w:ind w:left="964"/>
        <w:rPr>
          <w:rFonts w:eastAsia="Times New Roman" w:cs="Arial"/>
          <w:bCs/>
          <w:noProof/>
        </w:rPr>
      </w:pPr>
    </w:p>
    <w:p w14:paraId="4A1B2DBC" w14:textId="5982DA8A" w:rsidR="00AC6A5F" w:rsidRPr="00AC6A5F" w:rsidRDefault="00374B5C" w:rsidP="00D82C9F">
      <w:pPr>
        <w:ind w:left="964" w:hanging="964"/>
        <w:rPr>
          <w:rFonts w:eastAsia="Times New Roman" w:cs="Arial"/>
          <w:color w:val="000000"/>
          <w:lang w:eastAsia="pl-PL"/>
        </w:rPr>
      </w:pPr>
      <w:bookmarkStart w:id="5" w:name="sec661"/>
      <w:bookmarkStart w:id="6" w:name="f8170"/>
      <w:bookmarkEnd w:id="5"/>
      <w:bookmarkEnd w:id="6"/>
      <w:r>
        <w:rPr>
          <w:rFonts w:eastAsia="Times New Roman" w:cs="Arial"/>
          <w:color w:val="000000"/>
          <w:lang w:eastAsia="pl-PL"/>
        </w:rPr>
        <w:t xml:space="preserve">  </w:t>
      </w:r>
      <w:r w:rsidR="00AC6A5F" w:rsidRPr="00AC6A5F">
        <w:rPr>
          <w:rFonts w:eastAsia="Times New Roman" w:cs="Arial"/>
          <w:color w:val="000000"/>
          <w:lang w:eastAsia="pl-PL"/>
        </w:rPr>
        <w:t>Adam Mickiewicz</w:t>
      </w:r>
    </w:p>
    <w:p w14:paraId="0FB67086" w14:textId="3CFA8FB8" w:rsidR="00AC6A5F" w:rsidRPr="00374B5C" w:rsidRDefault="00374B5C" w:rsidP="00AC6A5F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„</w:t>
      </w:r>
      <w:r w:rsidR="00AC6A5F" w:rsidRPr="00374B5C">
        <w:rPr>
          <w:rFonts w:eastAsia="Times New Roman" w:cs="Arial"/>
          <w:color w:val="000000"/>
          <w:lang w:eastAsia="pl-PL"/>
        </w:rPr>
        <w:t>Pan Tadeusz</w:t>
      </w:r>
      <w:r>
        <w:rPr>
          <w:rFonts w:eastAsia="Times New Roman" w:cs="Arial"/>
          <w:color w:val="000000"/>
          <w:lang w:eastAsia="pl-PL"/>
        </w:rPr>
        <w:t>”</w:t>
      </w:r>
    </w:p>
    <w:p w14:paraId="65077562" w14:textId="77777777" w:rsidR="00AC6A5F" w:rsidRPr="00AC6A5F" w:rsidRDefault="00AC6A5F" w:rsidP="00AC6A5F">
      <w:pPr>
        <w:rPr>
          <w:rFonts w:eastAsia="Times New Roman" w:cs="Arial"/>
          <w:b/>
          <w:i/>
          <w:color w:val="000000"/>
          <w:lang w:eastAsia="pl-PL"/>
        </w:rPr>
      </w:pPr>
    </w:p>
    <w:p w14:paraId="6A2F0CFC" w14:textId="06AA947F" w:rsidR="00AC6A5F" w:rsidRPr="00AC6A5F" w:rsidRDefault="00AC6A5F" w:rsidP="00AC6A5F">
      <w:pPr>
        <w:ind w:firstLine="425"/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Tu las był rzadszy</w:t>
      </w:r>
      <w:r w:rsidR="00613376">
        <w:rPr>
          <w:rFonts w:eastAsia="Times New Roman" w:cs="Arial"/>
          <w:color w:val="000000"/>
          <w:lang w:eastAsia="pl-PL"/>
        </w:rPr>
        <w:t>;</w:t>
      </w:r>
      <w:r w:rsidRPr="00AC6A5F">
        <w:rPr>
          <w:rFonts w:eastAsia="Times New Roman" w:cs="Arial"/>
          <w:color w:val="000000"/>
          <w:lang w:eastAsia="pl-PL"/>
        </w:rPr>
        <w:t xml:space="preserve"> </w:t>
      </w:r>
      <w:r w:rsidR="00613376">
        <w:rPr>
          <w:rFonts w:eastAsia="Times New Roman" w:cs="Arial"/>
          <w:color w:val="000000"/>
          <w:lang w:eastAsia="pl-PL"/>
        </w:rPr>
        <w:t>s</w:t>
      </w:r>
      <w:r w:rsidRPr="00AC6A5F">
        <w:rPr>
          <w:rFonts w:eastAsia="Times New Roman" w:cs="Arial"/>
          <w:color w:val="000000"/>
          <w:lang w:eastAsia="pl-PL"/>
        </w:rPr>
        <w:t>łychać z głębi ryk, trzask łomu</w:t>
      </w:r>
      <w:r w:rsidR="008B4288">
        <w:rPr>
          <w:rFonts w:eastAsia="Times New Roman" w:cs="Arial"/>
          <w:color w:val="000000"/>
          <w:lang w:eastAsia="pl-PL"/>
        </w:rPr>
        <w:t>,</w:t>
      </w:r>
    </w:p>
    <w:p w14:paraId="2A121E54" w14:textId="77777777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Aż z gęstwy, jak z chmur, wypadł niedźwiedź na kształt gromu;</w:t>
      </w:r>
    </w:p>
    <w:p w14:paraId="14223CE2" w14:textId="5381164E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Wkoło psy gonią</w:t>
      </w:r>
      <w:r w:rsidR="008B4288">
        <w:rPr>
          <w:rFonts w:eastAsia="Times New Roman" w:cs="Arial"/>
          <w:color w:val="000000"/>
          <w:lang w:eastAsia="pl-PL"/>
        </w:rPr>
        <w:t>;</w:t>
      </w:r>
      <w:r w:rsidRPr="00AC6A5F">
        <w:rPr>
          <w:rFonts w:eastAsia="Times New Roman" w:cs="Arial"/>
          <w:color w:val="000000"/>
          <w:lang w:eastAsia="pl-PL"/>
        </w:rPr>
        <w:t xml:space="preserve"> straszą, rwą; on wstał na nogi</w:t>
      </w:r>
    </w:p>
    <w:p w14:paraId="00865EB5" w14:textId="77777777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Tylne i spojrzał wkoło, rykiem strasząc wrogi,</w:t>
      </w:r>
    </w:p>
    <w:p w14:paraId="3DEBE67F" w14:textId="77777777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I przednimi łapami to drzewa korzenie,</w:t>
      </w:r>
    </w:p>
    <w:p w14:paraId="1DF67E71" w14:textId="77777777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 xml:space="preserve">To pniaki osmalone, to </w:t>
      </w:r>
      <w:proofErr w:type="spellStart"/>
      <w:r w:rsidRPr="00AC6A5F">
        <w:rPr>
          <w:rFonts w:eastAsia="Times New Roman" w:cs="Arial"/>
          <w:color w:val="000000"/>
          <w:lang w:eastAsia="pl-PL"/>
        </w:rPr>
        <w:t>wrosłe</w:t>
      </w:r>
      <w:proofErr w:type="spellEnd"/>
      <w:r w:rsidRPr="00AC6A5F">
        <w:rPr>
          <w:rFonts w:eastAsia="Times New Roman" w:cs="Arial"/>
          <w:color w:val="000000"/>
          <w:lang w:eastAsia="pl-PL"/>
        </w:rPr>
        <w:t xml:space="preserve"> kamienie</w:t>
      </w:r>
    </w:p>
    <w:p w14:paraId="145D6E00" w14:textId="12E2BE44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Rwał, waląc w psów i ludzi</w:t>
      </w:r>
      <w:r w:rsidR="001F1E5C">
        <w:rPr>
          <w:rFonts w:eastAsia="Times New Roman" w:cs="Arial"/>
          <w:color w:val="000000"/>
          <w:lang w:eastAsia="pl-PL"/>
        </w:rPr>
        <w:t>;</w:t>
      </w:r>
      <w:r w:rsidRPr="00AC6A5F">
        <w:rPr>
          <w:rFonts w:eastAsia="Times New Roman" w:cs="Arial"/>
          <w:color w:val="000000"/>
          <w:lang w:eastAsia="pl-PL"/>
        </w:rPr>
        <w:t xml:space="preserve"> aż wyłamał drzewo</w:t>
      </w:r>
      <w:r w:rsidR="008B4288">
        <w:rPr>
          <w:rFonts w:eastAsia="Times New Roman" w:cs="Arial"/>
          <w:color w:val="000000"/>
          <w:lang w:eastAsia="pl-PL"/>
        </w:rPr>
        <w:t>,</w:t>
      </w:r>
    </w:p>
    <w:p w14:paraId="5F51AB46" w14:textId="77777777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Kręcąc nim jak maczugą na prawo, na lewo,</w:t>
      </w:r>
    </w:p>
    <w:p w14:paraId="5B247BE3" w14:textId="77777777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Runął wprost na ostatnich strażników obławy:</w:t>
      </w:r>
    </w:p>
    <w:p w14:paraId="1A847A6A" w14:textId="77777777" w:rsidR="008B4288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 xml:space="preserve">Hrabię i Tadeusza. </w:t>
      </w:r>
    </w:p>
    <w:p w14:paraId="21B19D0A" w14:textId="1FA86702" w:rsidR="00AC6A5F" w:rsidRPr="00AC6A5F" w:rsidRDefault="00AC6A5F" w:rsidP="008B4288">
      <w:pPr>
        <w:ind w:firstLine="1814"/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Oni bez obawy</w:t>
      </w:r>
    </w:p>
    <w:p w14:paraId="35E25FDA" w14:textId="3D84655A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 xml:space="preserve">Stoją w kroku, na </w:t>
      </w:r>
      <w:proofErr w:type="spellStart"/>
      <w:r w:rsidRPr="00AC6A5F">
        <w:rPr>
          <w:rFonts w:eastAsia="Times New Roman" w:cs="Arial"/>
          <w:color w:val="000000"/>
          <w:lang w:eastAsia="pl-PL"/>
        </w:rPr>
        <w:t>źwierza</w:t>
      </w:r>
      <w:proofErr w:type="spellEnd"/>
      <w:r w:rsidRPr="00AC6A5F">
        <w:rPr>
          <w:rFonts w:eastAsia="Times New Roman" w:cs="Arial"/>
          <w:color w:val="000000"/>
          <w:lang w:eastAsia="pl-PL"/>
        </w:rPr>
        <w:t xml:space="preserve"> wytknęli flint rury</w:t>
      </w:r>
      <w:r w:rsidR="008B4288">
        <w:rPr>
          <w:rFonts w:eastAsia="Times New Roman" w:cs="Arial"/>
          <w:color w:val="000000"/>
          <w:lang w:eastAsia="pl-PL"/>
        </w:rPr>
        <w:t xml:space="preserve"> […];</w:t>
      </w:r>
    </w:p>
    <w:p w14:paraId="08EDB8B5" w14:textId="77777777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Aż oba jednym razem pociągnęli kurki</w:t>
      </w:r>
    </w:p>
    <w:p w14:paraId="22D3B8DE" w14:textId="26CEDAC5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(Niedoświadczeni!), razem zagrzmiały dw</w:t>
      </w:r>
      <w:r w:rsidR="008B4288">
        <w:rPr>
          <w:rFonts w:eastAsia="Times New Roman" w:cs="Arial"/>
          <w:color w:val="000000"/>
          <w:lang w:eastAsia="pl-PL"/>
        </w:rPr>
        <w:t>ó</w:t>
      </w:r>
      <w:r w:rsidRPr="00AC6A5F">
        <w:rPr>
          <w:rFonts w:eastAsia="Times New Roman" w:cs="Arial"/>
          <w:color w:val="000000"/>
          <w:lang w:eastAsia="pl-PL"/>
        </w:rPr>
        <w:t>rurki</w:t>
      </w:r>
      <w:r w:rsidR="00EA761D">
        <w:rPr>
          <w:rFonts w:eastAsia="Times New Roman" w:cs="Arial"/>
          <w:color w:val="000000"/>
          <w:vertAlign w:val="superscript"/>
          <w:lang w:eastAsia="pl-PL"/>
        </w:rPr>
        <w:t>1</w:t>
      </w:r>
      <w:r w:rsidR="00A677F1">
        <w:rPr>
          <w:rFonts w:eastAsia="Times New Roman" w:cs="Arial"/>
          <w:color w:val="000000"/>
          <w:lang w:eastAsia="pl-PL"/>
        </w:rPr>
        <w:t>;</w:t>
      </w:r>
      <w:r w:rsidR="008B4288">
        <w:rPr>
          <w:rFonts w:eastAsia="Times New Roman" w:cs="Arial"/>
          <w:color w:val="000000"/>
          <w:lang w:eastAsia="pl-PL"/>
        </w:rPr>
        <w:t xml:space="preserve"> </w:t>
      </w:r>
    </w:p>
    <w:p w14:paraId="2F67F092" w14:textId="5C089F69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Chybili. Niedźwiedź skoczył</w:t>
      </w:r>
      <w:r w:rsidR="008B4288">
        <w:rPr>
          <w:rFonts w:eastAsia="Times New Roman" w:cs="Arial"/>
          <w:color w:val="000000"/>
          <w:lang w:eastAsia="pl-PL"/>
        </w:rPr>
        <w:t>,</w:t>
      </w:r>
      <w:r w:rsidRPr="00AC6A5F">
        <w:rPr>
          <w:rFonts w:eastAsia="Times New Roman" w:cs="Arial"/>
          <w:color w:val="000000"/>
          <w:lang w:eastAsia="pl-PL"/>
        </w:rPr>
        <w:t xml:space="preserve"> oni tuż utkwiony</w:t>
      </w:r>
    </w:p>
    <w:p w14:paraId="4184D54D" w14:textId="1EBFC0B3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 xml:space="preserve">Oszczep jeden chwycili czterema </w:t>
      </w:r>
      <w:proofErr w:type="spellStart"/>
      <w:r w:rsidRPr="00AC6A5F">
        <w:rPr>
          <w:rFonts w:eastAsia="Times New Roman" w:cs="Arial"/>
          <w:color w:val="000000"/>
          <w:lang w:eastAsia="pl-PL"/>
        </w:rPr>
        <w:t>ramiony</w:t>
      </w:r>
      <w:proofErr w:type="spellEnd"/>
      <w:r w:rsidR="008B4288">
        <w:rPr>
          <w:rFonts w:eastAsia="Times New Roman" w:cs="Arial"/>
          <w:color w:val="000000"/>
          <w:lang w:eastAsia="pl-PL"/>
        </w:rPr>
        <w:t>.</w:t>
      </w:r>
    </w:p>
    <w:p w14:paraId="1FF7B0A9" w14:textId="7C9B8179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Wydzierali go sobie</w:t>
      </w:r>
      <w:r w:rsidR="008B4288">
        <w:rPr>
          <w:rFonts w:eastAsia="Times New Roman" w:cs="Arial"/>
          <w:color w:val="000000"/>
          <w:lang w:eastAsia="pl-PL"/>
        </w:rPr>
        <w:t>;</w:t>
      </w:r>
      <w:r w:rsidRPr="00AC6A5F">
        <w:rPr>
          <w:rFonts w:eastAsia="Times New Roman" w:cs="Arial"/>
          <w:color w:val="000000"/>
          <w:lang w:eastAsia="pl-PL"/>
        </w:rPr>
        <w:t xml:space="preserve"> </w:t>
      </w:r>
      <w:r w:rsidR="008B4288">
        <w:rPr>
          <w:rFonts w:eastAsia="Times New Roman" w:cs="Arial"/>
          <w:color w:val="000000"/>
          <w:lang w:eastAsia="pl-PL"/>
        </w:rPr>
        <w:t>s</w:t>
      </w:r>
      <w:r w:rsidRPr="00AC6A5F">
        <w:rPr>
          <w:rFonts w:eastAsia="Times New Roman" w:cs="Arial"/>
          <w:color w:val="000000"/>
          <w:lang w:eastAsia="pl-PL"/>
        </w:rPr>
        <w:t>pojrzą, aż tu z pyska</w:t>
      </w:r>
    </w:p>
    <w:p w14:paraId="7C40F405" w14:textId="6252F143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Wielkiego, czerwonego</w:t>
      </w:r>
      <w:r w:rsidR="008B4288">
        <w:rPr>
          <w:rFonts w:eastAsia="Times New Roman" w:cs="Arial"/>
          <w:color w:val="000000"/>
          <w:lang w:eastAsia="pl-PL"/>
        </w:rPr>
        <w:t>,</w:t>
      </w:r>
      <w:r w:rsidRPr="00AC6A5F">
        <w:rPr>
          <w:rFonts w:eastAsia="Times New Roman" w:cs="Arial"/>
          <w:color w:val="000000"/>
          <w:lang w:eastAsia="pl-PL"/>
        </w:rPr>
        <w:t xml:space="preserve"> dwa rzędy kłów błyska</w:t>
      </w:r>
    </w:p>
    <w:p w14:paraId="62DE5F99" w14:textId="77777777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I łapa z pazurami już się na łby spuszcza;</w:t>
      </w:r>
    </w:p>
    <w:p w14:paraId="08064D1F" w14:textId="3E4D0257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 xml:space="preserve">Pobledli, w tył skoczyli i, gdzie </w:t>
      </w:r>
      <w:proofErr w:type="spellStart"/>
      <w:r w:rsidRPr="00AC6A5F">
        <w:rPr>
          <w:rFonts w:eastAsia="Times New Roman" w:cs="Arial"/>
          <w:color w:val="000000"/>
          <w:lang w:eastAsia="pl-PL"/>
        </w:rPr>
        <w:t>rz</w:t>
      </w:r>
      <w:r w:rsidR="00A677F1">
        <w:rPr>
          <w:rFonts w:eastAsia="Times New Roman" w:cs="Arial"/>
          <w:color w:val="000000"/>
          <w:lang w:eastAsia="pl-PL"/>
        </w:rPr>
        <w:t>a</w:t>
      </w:r>
      <w:r w:rsidRPr="00AC6A5F">
        <w:rPr>
          <w:rFonts w:eastAsia="Times New Roman" w:cs="Arial"/>
          <w:color w:val="000000"/>
          <w:lang w:eastAsia="pl-PL"/>
        </w:rPr>
        <w:t>dnie</w:t>
      </w:r>
      <w:proofErr w:type="spellEnd"/>
      <w:r w:rsidRPr="00AC6A5F">
        <w:rPr>
          <w:rFonts w:eastAsia="Times New Roman" w:cs="Arial"/>
          <w:color w:val="000000"/>
          <w:lang w:eastAsia="pl-PL"/>
        </w:rPr>
        <w:t xml:space="preserve"> puszcza,</w:t>
      </w:r>
    </w:p>
    <w:p w14:paraId="74C95E3F" w14:textId="0735E9F9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Zmykali</w:t>
      </w:r>
      <w:r w:rsidR="008B4288">
        <w:rPr>
          <w:rFonts w:eastAsia="Times New Roman" w:cs="Arial"/>
          <w:color w:val="000000"/>
          <w:lang w:eastAsia="pl-PL"/>
        </w:rPr>
        <w:t>;</w:t>
      </w:r>
      <w:r w:rsidRPr="00AC6A5F">
        <w:rPr>
          <w:rFonts w:eastAsia="Times New Roman" w:cs="Arial"/>
          <w:color w:val="000000"/>
          <w:lang w:eastAsia="pl-PL"/>
        </w:rPr>
        <w:t xml:space="preserve"> </w:t>
      </w:r>
      <w:r w:rsidR="008B4288">
        <w:rPr>
          <w:rFonts w:eastAsia="Times New Roman" w:cs="Arial"/>
          <w:color w:val="000000"/>
          <w:lang w:eastAsia="pl-PL"/>
        </w:rPr>
        <w:t>z</w:t>
      </w:r>
      <w:r w:rsidRPr="00AC6A5F">
        <w:rPr>
          <w:rFonts w:eastAsia="Times New Roman" w:cs="Arial"/>
          <w:color w:val="000000"/>
          <w:lang w:eastAsia="pl-PL"/>
        </w:rPr>
        <w:t>wierz za nimi wspiął się, już pazury</w:t>
      </w:r>
    </w:p>
    <w:p w14:paraId="6C319BBB" w14:textId="77777777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Zahaczał, chybił, podbiegł, wspiął się znów do góry</w:t>
      </w:r>
    </w:p>
    <w:p w14:paraId="46305716" w14:textId="63A00B92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I czarną łapą sięgał Hrabiego włos płowy.</w:t>
      </w:r>
      <w:r w:rsidR="00D82C9F">
        <w:rPr>
          <w:rFonts w:eastAsia="Times New Roman" w:cs="Arial"/>
          <w:color w:val="000000"/>
          <w:lang w:eastAsia="pl-PL"/>
        </w:rPr>
        <w:t xml:space="preserve"> […]</w:t>
      </w:r>
    </w:p>
    <w:p w14:paraId="07E8DD63" w14:textId="77777777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Gdy Asesor z Rejentem wyskoczyli z boków,</w:t>
      </w:r>
    </w:p>
    <w:p w14:paraId="0B81CC73" w14:textId="77777777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A Gerwazy biegł z przodu o jakie sto kroków,</w:t>
      </w:r>
    </w:p>
    <w:p w14:paraId="0D8D1512" w14:textId="77777777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Z nim Robak, choć bez strzelby – i trzej w jednej chwili</w:t>
      </w:r>
    </w:p>
    <w:p w14:paraId="786E1D57" w14:textId="77777777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Jak gdyby na komendę razem wystrzelili.</w:t>
      </w:r>
    </w:p>
    <w:p w14:paraId="33688F96" w14:textId="77777777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Niedźwiedź wyskoczył w górę jak kot przed chartami</w:t>
      </w:r>
    </w:p>
    <w:p w14:paraId="4D59466E" w14:textId="77777777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 xml:space="preserve">I głową na dół runął, i </w:t>
      </w:r>
      <w:proofErr w:type="spellStart"/>
      <w:r w:rsidRPr="00AC6A5F">
        <w:rPr>
          <w:rFonts w:eastAsia="Times New Roman" w:cs="Arial"/>
          <w:color w:val="000000"/>
          <w:lang w:eastAsia="pl-PL"/>
        </w:rPr>
        <w:t>czterma</w:t>
      </w:r>
      <w:proofErr w:type="spellEnd"/>
      <w:r w:rsidRPr="00AC6A5F">
        <w:rPr>
          <w:rFonts w:eastAsia="Times New Roman" w:cs="Arial"/>
          <w:color w:val="000000"/>
          <w:lang w:eastAsia="pl-PL"/>
        </w:rPr>
        <w:t xml:space="preserve"> łapami</w:t>
      </w:r>
    </w:p>
    <w:p w14:paraId="74EFDB1A" w14:textId="77777777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Przewróciwszy się młyńcem, cielska krwawe brzemię</w:t>
      </w:r>
    </w:p>
    <w:p w14:paraId="0F20C98F" w14:textId="77777777" w:rsidR="00A677F1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 xml:space="preserve">Waląc tuż pod Hrabiego, zbił go z nóg na ziemię. </w:t>
      </w:r>
    </w:p>
    <w:p w14:paraId="30B558ED" w14:textId="575FBE9F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[…]</w:t>
      </w:r>
    </w:p>
    <w:p w14:paraId="382145E7" w14:textId="77777777" w:rsidR="00AC6A5F" w:rsidRPr="0097196B" w:rsidRDefault="00AC6A5F" w:rsidP="00AC6A5F">
      <w:pPr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4CFC5DF8" w14:textId="3B1E5AAC" w:rsidR="00AC6A5F" w:rsidRPr="00AC6A5F" w:rsidRDefault="008B4288" w:rsidP="008B4288">
      <w:pPr>
        <w:ind w:firstLine="425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„</w:t>
      </w:r>
      <w:r w:rsidR="00AC6A5F" w:rsidRPr="00AC6A5F">
        <w:rPr>
          <w:rFonts w:eastAsia="Times New Roman" w:cs="Arial"/>
          <w:color w:val="000000"/>
          <w:lang w:eastAsia="pl-PL"/>
        </w:rPr>
        <w:t>A co? – krzyknął Asesor, kręcąc strzelby rurą –</w:t>
      </w:r>
      <w:r w:rsidR="00D91150">
        <w:rPr>
          <w:rFonts w:eastAsia="Times New Roman" w:cs="Arial"/>
          <w:color w:val="000000"/>
          <w:lang w:eastAsia="pl-PL"/>
        </w:rPr>
        <w:t xml:space="preserve"> </w:t>
      </w:r>
    </w:p>
    <w:p w14:paraId="37EC6747" w14:textId="0C87D44C" w:rsidR="00DA728C" w:rsidRPr="00AC6A5F" w:rsidRDefault="00DA728C" w:rsidP="00DA728C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A co</w:t>
      </w:r>
      <w:r>
        <w:rPr>
          <w:rFonts w:eastAsia="Times New Roman" w:cs="Arial"/>
          <w:color w:val="000000"/>
          <w:lang w:eastAsia="pl-PL"/>
        </w:rPr>
        <w:t>,</w:t>
      </w:r>
      <w:r w:rsidRPr="00AC6A5F">
        <w:rPr>
          <w:rFonts w:eastAsia="Times New Roman" w:cs="Arial"/>
          <w:color w:val="000000"/>
          <w:lang w:eastAsia="pl-PL"/>
        </w:rPr>
        <w:t xml:space="preserve"> fuzyjka moja? </w:t>
      </w:r>
      <w:r>
        <w:rPr>
          <w:rFonts w:eastAsia="Times New Roman" w:cs="Arial"/>
          <w:color w:val="000000"/>
          <w:lang w:eastAsia="pl-PL"/>
        </w:rPr>
        <w:t>Górą nasi, górą!</w:t>
      </w:r>
    </w:p>
    <w:p w14:paraId="113F401C" w14:textId="2CD8F931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A co</w:t>
      </w:r>
      <w:r w:rsidR="008B4288">
        <w:rPr>
          <w:rFonts w:eastAsia="Times New Roman" w:cs="Arial"/>
          <w:color w:val="000000"/>
          <w:lang w:eastAsia="pl-PL"/>
        </w:rPr>
        <w:t>,</w:t>
      </w:r>
      <w:r w:rsidRPr="00AC6A5F">
        <w:rPr>
          <w:rFonts w:eastAsia="Times New Roman" w:cs="Arial"/>
          <w:color w:val="000000"/>
          <w:lang w:eastAsia="pl-PL"/>
        </w:rPr>
        <w:t xml:space="preserve"> fuzyjka moja? </w:t>
      </w:r>
      <w:r w:rsidR="008B4288">
        <w:rPr>
          <w:rFonts w:eastAsia="Times New Roman" w:cs="Arial"/>
          <w:color w:val="000000"/>
          <w:lang w:eastAsia="pl-PL"/>
        </w:rPr>
        <w:t>N</w:t>
      </w:r>
      <w:r w:rsidRPr="00AC6A5F">
        <w:rPr>
          <w:rFonts w:eastAsia="Times New Roman" w:cs="Arial"/>
          <w:color w:val="000000"/>
          <w:lang w:eastAsia="pl-PL"/>
        </w:rPr>
        <w:t>iewielka ptaszyna,</w:t>
      </w:r>
    </w:p>
    <w:p w14:paraId="428B1BD5" w14:textId="661644F1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A jak się popisała? To jej nie nowina</w:t>
      </w:r>
      <w:r w:rsidR="008B4288">
        <w:rPr>
          <w:rFonts w:eastAsia="Times New Roman" w:cs="Arial"/>
          <w:color w:val="000000"/>
          <w:lang w:eastAsia="pl-PL"/>
        </w:rPr>
        <w:t>.</w:t>
      </w:r>
    </w:p>
    <w:p w14:paraId="197A1A01" w14:textId="77777777" w:rsidR="00DA728C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lastRenderedPageBreak/>
        <w:t>Nie puści ona na wiatr żadnego ładunku. […]</w:t>
      </w:r>
      <w:r w:rsidR="008B4288">
        <w:rPr>
          <w:rFonts w:eastAsia="Times New Roman" w:cs="Arial"/>
          <w:color w:val="000000"/>
          <w:lang w:eastAsia="pl-PL"/>
        </w:rPr>
        <w:t xml:space="preserve">”. </w:t>
      </w:r>
    </w:p>
    <w:p w14:paraId="6DB793EA" w14:textId="291804BA" w:rsidR="00AC6A5F" w:rsidRDefault="008B4288" w:rsidP="00AC6A5F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[…]</w:t>
      </w:r>
    </w:p>
    <w:p w14:paraId="5070C80A" w14:textId="77777777" w:rsidR="008B4288" w:rsidRPr="0097196B" w:rsidRDefault="008B4288" w:rsidP="00AC6A5F">
      <w:pPr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36B27A89" w14:textId="751A3E01" w:rsidR="00AC6A5F" w:rsidRPr="00AC6A5F" w:rsidRDefault="008B4288" w:rsidP="008B4288">
      <w:pPr>
        <w:ind w:firstLine="425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„</w:t>
      </w:r>
      <w:r w:rsidR="00AC6A5F" w:rsidRPr="00AC6A5F">
        <w:rPr>
          <w:rFonts w:eastAsia="Times New Roman" w:cs="Arial"/>
          <w:color w:val="000000"/>
          <w:lang w:eastAsia="pl-PL"/>
        </w:rPr>
        <w:t>Ja biegłem – przerwał Rejent, otarłszy pot z czoła –</w:t>
      </w:r>
    </w:p>
    <w:p w14:paraId="78139D6D" w14:textId="77777777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Biegłem tuż za niedźwiedziem; a pan Wojski woła:</w:t>
      </w:r>
    </w:p>
    <w:p w14:paraId="238B5FA0" w14:textId="4257ACBA" w:rsidR="00AC6A5F" w:rsidRPr="00AC6A5F" w:rsidRDefault="008B4288" w:rsidP="008B4288">
      <w:pPr>
        <w:ind w:firstLine="425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«</w:t>
      </w:r>
      <w:r w:rsidR="00AC6A5F" w:rsidRPr="00AC6A5F">
        <w:rPr>
          <w:rFonts w:eastAsia="Times New Roman" w:cs="Arial"/>
          <w:color w:val="000000"/>
          <w:lang w:eastAsia="pl-PL"/>
        </w:rPr>
        <w:t>Stój na miejscu!</w:t>
      </w:r>
      <w:r>
        <w:rPr>
          <w:rFonts w:eastAsia="Times New Roman" w:cs="Arial"/>
          <w:color w:val="000000"/>
          <w:lang w:eastAsia="pl-PL"/>
        </w:rPr>
        <w:t>»</w:t>
      </w:r>
      <w:r w:rsidR="00AC6A5F" w:rsidRPr="00AC6A5F">
        <w:rPr>
          <w:rFonts w:eastAsia="Times New Roman" w:cs="Arial"/>
          <w:color w:val="000000"/>
          <w:lang w:eastAsia="pl-PL"/>
        </w:rPr>
        <w:t xml:space="preserve"> Jak tam stać? Niedźwiedź w pole wali,</w:t>
      </w:r>
    </w:p>
    <w:p w14:paraId="34E04EDF" w14:textId="4D66AFB4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Rwąc z kopyta jak zając</w:t>
      </w:r>
      <w:r w:rsidR="008B4288">
        <w:rPr>
          <w:rFonts w:eastAsia="Times New Roman" w:cs="Arial"/>
          <w:color w:val="000000"/>
          <w:lang w:eastAsia="pl-PL"/>
        </w:rPr>
        <w:t>,</w:t>
      </w:r>
      <w:r w:rsidRPr="00AC6A5F">
        <w:rPr>
          <w:rFonts w:eastAsia="Times New Roman" w:cs="Arial"/>
          <w:color w:val="000000"/>
          <w:lang w:eastAsia="pl-PL"/>
        </w:rPr>
        <w:t xml:space="preserve"> coraz </w:t>
      </w:r>
      <w:proofErr w:type="spellStart"/>
      <w:r w:rsidRPr="00AC6A5F">
        <w:rPr>
          <w:rFonts w:eastAsia="Times New Roman" w:cs="Arial"/>
          <w:color w:val="000000"/>
          <w:lang w:eastAsia="pl-PL"/>
        </w:rPr>
        <w:t>daléj</w:t>
      </w:r>
      <w:proofErr w:type="spellEnd"/>
      <w:r w:rsidRPr="00AC6A5F">
        <w:rPr>
          <w:rFonts w:eastAsia="Times New Roman" w:cs="Arial"/>
          <w:color w:val="000000"/>
          <w:lang w:eastAsia="pl-PL"/>
        </w:rPr>
        <w:t xml:space="preserve">, </w:t>
      </w:r>
      <w:proofErr w:type="spellStart"/>
      <w:r w:rsidR="0045793B" w:rsidRPr="00AC6A5F">
        <w:rPr>
          <w:rFonts w:eastAsia="Times New Roman" w:cs="Arial"/>
          <w:color w:val="000000"/>
          <w:lang w:eastAsia="pl-PL"/>
        </w:rPr>
        <w:t>daléj</w:t>
      </w:r>
      <w:proofErr w:type="spellEnd"/>
      <w:r w:rsidR="008B4288">
        <w:rPr>
          <w:rFonts w:eastAsia="Times New Roman" w:cs="Arial"/>
          <w:color w:val="000000"/>
          <w:lang w:eastAsia="pl-PL"/>
        </w:rPr>
        <w:t>,</w:t>
      </w:r>
    </w:p>
    <w:p w14:paraId="1C3EA15F" w14:textId="77777777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Aż mi ducha nie stało, dobiec ni nadziei,</w:t>
      </w:r>
    </w:p>
    <w:p w14:paraId="29C1839E" w14:textId="31ACDD84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Aż spojrzę w prawo</w:t>
      </w:r>
      <w:r w:rsidR="008B4288">
        <w:rPr>
          <w:rFonts w:eastAsia="Times New Roman" w:cs="Arial"/>
          <w:color w:val="000000"/>
          <w:lang w:eastAsia="pl-PL"/>
        </w:rPr>
        <w:t>;</w:t>
      </w:r>
      <w:r w:rsidRPr="00AC6A5F">
        <w:rPr>
          <w:rFonts w:eastAsia="Times New Roman" w:cs="Arial"/>
          <w:color w:val="000000"/>
          <w:lang w:eastAsia="pl-PL"/>
        </w:rPr>
        <w:t xml:space="preserve"> sadzi, a tu rzadko w kniei</w:t>
      </w:r>
      <w:r w:rsidR="008B4288">
        <w:rPr>
          <w:rFonts w:eastAsia="Times New Roman" w:cs="Arial"/>
          <w:color w:val="000000"/>
          <w:lang w:eastAsia="pl-PL"/>
        </w:rPr>
        <w:t>…</w:t>
      </w:r>
    </w:p>
    <w:p w14:paraId="7FE31086" w14:textId="2AD878B4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Jak też wziąłem na oko</w:t>
      </w:r>
      <w:r w:rsidR="008B4288">
        <w:rPr>
          <w:rFonts w:eastAsia="Times New Roman" w:cs="Arial"/>
          <w:color w:val="000000"/>
          <w:lang w:eastAsia="pl-PL"/>
        </w:rPr>
        <w:t>;</w:t>
      </w:r>
      <w:r w:rsidRPr="00AC6A5F">
        <w:rPr>
          <w:rFonts w:eastAsia="Times New Roman" w:cs="Arial"/>
          <w:color w:val="000000"/>
          <w:lang w:eastAsia="pl-PL"/>
        </w:rPr>
        <w:t xml:space="preserve"> </w:t>
      </w:r>
      <w:r w:rsidR="008B4288">
        <w:rPr>
          <w:rFonts w:eastAsia="Times New Roman" w:cs="Arial"/>
          <w:color w:val="000000"/>
          <w:lang w:eastAsia="pl-PL"/>
        </w:rPr>
        <w:t xml:space="preserve">postójże, </w:t>
      </w:r>
      <w:r w:rsidR="008B4288" w:rsidRPr="000F0F6A">
        <w:rPr>
          <w:rFonts w:eastAsia="Times New Roman" w:cs="Arial"/>
          <w:color w:val="000000"/>
          <w:lang w:eastAsia="pl-PL"/>
        </w:rPr>
        <w:t>marucha</w:t>
      </w:r>
      <w:r w:rsidR="000F0F6A">
        <w:rPr>
          <w:rFonts w:eastAsia="Times New Roman" w:cs="Arial"/>
          <w:color w:val="000000"/>
          <w:vertAlign w:val="superscript"/>
          <w:lang w:eastAsia="pl-PL"/>
        </w:rPr>
        <w:t>2</w:t>
      </w:r>
      <w:r w:rsidR="008B4288" w:rsidRPr="000F0F6A">
        <w:rPr>
          <w:rFonts w:eastAsia="Times New Roman" w:cs="Arial"/>
          <w:color w:val="000000"/>
          <w:lang w:eastAsia="pl-PL"/>
        </w:rPr>
        <w:t>!</w:t>
      </w:r>
    </w:p>
    <w:p w14:paraId="44FDD380" w14:textId="2AB3427D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proofErr w:type="spellStart"/>
      <w:r w:rsidRPr="00AC6A5F">
        <w:rPr>
          <w:rFonts w:eastAsia="Times New Roman" w:cs="Arial"/>
          <w:color w:val="000000"/>
          <w:lang w:eastAsia="pl-PL"/>
        </w:rPr>
        <w:t>Pomyśliłem</w:t>
      </w:r>
      <w:proofErr w:type="spellEnd"/>
      <w:r w:rsidRPr="00AC6A5F">
        <w:rPr>
          <w:rFonts w:eastAsia="Times New Roman" w:cs="Arial"/>
          <w:color w:val="000000"/>
          <w:lang w:eastAsia="pl-PL"/>
        </w:rPr>
        <w:t>, i basta: ot, leży bez ducha […]</w:t>
      </w:r>
      <w:r w:rsidR="008B4288">
        <w:rPr>
          <w:rFonts w:eastAsia="Times New Roman" w:cs="Arial"/>
          <w:color w:val="000000"/>
          <w:lang w:eastAsia="pl-PL"/>
        </w:rPr>
        <w:t xml:space="preserve">”. </w:t>
      </w:r>
    </w:p>
    <w:p w14:paraId="58A7A1DA" w14:textId="77777777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</w:p>
    <w:p w14:paraId="31F9058F" w14:textId="560A9F5C" w:rsidR="00AC6A5F" w:rsidRPr="00AC6A5F" w:rsidRDefault="004B7A4E" w:rsidP="00AC6A5F">
      <w:pPr>
        <w:ind w:firstLine="425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„</w:t>
      </w:r>
      <w:r w:rsidR="00AC6A5F" w:rsidRPr="00AC6A5F">
        <w:rPr>
          <w:rFonts w:eastAsia="Times New Roman" w:cs="Arial"/>
          <w:color w:val="000000"/>
          <w:lang w:eastAsia="pl-PL"/>
        </w:rPr>
        <w:t>Jak to – parsknął Asesor – do kroćset niedźwiedzi!</w:t>
      </w:r>
    </w:p>
    <w:p w14:paraId="3956FEDD" w14:textId="53925BE5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 xml:space="preserve">To to niby </w:t>
      </w:r>
      <w:r w:rsidR="00303ACB">
        <w:rPr>
          <w:rFonts w:eastAsia="Times New Roman" w:cs="Arial"/>
          <w:color w:val="000000"/>
          <w:lang w:eastAsia="pl-PL"/>
        </w:rPr>
        <w:t>P</w:t>
      </w:r>
      <w:r w:rsidRPr="00AC6A5F">
        <w:rPr>
          <w:rFonts w:eastAsia="Times New Roman" w:cs="Arial"/>
          <w:color w:val="000000"/>
          <w:lang w:eastAsia="pl-PL"/>
        </w:rPr>
        <w:t>an zabił</w:t>
      </w:r>
      <w:r w:rsidR="004B7A4E">
        <w:rPr>
          <w:rFonts w:eastAsia="Times New Roman" w:cs="Arial"/>
          <w:color w:val="000000"/>
          <w:lang w:eastAsia="pl-PL"/>
        </w:rPr>
        <w:t>!</w:t>
      </w:r>
      <w:r w:rsidRPr="00AC6A5F">
        <w:rPr>
          <w:rFonts w:eastAsia="Times New Roman" w:cs="Arial"/>
          <w:color w:val="000000"/>
          <w:lang w:eastAsia="pl-PL"/>
        </w:rPr>
        <w:t xml:space="preserve"> </w:t>
      </w:r>
      <w:r w:rsidR="004B7A4E">
        <w:rPr>
          <w:rFonts w:eastAsia="Times New Roman" w:cs="Arial"/>
          <w:color w:val="000000"/>
          <w:lang w:eastAsia="pl-PL"/>
        </w:rPr>
        <w:t>c</w:t>
      </w:r>
      <w:r w:rsidRPr="00AC6A5F">
        <w:rPr>
          <w:rFonts w:eastAsia="Times New Roman" w:cs="Arial"/>
          <w:color w:val="000000"/>
          <w:lang w:eastAsia="pl-PL"/>
        </w:rPr>
        <w:t>o też to Pan bredzi?</w:t>
      </w:r>
      <w:r w:rsidR="004B7A4E">
        <w:rPr>
          <w:rFonts w:eastAsia="Times New Roman" w:cs="Arial"/>
          <w:color w:val="000000"/>
          <w:lang w:eastAsia="pl-PL"/>
        </w:rPr>
        <w:t>”</w:t>
      </w:r>
    </w:p>
    <w:p w14:paraId="597C3BCD" w14:textId="3BD9A36D" w:rsidR="00AC6A5F" w:rsidRPr="00AC6A5F" w:rsidRDefault="004B7A4E" w:rsidP="004B7A4E">
      <w:pPr>
        <w:ind w:firstLine="425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„</w:t>
      </w:r>
      <w:r w:rsidR="00AC6A5F" w:rsidRPr="00AC6A5F">
        <w:rPr>
          <w:rFonts w:eastAsia="Times New Roman" w:cs="Arial"/>
          <w:color w:val="000000"/>
          <w:lang w:eastAsia="pl-PL"/>
        </w:rPr>
        <w:t xml:space="preserve">Słuchaj no – odparł Rejent – tu, </w:t>
      </w:r>
      <w:r w:rsidR="00303ACB">
        <w:rPr>
          <w:rFonts w:eastAsia="Times New Roman" w:cs="Arial"/>
          <w:color w:val="000000"/>
          <w:lang w:eastAsia="pl-PL"/>
        </w:rPr>
        <w:t>P</w:t>
      </w:r>
      <w:r w:rsidR="00AC6A5F" w:rsidRPr="00AC6A5F">
        <w:rPr>
          <w:rFonts w:eastAsia="Times New Roman" w:cs="Arial"/>
          <w:color w:val="000000"/>
          <w:lang w:eastAsia="pl-PL"/>
        </w:rPr>
        <w:t>anie, nie śledztwo</w:t>
      </w:r>
      <w:r>
        <w:rPr>
          <w:rFonts w:eastAsia="Times New Roman" w:cs="Arial"/>
          <w:color w:val="000000"/>
          <w:lang w:eastAsia="pl-PL"/>
        </w:rPr>
        <w:t>.</w:t>
      </w:r>
    </w:p>
    <w:p w14:paraId="36F4F12F" w14:textId="3A5ABAF3" w:rsidR="004C4750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T</w:t>
      </w:r>
      <w:r w:rsidR="008746B3">
        <w:rPr>
          <w:rFonts w:eastAsia="Times New Roman" w:cs="Arial"/>
          <w:color w:val="000000"/>
          <w:lang w:eastAsia="pl-PL"/>
        </w:rPr>
        <w:t>o</w:t>
      </w:r>
      <w:r w:rsidRPr="00AC6A5F">
        <w:rPr>
          <w:rFonts w:eastAsia="Times New Roman" w:cs="Arial"/>
          <w:color w:val="000000"/>
          <w:lang w:eastAsia="pl-PL"/>
        </w:rPr>
        <w:t xml:space="preserve"> obława</w:t>
      </w:r>
      <w:r w:rsidR="004B7A4E">
        <w:rPr>
          <w:rFonts w:eastAsia="Times New Roman" w:cs="Arial"/>
          <w:color w:val="000000"/>
          <w:lang w:eastAsia="pl-PL"/>
        </w:rPr>
        <w:t>;</w:t>
      </w:r>
      <w:r w:rsidRPr="00AC6A5F">
        <w:rPr>
          <w:rFonts w:eastAsia="Times New Roman" w:cs="Arial"/>
          <w:color w:val="000000"/>
          <w:lang w:eastAsia="pl-PL"/>
        </w:rPr>
        <w:t xml:space="preserve"> tu wszystkich </w:t>
      </w:r>
      <w:proofErr w:type="spellStart"/>
      <w:r w:rsidRPr="00AC6A5F">
        <w:rPr>
          <w:rFonts w:eastAsia="Times New Roman" w:cs="Arial"/>
          <w:color w:val="000000"/>
          <w:lang w:eastAsia="pl-PL"/>
        </w:rPr>
        <w:t>weźmiem</w:t>
      </w:r>
      <w:proofErr w:type="spellEnd"/>
      <w:r w:rsidRPr="00AC6A5F">
        <w:rPr>
          <w:rFonts w:eastAsia="Times New Roman" w:cs="Arial"/>
          <w:color w:val="000000"/>
          <w:lang w:eastAsia="pl-PL"/>
        </w:rPr>
        <w:t xml:space="preserve"> na świadectw</w:t>
      </w:r>
      <w:r w:rsidR="004B7A4E">
        <w:rPr>
          <w:rFonts w:eastAsia="Times New Roman" w:cs="Arial"/>
          <w:color w:val="000000"/>
          <w:lang w:eastAsia="pl-PL"/>
        </w:rPr>
        <w:t>o”.</w:t>
      </w:r>
      <w:r w:rsidRPr="00AC6A5F">
        <w:rPr>
          <w:rFonts w:eastAsia="Times New Roman" w:cs="Arial"/>
          <w:color w:val="000000"/>
          <w:lang w:eastAsia="pl-PL"/>
        </w:rPr>
        <w:t xml:space="preserve"> </w:t>
      </w:r>
    </w:p>
    <w:p w14:paraId="0E0F074F" w14:textId="2082048A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[…]</w:t>
      </w:r>
    </w:p>
    <w:p w14:paraId="71982163" w14:textId="77777777" w:rsidR="00AC6A5F" w:rsidRPr="0097196B" w:rsidRDefault="00AC6A5F" w:rsidP="00AC6A5F">
      <w:pPr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7445BBF0" w14:textId="754B72E0" w:rsidR="00AC6A5F" w:rsidRPr="00AC6A5F" w:rsidRDefault="00AC6A5F" w:rsidP="004B7A4E">
      <w:pPr>
        <w:ind w:firstLine="1814"/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Gerwazy spór zgodził</w:t>
      </w:r>
      <w:r w:rsidR="004B7A4E">
        <w:rPr>
          <w:rFonts w:eastAsia="Times New Roman" w:cs="Arial"/>
          <w:color w:val="000000"/>
          <w:lang w:eastAsia="pl-PL"/>
        </w:rPr>
        <w:t>;</w:t>
      </w:r>
    </w:p>
    <w:p w14:paraId="3247D276" w14:textId="77777777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On niedźwiedzia z uwagą dokoła obchodził,</w:t>
      </w:r>
    </w:p>
    <w:p w14:paraId="0861BE7B" w14:textId="77777777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Nareszcie dobył tasak, rozciął pysk na dwoje</w:t>
      </w:r>
    </w:p>
    <w:p w14:paraId="28D51E58" w14:textId="77777777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I w tylcu głowy […]</w:t>
      </w:r>
    </w:p>
    <w:p w14:paraId="12F9EF83" w14:textId="6217DACF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Znalazł kulę, wydobył, suknią ochędożył</w:t>
      </w:r>
      <w:r w:rsidR="007D535A">
        <w:rPr>
          <w:rFonts w:eastAsia="Times New Roman" w:cs="Arial"/>
          <w:color w:val="000000"/>
          <w:vertAlign w:val="superscript"/>
          <w:lang w:eastAsia="pl-PL"/>
        </w:rPr>
        <w:t>3</w:t>
      </w:r>
      <w:r w:rsidRPr="00AC6A5F">
        <w:rPr>
          <w:rFonts w:eastAsia="Times New Roman" w:cs="Arial"/>
          <w:color w:val="000000"/>
          <w:lang w:eastAsia="pl-PL"/>
        </w:rPr>
        <w:t>,</w:t>
      </w:r>
    </w:p>
    <w:p w14:paraId="19662A64" w14:textId="51256316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Przymierzył do ładunku, do flinty</w:t>
      </w:r>
      <w:r w:rsidR="007D535A">
        <w:rPr>
          <w:rFonts w:eastAsia="Times New Roman" w:cs="Arial"/>
          <w:color w:val="000000"/>
          <w:vertAlign w:val="superscript"/>
          <w:lang w:eastAsia="pl-PL"/>
        </w:rPr>
        <w:t>4</w:t>
      </w:r>
      <w:r w:rsidRPr="00AC6A5F">
        <w:rPr>
          <w:rFonts w:eastAsia="Times New Roman" w:cs="Arial"/>
          <w:color w:val="000000"/>
          <w:lang w:eastAsia="pl-PL"/>
        </w:rPr>
        <w:t xml:space="preserve"> przyłożył</w:t>
      </w:r>
      <w:r w:rsidR="004B7A4E">
        <w:rPr>
          <w:rFonts w:eastAsia="Times New Roman" w:cs="Arial"/>
          <w:color w:val="000000"/>
          <w:lang w:eastAsia="pl-PL"/>
        </w:rPr>
        <w:t>;</w:t>
      </w:r>
    </w:p>
    <w:p w14:paraId="7F7501D6" w14:textId="73493754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A potem</w:t>
      </w:r>
      <w:r w:rsidR="004B7A4E">
        <w:rPr>
          <w:rFonts w:eastAsia="Times New Roman" w:cs="Arial"/>
          <w:color w:val="000000"/>
          <w:lang w:eastAsia="pl-PL"/>
        </w:rPr>
        <w:t>,</w:t>
      </w:r>
      <w:r w:rsidRPr="00AC6A5F">
        <w:rPr>
          <w:rFonts w:eastAsia="Times New Roman" w:cs="Arial"/>
          <w:color w:val="000000"/>
          <w:lang w:eastAsia="pl-PL"/>
        </w:rPr>
        <w:t xml:space="preserve"> dłoń podnosząc i kulę na dłoni:</w:t>
      </w:r>
    </w:p>
    <w:p w14:paraId="46D461D5" w14:textId="45F7D0A4" w:rsidR="00AC6A5F" w:rsidRPr="00AC6A5F" w:rsidRDefault="004B7A4E" w:rsidP="00AC6A5F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„</w:t>
      </w:r>
      <w:r w:rsidR="00AC6A5F" w:rsidRPr="00AC6A5F">
        <w:rPr>
          <w:rFonts w:eastAsia="Times New Roman" w:cs="Arial"/>
          <w:color w:val="000000"/>
          <w:lang w:eastAsia="pl-PL"/>
        </w:rPr>
        <w:t>Panowie – rzekł – ta kula nie jest z waszej broni</w:t>
      </w:r>
      <w:r>
        <w:rPr>
          <w:rFonts w:eastAsia="Times New Roman" w:cs="Arial"/>
          <w:color w:val="000000"/>
          <w:lang w:eastAsia="pl-PL"/>
        </w:rPr>
        <w:t>;</w:t>
      </w:r>
    </w:p>
    <w:p w14:paraId="66F3F003" w14:textId="785476BB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 xml:space="preserve">Ona z tej </w:t>
      </w:r>
      <w:proofErr w:type="spellStart"/>
      <w:r w:rsidRPr="00AC6A5F">
        <w:rPr>
          <w:rFonts w:eastAsia="Times New Roman" w:cs="Arial"/>
          <w:color w:val="000000"/>
          <w:lang w:eastAsia="pl-PL"/>
        </w:rPr>
        <w:t>Horeszkowskiej</w:t>
      </w:r>
      <w:proofErr w:type="spellEnd"/>
      <w:r w:rsidRPr="00AC6A5F">
        <w:rPr>
          <w:rFonts w:eastAsia="Times New Roman" w:cs="Arial"/>
          <w:color w:val="000000"/>
          <w:lang w:eastAsia="pl-PL"/>
        </w:rPr>
        <w:t xml:space="preserve"> wyszła jednorurki</w:t>
      </w:r>
      <w:r w:rsidR="00D82C9F">
        <w:rPr>
          <w:rFonts w:eastAsia="Times New Roman" w:cs="Arial"/>
          <w:color w:val="000000"/>
          <w:lang w:eastAsia="pl-PL"/>
        </w:rPr>
        <w:t xml:space="preserve"> […]</w:t>
      </w:r>
      <w:r w:rsidR="004B7A4E">
        <w:rPr>
          <w:rFonts w:eastAsia="Times New Roman" w:cs="Arial"/>
          <w:color w:val="000000"/>
          <w:lang w:eastAsia="pl-PL"/>
        </w:rPr>
        <w:t>,</w:t>
      </w:r>
    </w:p>
    <w:p w14:paraId="374BA2D8" w14:textId="77777777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Lecz nie ja wystrzeliłem. O, trzeba tam było</w:t>
      </w:r>
    </w:p>
    <w:p w14:paraId="6BB306B1" w14:textId="77777777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 xml:space="preserve">Odwagi; </w:t>
      </w:r>
      <w:proofErr w:type="spellStart"/>
      <w:r w:rsidRPr="00AC6A5F">
        <w:rPr>
          <w:rFonts w:eastAsia="Times New Roman" w:cs="Arial"/>
          <w:color w:val="000000"/>
          <w:lang w:eastAsia="pl-PL"/>
        </w:rPr>
        <w:t>straszno</w:t>
      </w:r>
      <w:proofErr w:type="spellEnd"/>
      <w:r w:rsidRPr="00AC6A5F">
        <w:rPr>
          <w:rFonts w:eastAsia="Times New Roman" w:cs="Arial"/>
          <w:color w:val="000000"/>
          <w:lang w:eastAsia="pl-PL"/>
        </w:rPr>
        <w:t xml:space="preserve"> wspomnieć, w oczach mi się ćmiło!</w:t>
      </w:r>
    </w:p>
    <w:p w14:paraId="4E14A66B" w14:textId="77777777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 xml:space="preserve">Bo prosto biegli ku mnie oba </w:t>
      </w:r>
      <w:proofErr w:type="spellStart"/>
      <w:r w:rsidRPr="00AC6A5F">
        <w:rPr>
          <w:rFonts w:eastAsia="Times New Roman" w:cs="Arial"/>
          <w:color w:val="000000"/>
          <w:lang w:eastAsia="pl-PL"/>
        </w:rPr>
        <w:t>paniczowie</w:t>
      </w:r>
      <w:proofErr w:type="spellEnd"/>
      <w:r w:rsidRPr="00AC6A5F">
        <w:rPr>
          <w:rFonts w:eastAsia="Times New Roman" w:cs="Arial"/>
          <w:color w:val="000000"/>
          <w:lang w:eastAsia="pl-PL"/>
        </w:rPr>
        <w:t>,</w:t>
      </w:r>
    </w:p>
    <w:p w14:paraId="094122ED" w14:textId="397A92AF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A niedźwiedź z tyłu już</w:t>
      </w:r>
      <w:r w:rsidR="004B7A4E">
        <w:rPr>
          <w:rFonts w:eastAsia="Times New Roman" w:cs="Arial"/>
          <w:color w:val="000000"/>
          <w:lang w:eastAsia="pl-PL"/>
        </w:rPr>
        <w:t>-</w:t>
      </w:r>
      <w:r w:rsidRPr="00AC6A5F">
        <w:rPr>
          <w:rFonts w:eastAsia="Times New Roman" w:cs="Arial"/>
          <w:color w:val="000000"/>
          <w:lang w:eastAsia="pl-PL"/>
        </w:rPr>
        <w:t>już na Hrabiego głowie,</w:t>
      </w:r>
    </w:p>
    <w:p w14:paraId="22E59F96" w14:textId="1A4B0B78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Ostatniego z Horeszków</w:t>
      </w:r>
      <w:r w:rsidR="004B7A4E">
        <w:rPr>
          <w:rFonts w:eastAsia="Times New Roman" w:cs="Arial"/>
          <w:color w:val="000000"/>
          <w:lang w:eastAsia="pl-PL"/>
        </w:rPr>
        <w:t>!</w:t>
      </w:r>
      <w:r w:rsidRPr="00AC6A5F">
        <w:rPr>
          <w:rFonts w:eastAsia="Times New Roman" w:cs="Arial"/>
          <w:color w:val="000000"/>
          <w:lang w:eastAsia="pl-PL"/>
        </w:rPr>
        <w:t xml:space="preserve"> chociaż po </w:t>
      </w:r>
      <w:r w:rsidRPr="000F0F6A">
        <w:rPr>
          <w:rFonts w:eastAsia="Times New Roman" w:cs="Arial"/>
          <w:color w:val="000000"/>
          <w:lang w:eastAsia="pl-PL"/>
        </w:rPr>
        <w:t>kądzieli</w:t>
      </w:r>
      <w:r w:rsidR="007D535A">
        <w:rPr>
          <w:rFonts w:eastAsia="Times New Roman" w:cs="Arial"/>
          <w:color w:val="000000"/>
          <w:vertAlign w:val="superscript"/>
          <w:lang w:eastAsia="pl-PL"/>
        </w:rPr>
        <w:t>5</w:t>
      </w:r>
      <w:r w:rsidRPr="000F0F6A">
        <w:rPr>
          <w:rFonts w:eastAsia="Times New Roman" w:cs="Arial"/>
          <w:color w:val="000000"/>
          <w:lang w:eastAsia="pl-PL"/>
        </w:rPr>
        <w:t>.</w:t>
      </w:r>
    </w:p>
    <w:p w14:paraId="5E280DE4" w14:textId="51837EF1" w:rsidR="00AC6A5F" w:rsidRPr="00AC6A5F" w:rsidRDefault="004B7A4E" w:rsidP="00AC6A5F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«</w:t>
      </w:r>
      <w:r w:rsidR="00AC6A5F" w:rsidRPr="00AC6A5F">
        <w:rPr>
          <w:rFonts w:eastAsia="Times New Roman" w:cs="Arial"/>
          <w:color w:val="000000"/>
          <w:lang w:eastAsia="pl-PL"/>
        </w:rPr>
        <w:t>Jezus Maria!</w:t>
      </w:r>
      <w:r>
        <w:rPr>
          <w:rFonts w:eastAsia="Times New Roman" w:cs="Arial"/>
          <w:color w:val="000000"/>
          <w:lang w:eastAsia="pl-PL"/>
        </w:rPr>
        <w:t>»</w:t>
      </w:r>
      <w:r w:rsidR="00AC6A5F" w:rsidRPr="00AC6A5F">
        <w:rPr>
          <w:rFonts w:eastAsia="Times New Roman" w:cs="Arial"/>
          <w:color w:val="000000"/>
          <w:lang w:eastAsia="pl-PL"/>
        </w:rPr>
        <w:t xml:space="preserve"> krzyknąłem</w:t>
      </w:r>
      <w:r w:rsidR="006E7E34">
        <w:rPr>
          <w:rFonts w:eastAsia="Times New Roman" w:cs="Arial"/>
          <w:color w:val="000000"/>
          <w:lang w:eastAsia="pl-PL"/>
        </w:rPr>
        <w:t>;</w:t>
      </w:r>
      <w:r w:rsidR="00AC6A5F" w:rsidRPr="00AC6A5F">
        <w:rPr>
          <w:rFonts w:eastAsia="Times New Roman" w:cs="Arial"/>
          <w:color w:val="000000"/>
          <w:lang w:eastAsia="pl-PL"/>
        </w:rPr>
        <w:t xml:space="preserve"> i Pańscy anieli</w:t>
      </w:r>
    </w:p>
    <w:p w14:paraId="41A9B9D9" w14:textId="4EEE7391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 xml:space="preserve">Zesłali mi na pomoc księdza </w:t>
      </w:r>
      <w:r w:rsidR="004B7A4E">
        <w:rPr>
          <w:rFonts w:eastAsia="Times New Roman" w:cs="Arial"/>
          <w:color w:val="000000"/>
          <w:lang w:eastAsia="pl-PL"/>
        </w:rPr>
        <w:t>B</w:t>
      </w:r>
      <w:r w:rsidRPr="00AC6A5F">
        <w:rPr>
          <w:rFonts w:eastAsia="Times New Roman" w:cs="Arial"/>
          <w:color w:val="000000"/>
          <w:lang w:eastAsia="pl-PL"/>
        </w:rPr>
        <w:t>ernardyna.</w:t>
      </w:r>
    </w:p>
    <w:p w14:paraId="274B8164" w14:textId="77777777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On nas wszystkich zawstydził; oj, dzielny księżyna!</w:t>
      </w:r>
    </w:p>
    <w:p w14:paraId="16AF9EB7" w14:textId="4E74EA4C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>Gdym drżał, gdym się do cyngla</w:t>
      </w:r>
      <w:r w:rsidR="0097196B">
        <w:rPr>
          <w:rFonts w:eastAsia="Times New Roman" w:cs="Arial"/>
          <w:color w:val="000000"/>
          <w:vertAlign w:val="superscript"/>
          <w:lang w:eastAsia="pl-PL"/>
        </w:rPr>
        <w:t>6</w:t>
      </w:r>
      <w:r w:rsidRPr="00AC6A5F">
        <w:rPr>
          <w:rFonts w:eastAsia="Times New Roman" w:cs="Arial"/>
          <w:color w:val="000000"/>
          <w:lang w:eastAsia="pl-PL"/>
        </w:rPr>
        <w:t xml:space="preserve"> dotknąć nie ośmielił,</w:t>
      </w:r>
    </w:p>
    <w:p w14:paraId="6A688D99" w14:textId="77777777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 xml:space="preserve">On mi z rąk flintę wyrwał, </w:t>
      </w:r>
      <w:proofErr w:type="spellStart"/>
      <w:r w:rsidRPr="00AC6A5F">
        <w:rPr>
          <w:rFonts w:eastAsia="Times New Roman" w:cs="Arial"/>
          <w:color w:val="000000"/>
          <w:lang w:eastAsia="pl-PL"/>
        </w:rPr>
        <w:t>wycelił</w:t>
      </w:r>
      <w:proofErr w:type="spellEnd"/>
      <w:r w:rsidRPr="00AC6A5F">
        <w:rPr>
          <w:rFonts w:eastAsia="Times New Roman" w:cs="Arial"/>
          <w:color w:val="000000"/>
          <w:lang w:eastAsia="pl-PL"/>
        </w:rPr>
        <w:t>, wystrzelił:</w:t>
      </w:r>
    </w:p>
    <w:p w14:paraId="480D0C7C" w14:textId="3B50166C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 xml:space="preserve">Między dwie głowy strzelić! </w:t>
      </w:r>
      <w:r w:rsidR="004B7A4E">
        <w:rPr>
          <w:rFonts w:eastAsia="Times New Roman" w:cs="Arial"/>
          <w:color w:val="000000"/>
          <w:lang w:eastAsia="pl-PL"/>
        </w:rPr>
        <w:t>S</w:t>
      </w:r>
      <w:r w:rsidRPr="00AC6A5F">
        <w:rPr>
          <w:rFonts w:eastAsia="Times New Roman" w:cs="Arial"/>
          <w:color w:val="000000"/>
          <w:lang w:eastAsia="pl-PL"/>
        </w:rPr>
        <w:t xml:space="preserve">to kroków! </w:t>
      </w:r>
      <w:r w:rsidR="004B7A4E">
        <w:rPr>
          <w:rFonts w:eastAsia="Times New Roman" w:cs="Arial"/>
          <w:color w:val="000000"/>
          <w:lang w:eastAsia="pl-PL"/>
        </w:rPr>
        <w:t>N</w:t>
      </w:r>
      <w:r w:rsidRPr="00AC6A5F">
        <w:rPr>
          <w:rFonts w:eastAsia="Times New Roman" w:cs="Arial"/>
          <w:color w:val="000000"/>
          <w:lang w:eastAsia="pl-PL"/>
        </w:rPr>
        <w:t>ie chybić!</w:t>
      </w:r>
    </w:p>
    <w:p w14:paraId="37A4CC16" w14:textId="501B4A98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 xml:space="preserve">I w sam środek paszczęki! </w:t>
      </w:r>
      <w:r w:rsidR="004B7A4E">
        <w:rPr>
          <w:rFonts w:eastAsia="Times New Roman" w:cs="Arial"/>
          <w:color w:val="000000"/>
          <w:lang w:eastAsia="pl-PL"/>
        </w:rPr>
        <w:t>T</w:t>
      </w:r>
      <w:r w:rsidRPr="00AC6A5F">
        <w:rPr>
          <w:rFonts w:eastAsia="Times New Roman" w:cs="Arial"/>
          <w:color w:val="000000"/>
          <w:lang w:eastAsia="pl-PL"/>
        </w:rPr>
        <w:t>ak mu zęby wybić! […]</w:t>
      </w:r>
    </w:p>
    <w:p w14:paraId="48363611" w14:textId="1E02B18E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 xml:space="preserve">Chwała </w:t>
      </w:r>
      <w:r w:rsidR="004B7A4E">
        <w:rPr>
          <w:rFonts w:eastAsia="Times New Roman" w:cs="Arial"/>
          <w:color w:val="000000"/>
          <w:lang w:eastAsia="pl-PL"/>
        </w:rPr>
        <w:t>K</w:t>
      </w:r>
      <w:r w:rsidRPr="00AC6A5F">
        <w:rPr>
          <w:rFonts w:eastAsia="Times New Roman" w:cs="Arial"/>
          <w:color w:val="000000"/>
          <w:lang w:eastAsia="pl-PL"/>
        </w:rPr>
        <w:t xml:space="preserve">siędzu! </w:t>
      </w:r>
      <w:r w:rsidR="004B7A4E">
        <w:rPr>
          <w:rFonts w:eastAsia="Times New Roman" w:cs="Arial"/>
          <w:color w:val="000000"/>
          <w:lang w:eastAsia="pl-PL"/>
        </w:rPr>
        <w:t>D</w:t>
      </w:r>
      <w:r w:rsidRPr="00AC6A5F">
        <w:rPr>
          <w:rFonts w:eastAsia="Times New Roman" w:cs="Arial"/>
          <w:color w:val="000000"/>
          <w:lang w:eastAsia="pl-PL"/>
        </w:rPr>
        <w:t>wom ludziom on życie ocalił […];</w:t>
      </w:r>
    </w:p>
    <w:p w14:paraId="62C50E5A" w14:textId="62E0E493" w:rsidR="00AC6A5F" w:rsidRPr="00AC6A5F" w:rsidRDefault="00AC6A5F" w:rsidP="00AC6A5F">
      <w:pPr>
        <w:rPr>
          <w:rFonts w:eastAsia="Times New Roman" w:cs="Arial"/>
          <w:color w:val="000000"/>
          <w:lang w:eastAsia="pl-PL"/>
        </w:rPr>
      </w:pPr>
      <w:r w:rsidRPr="00AC6A5F">
        <w:rPr>
          <w:rFonts w:eastAsia="Times New Roman" w:cs="Arial"/>
          <w:color w:val="000000"/>
          <w:lang w:eastAsia="pl-PL"/>
        </w:rPr>
        <w:t xml:space="preserve">Pójdź, </w:t>
      </w:r>
      <w:r w:rsidR="004B7A4E">
        <w:rPr>
          <w:rFonts w:eastAsia="Times New Roman" w:cs="Arial"/>
          <w:color w:val="000000"/>
          <w:lang w:eastAsia="pl-PL"/>
        </w:rPr>
        <w:t>K</w:t>
      </w:r>
      <w:r w:rsidRPr="00AC6A5F">
        <w:rPr>
          <w:rFonts w:eastAsia="Times New Roman" w:cs="Arial"/>
          <w:color w:val="000000"/>
          <w:lang w:eastAsia="pl-PL"/>
        </w:rPr>
        <w:t xml:space="preserve">sięże, wypijemy zdrowie </w:t>
      </w:r>
      <w:r w:rsidR="004B7A4E">
        <w:rPr>
          <w:rFonts w:eastAsia="Times New Roman" w:cs="Arial"/>
          <w:color w:val="000000"/>
          <w:lang w:eastAsia="pl-PL"/>
        </w:rPr>
        <w:t>J</w:t>
      </w:r>
      <w:r w:rsidRPr="00AC6A5F">
        <w:rPr>
          <w:rFonts w:eastAsia="Times New Roman" w:cs="Arial"/>
          <w:color w:val="000000"/>
          <w:lang w:eastAsia="pl-PL"/>
        </w:rPr>
        <w:t>egomości</w:t>
      </w:r>
      <w:r w:rsidR="009F0033">
        <w:rPr>
          <w:rFonts w:eastAsia="Times New Roman" w:cs="Arial"/>
          <w:color w:val="000000"/>
          <w:lang w:eastAsia="pl-PL"/>
        </w:rPr>
        <w:t>”</w:t>
      </w:r>
      <w:r w:rsidRPr="00AC6A5F">
        <w:rPr>
          <w:rFonts w:eastAsia="Times New Roman" w:cs="Arial"/>
          <w:color w:val="000000"/>
          <w:lang w:eastAsia="pl-PL"/>
        </w:rPr>
        <w:t>.</w:t>
      </w:r>
    </w:p>
    <w:p w14:paraId="3C604522" w14:textId="77777777" w:rsidR="00AC6A5F" w:rsidRPr="00374B5C" w:rsidRDefault="00AC6A5F" w:rsidP="00AC6A5F">
      <w:pPr>
        <w:rPr>
          <w:rFonts w:eastAsia="Times New Roman" w:cs="Arial"/>
          <w:color w:val="000000"/>
          <w:lang w:eastAsia="pl-PL"/>
        </w:rPr>
      </w:pPr>
    </w:p>
    <w:p w14:paraId="00565C87" w14:textId="0145E204" w:rsidR="00EA761D" w:rsidRPr="00374B5C" w:rsidRDefault="00374B5C" w:rsidP="00374B5C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</w:t>
      </w:r>
      <w:r w:rsidR="00AC6A5F" w:rsidRPr="00374B5C">
        <w:rPr>
          <w:rFonts w:eastAsia="Times New Roman" w:cs="Arial"/>
          <w:color w:val="000000"/>
          <w:lang w:eastAsia="pl-PL"/>
        </w:rPr>
        <w:t xml:space="preserve">Adam Mickiewicz, </w:t>
      </w:r>
      <w:r>
        <w:rPr>
          <w:rFonts w:eastAsia="Times New Roman" w:cs="Arial"/>
          <w:color w:val="000000"/>
          <w:lang w:eastAsia="pl-PL"/>
        </w:rPr>
        <w:t>„</w:t>
      </w:r>
      <w:r w:rsidR="00AC6A5F" w:rsidRPr="00374B5C">
        <w:rPr>
          <w:rFonts w:eastAsia="Times New Roman" w:cs="Arial"/>
          <w:color w:val="000000"/>
          <w:lang w:eastAsia="pl-PL"/>
        </w:rPr>
        <w:t>Pan Tadeusz</w:t>
      </w:r>
      <w:r>
        <w:rPr>
          <w:rFonts w:eastAsia="Times New Roman" w:cs="Arial"/>
          <w:color w:val="000000"/>
          <w:lang w:eastAsia="pl-PL"/>
        </w:rPr>
        <w:t>”</w:t>
      </w:r>
      <w:r w:rsidR="00AC6A5F" w:rsidRPr="00374B5C">
        <w:rPr>
          <w:rFonts w:eastAsia="Times New Roman" w:cs="Arial"/>
          <w:color w:val="000000"/>
          <w:lang w:eastAsia="pl-PL"/>
        </w:rPr>
        <w:t>, Wrocław 2019.</w:t>
      </w:r>
    </w:p>
    <w:p w14:paraId="470E142C" w14:textId="624ACCDA" w:rsidR="00374B5C" w:rsidRDefault="00374B5C">
      <w:pPr>
        <w:spacing w:after="160" w:line="259" w:lineRule="auto"/>
        <w:rPr>
          <w:rFonts w:eastAsia="Calibri" w:cs="Times New Roman"/>
          <w:noProof/>
          <w:lang w:eastAsia="ar-SA"/>
        </w:rPr>
      </w:pPr>
      <w:r>
        <w:rPr>
          <w:rFonts w:eastAsia="Calibri" w:cs="Times New Roman"/>
          <w:noProof/>
          <w:lang w:eastAsia="ar-SA"/>
        </w:rPr>
        <w:br w:type="page"/>
      </w:r>
    </w:p>
    <w:p w14:paraId="6AA1BD6E" w14:textId="3F1E3408" w:rsidR="00EA761D" w:rsidRPr="00374B5C" w:rsidRDefault="00374B5C" w:rsidP="00374B5C">
      <w:pPr>
        <w:rPr>
          <w:rFonts w:eastAsia="Calibri" w:cs="Times New Roman"/>
          <w:noProof/>
          <w:lang w:eastAsia="ar-SA"/>
        </w:rPr>
      </w:pPr>
      <w:r>
        <w:rPr>
          <w:rFonts w:eastAsia="Calibri" w:cs="Times New Roman"/>
          <w:noProof/>
          <w:lang w:eastAsia="ar-SA"/>
        </w:rPr>
        <w:lastRenderedPageBreak/>
        <w:t xml:space="preserve">  Wyjaśnienia wyrazów</w:t>
      </w:r>
    </w:p>
    <w:p w14:paraId="4C033436" w14:textId="61B6AA0C" w:rsidR="00EA761D" w:rsidRPr="00374B5C" w:rsidRDefault="00EA761D" w:rsidP="00EA761D">
      <w:pPr>
        <w:rPr>
          <w:rFonts w:eastAsia="Times New Roman" w:cs="Arial"/>
          <w:color w:val="000000"/>
          <w:lang w:eastAsia="pl-PL"/>
        </w:rPr>
      </w:pPr>
      <w:r w:rsidRPr="00374B5C">
        <w:rPr>
          <w:rFonts w:eastAsia="Calibri" w:cs="Times New Roman"/>
          <w:noProof/>
          <w:vertAlign w:val="superscript"/>
          <w:lang w:eastAsia="ar-SA"/>
        </w:rPr>
        <w:t>1</w:t>
      </w:r>
      <w:r w:rsidRPr="00374B5C">
        <w:rPr>
          <w:rFonts w:eastAsia="Calibri" w:cs="Times New Roman"/>
          <w:noProof/>
          <w:lang w:eastAsia="ar-SA"/>
        </w:rPr>
        <w:t xml:space="preserve"> </w:t>
      </w:r>
      <w:proofErr w:type="spellStart"/>
      <w:r w:rsidRPr="00374B5C">
        <w:rPr>
          <w:rFonts w:eastAsia="Times New Roman" w:cs="Arial"/>
          <w:color w:val="000000"/>
          <w:lang w:eastAsia="pl-PL"/>
        </w:rPr>
        <w:t>Dwórurk</w:t>
      </w:r>
      <w:r w:rsidR="00EC127A" w:rsidRPr="00374B5C">
        <w:rPr>
          <w:rFonts w:eastAsia="Times New Roman" w:cs="Arial"/>
          <w:color w:val="000000"/>
          <w:lang w:eastAsia="pl-PL"/>
        </w:rPr>
        <w:t>a</w:t>
      </w:r>
      <w:proofErr w:type="spellEnd"/>
      <w:r w:rsidRPr="00374B5C">
        <w:rPr>
          <w:rFonts w:eastAsia="Times New Roman" w:cs="Arial"/>
          <w:color w:val="000000"/>
          <w:lang w:eastAsia="pl-PL"/>
        </w:rPr>
        <w:t xml:space="preserve"> – dwururk</w:t>
      </w:r>
      <w:r w:rsidR="00EC127A" w:rsidRPr="00374B5C">
        <w:rPr>
          <w:rFonts w:eastAsia="Times New Roman" w:cs="Arial"/>
          <w:color w:val="000000"/>
          <w:lang w:eastAsia="pl-PL"/>
        </w:rPr>
        <w:t>a</w:t>
      </w:r>
      <w:r w:rsidRPr="00374B5C">
        <w:rPr>
          <w:rFonts w:eastAsia="Times New Roman" w:cs="Arial"/>
          <w:color w:val="000000"/>
          <w:lang w:eastAsia="pl-PL"/>
        </w:rPr>
        <w:t>,</w:t>
      </w:r>
      <w:r w:rsidR="0045793B" w:rsidRPr="00374B5C">
        <w:rPr>
          <w:rFonts w:eastAsia="Times New Roman" w:cs="Arial"/>
          <w:color w:val="000000"/>
          <w:lang w:eastAsia="pl-PL"/>
        </w:rPr>
        <w:t xml:space="preserve"> </w:t>
      </w:r>
      <w:r w:rsidR="00B27E66" w:rsidRPr="00374B5C">
        <w:rPr>
          <w:rFonts w:eastAsia="Times New Roman" w:cs="Arial"/>
          <w:color w:val="000000"/>
          <w:lang w:eastAsia="pl-PL"/>
        </w:rPr>
        <w:t>strzelba o dwóch lufach.</w:t>
      </w:r>
    </w:p>
    <w:p w14:paraId="37A66D98" w14:textId="5139D722" w:rsidR="000F0F6A" w:rsidRPr="00374B5C" w:rsidRDefault="000F0F6A" w:rsidP="00EA761D">
      <w:pPr>
        <w:rPr>
          <w:rFonts w:eastAsia="Calibri" w:cs="Times New Roman"/>
          <w:noProof/>
          <w:lang w:eastAsia="ar-SA"/>
        </w:rPr>
      </w:pPr>
      <w:r w:rsidRPr="00374B5C">
        <w:rPr>
          <w:rFonts w:eastAsia="Calibri" w:cs="Times New Roman"/>
          <w:noProof/>
          <w:vertAlign w:val="superscript"/>
          <w:lang w:eastAsia="ar-SA"/>
        </w:rPr>
        <w:t>2</w:t>
      </w:r>
      <w:r w:rsidRPr="00374B5C">
        <w:rPr>
          <w:rFonts w:eastAsia="Calibri" w:cs="Times New Roman"/>
          <w:noProof/>
          <w:lang w:eastAsia="ar-SA"/>
        </w:rPr>
        <w:t xml:space="preserve"> Marucha – ludowa nazwa niedźwiedzia od imienia Marysia.</w:t>
      </w:r>
    </w:p>
    <w:p w14:paraId="32FF0B8B" w14:textId="40677A66" w:rsidR="007D535A" w:rsidRPr="00374B5C" w:rsidRDefault="007D535A" w:rsidP="00EA761D">
      <w:pPr>
        <w:rPr>
          <w:rFonts w:eastAsia="Calibri" w:cs="Times New Roman"/>
          <w:noProof/>
          <w:lang w:eastAsia="ar-SA"/>
        </w:rPr>
      </w:pPr>
      <w:r w:rsidRPr="00374B5C">
        <w:rPr>
          <w:rFonts w:eastAsia="Calibri" w:cs="Times New Roman"/>
          <w:noProof/>
          <w:vertAlign w:val="superscript"/>
          <w:lang w:eastAsia="ar-SA"/>
        </w:rPr>
        <w:t>3</w:t>
      </w:r>
      <w:r w:rsidRPr="00374B5C">
        <w:rPr>
          <w:rFonts w:eastAsia="Calibri" w:cs="Times New Roman"/>
          <w:noProof/>
          <w:lang w:eastAsia="ar-SA"/>
        </w:rPr>
        <w:t xml:space="preserve"> Ochędożyć – </w:t>
      </w:r>
      <w:r w:rsidR="00FC689D" w:rsidRPr="00374B5C">
        <w:rPr>
          <w:rFonts w:eastAsia="Calibri" w:cs="Times New Roman"/>
          <w:noProof/>
          <w:lang w:eastAsia="ar-SA"/>
        </w:rPr>
        <w:t>oczyścić</w:t>
      </w:r>
      <w:r w:rsidRPr="00374B5C">
        <w:rPr>
          <w:rFonts w:eastAsia="Calibri" w:cs="Times New Roman"/>
          <w:noProof/>
          <w:lang w:eastAsia="ar-SA"/>
        </w:rPr>
        <w:t>.</w:t>
      </w:r>
    </w:p>
    <w:p w14:paraId="08B7A843" w14:textId="7E6401E5" w:rsidR="00FC689D" w:rsidRPr="00374B5C" w:rsidRDefault="0097196B" w:rsidP="00EA761D">
      <w:pPr>
        <w:rPr>
          <w:rFonts w:eastAsia="Calibri" w:cs="Times New Roman"/>
          <w:noProof/>
          <w:lang w:eastAsia="ar-SA"/>
        </w:rPr>
      </w:pPr>
      <w:r w:rsidRPr="00374B5C">
        <w:rPr>
          <w:rFonts w:eastAsia="Calibri" w:cs="Times New Roman"/>
          <w:noProof/>
          <w:vertAlign w:val="superscript"/>
          <w:lang w:eastAsia="ar-SA"/>
        </w:rPr>
        <w:t>4</w:t>
      </w:r>
      <w:r w:rsidR="00FC689D" w:rsidRPr="00374B5C">
        <w:rPr>
          <w:rFonts w:eastAsia="Calibri" w:cs="Times New Roman"/>
          <w:noProof/>
          <w:lang w:eastAsia="ar-SA"/>
        </w:rPr>
        <w:t xml:space="preserve"> Flinta </w:t>
      </w:r>
      <w:r w:rsidR="00A958D8" w:rsidRPr="00374B5C">
        <w:rPr>
          <w:rFonts w:eastAsia="Calibri" w:cs="Times New Roman"/>
          <w:noProof/>
          <w:lang w:eastAsia="ar-SA"/>
        </w:rPr>
        <w:t>–</w:t>
      </w:r>
      <w:r w:rsidR="00FC689D" w:rsidRPr="00374B5C">
        <w:rPr>
          <w:rFonts w:eastAsia="Calibri" w:cs="Times New Roman"/>
          <w:noProof/>
          <w:lang w:eastAsia="ar-SA"/>
        </w:rPr>
        <w:t xml:space="preserve"> </w:t>
      </w:r>
      <w:r w:rsidR="00A958D8" w:rsidRPr="00374B5C">
        <w:rPr>
          <w:rFonts w:eastAsia="Calibri" w:cs="Times New Roman"/>
          <w:noProof/>
          <w:lang w:eastAsia="ar-SA"/>
        </w:rPr>
        <w:t>strzelba.</w:t>
      </w:r>
    </w:p>
    <w:p w14:paraId="0FE4310D" w14:textId="77777777" w:rsidR="0097196B" w:rsidRPr="00374B5C" w:rsidRDefault="0097196B" w:rsidP="00EA761D">
      <w:pPr>
        <w:rPr>
          <w:rFonts w:eastAsia="Calibri" w:cs="Times New Roman"/>
          <w:noProof/>
          <w:lang w:eastAsia="ar-SA"/>
        </w:rPr>
      </w:pPr>
      <w:r w:rsidRPr="00374B5C">
        <w:rPr>
          <w:rFonts w:eastAsia="Calibri" w:cs="Times New Roman"/>
          <w:noProof/>
          <w:vertAlign w:val="superscript"/>
          <w:lang w:eastAsia="ar-SA"/>
        </w:rPr>
        <w:t>5</w:t>
      </w:r>
      <w:r w:rsidR="000F0F6A" w:rsidRPr="00374B5C">
        <w:rPr>
          <w:rFonts w:eastAsia="Calibri" w:cs="Times New Roman"/>
          <w:noProof/>
          <w:lang w:eastAsia="ar-SA"/>
        </w:rPr>
        <w:t xml:space="preserve"> Po kądzieli – ze strony matki, po matce.</w:t>
      </w:r>
    </w:p>
    <w:p w14:paraId="2FEA597E" w14:textId="77777777" w:rsidR="00374B5C" w:rsidRDefault="0097196B" w:rsidP="00EA761D">
      <w:pPr>
        <w:rPr>
          <w:rFonts w:eastAsia="Calibri" w:cs="Times New Roman"/>
          <w:noProof/>
          <w:lang w:eastAsia="ar-SA"/>
        </w:rPr>
      </w:pPr>
      <w:r w:rsidRPr="00374B5C">
        <w:rPr>
          <w:rFonts w:eastAsia="Calibri" w:cs="Times New Roman"/>
          <w:noProof/>
          <w:vertAlign w:val="superscript"/>
          <w:lang w:eastAsia="ar-SA"/>
        </w:rPr>
        <w:t>6</w:t>
      </w:r>
      <w:r w:rsidRPr="00374B5C">
        <w:rPr>
          <w:rFonts w:eastAsia="Calibri" w:cs="Times New Roman"/>
          <w:noProof/>
          <w:lang w:eastAsia="ar-SA"/>
        </w:rPr>
        <w:t xml:space="preserve"> Cyngiel – język spustowy w ręcznej broni palnej, którego pociągnięcie powoduje strzał.</w:t>
      </w:r>
    </w:p>
    <w:p w14:paraId="0594017E" w14:textId="77777777" w:rsidR="00374B5C" w:rsidRPr="00374B5C" w:rsidRDefault="00374B5C" w:rsidP="00EA761D">
      <w:pPr>
        <w:rPr>
          <w:rFonts w:eastAsia="Calibri" w:cs="Times New Roman"/>
          <w:noProof/>
          <w:lang w:eastAsia="ar-SA"/>
        </w:rPr>
      </w:pPr>
    </w:p>
    <w:p w14:paraId="3C3C485A" w14:textId="0F78EA44" w:rsidR="00624245" w:rsidRPr="00374B5C" w:rsidRDefault="00624245" w:rsidP="00EA761D">
      <w:pPr>
        <w:rPr>
          <w:rFonts w:eastAsia="Calibri" w:cs="Times New Roman"/>
          <w:noProof/>
          <w:lang w:eastAsia="ar-SA"/>
        </w:rPr>
      </w:pPr>
    </w:p>
    <w:p w14:paraId="5B53B641" w14:textId="078304C2" w:rsidR="00624245" w:rsidRPr="00374B5C" w:rsidRDefault="00374B5C" w:rsidP="00374B5C">
      <w:pPr>
        <w:spacing w:before="240"/>
        <w:rPr>
          <w:rFonts w:eastAsia="Times New Roman" w:cs="Arial"/>
          <w:bCs/>
          <w:noProof/>
        </w:rPr>
      </w:pPr>
      <w:bookmarkStart w:id="7" w:name="_Hlk125564540"/>
      <w:r>
        <w:rPr>
          <w:rFonts w:eastAsia="Times New Roman" w:cs="Arial"/>
          <w:lang w:eastAsia="pl-PL"/>
        </w:rPr>
        <w:t xml:space="preserve">  </w:t>
      </w:r>
      <w:r w:rsidR="00624245" w:rsidRPr="00374B5C">
        <w:rPr>
          <w:rFonts w:eastAsia="Times New Roman" w:cs="Arial"/>
          <w:lang w:eastAsia="pl-PL"/>
        </w:rPr>
        <w:t xml:space="preserve">Temat 2. </w:t>
      </w:r>
      <w:r w:rsidR="001B79E2" w:rsidRPr="00374B5C">
        <w:rPr>
          <w:rFonts w:eastAsia="Times New Roman" w:cs="Arial"/>
          <w:lang w:eastAsia="pl-PL"/>
        </w:rPr>
        <w:t xml:space="preserve">Czy nieprzyjemne prawdy są lepsze od przyjemnych złudzeń? </w:t>
      </w:r>
      <w:r w:rsidR="00624245" w:rsidRPr="00374B5C">
        <w:rPr>
          <w:rFonts w:eastAsia="Times New Roman" w:cs="Arial"/>
          <w:bCs/>
          <w:noProof/>
        </w:rPr>
        <w:t xml:space="preserve">Rozważ problem i uzasadnij swoje zdanie, odwołując się do </w:t>
      </w:r>
      <w:r w:rsidR="00EA48D3" w:rsidRPr="00374B5C">
        <w:rPr>
          <w:rFonts w:eastAsia="Times New Roman" w:cs="Arial"/>
          <w:bCs/>
          <w:noProof/>
        </w:rPr>
        <w:t xml:space="preserve">podanych </w:t>
      </w:r>
      <w:r w:rsidR="00624245" w:rsidRPr="00374B5C">
        <w:rPr>
          <w:rFonts w:eastAsia="Times New Roman" w:cs="Arial"/>
          <w:bCs/>
          <w:noProof/>
        </w:rPr>
        <w:t>fragment</w:t>
      </w:r>
      <w:r w:rsidR="00EA48D3" w:rsidRPr="00374B5C">
        <w:rPr>
          <w:rFonts w:eastAsia="Times New Roman" w:cs="Arial"/>
          <w:bCs/>
          <w:noProof/>
        </w:rPr>
        <w:t>ów</w:t>
      </w:r>
      <w:r w:rsidR="00624245" w:rsidRPr="00374B5C">
        <w:rPr>
          <w:rFonts w:eastAsia="Times New Roman" w:cs="Arial"/>
          <w:bCs/>
          <w:noProof/>
        </w:rPr>
        <w:t xml:space="preserve"> </w:t>
      </w:r>
      <w:r>
        <w:rPr>
          <w:rFonts w:eastAsia="Times New Roman" w:cs="Arial"/>
          <w:bCs/>
          <w:noProof/>
        </w:rPr>
        <w:t>„</w:t>
      </w:r>
      <w:r w:rsidR="00672908" w:rsidRPr="00374B5C">
        <w:rPr>
          <w:rFonts w:eastAsia="Times New Roman" w:cs="Arial"/>
          <w:bCs/>
          <w:noProof/>
        </w:rPr>
        <w:t>Przedwiośnia</w:t>
      </w:r>
      <w:r>
        <w:rPr>
          <w:rFonts w:eastAsia="Times New Roman" w:cs="Arial"/>
          <w:bCs/>
          <w:noProof/>
        </w:rPr>
        <w:t>”</w:t>
      </w:r>
      <w:r w:rsidR="00672908" w:rsidRPr="00374B5C">
        <w:rPr>
          <w:rFonts w:eastAsia="Times New Roman" w:cs="Arial"/>
          <w:bCs/>
          <w:noProof/>
        </w:rPr>
        <w:t xml:space="preserve"> Stefana Żeromskiego</w:t>
      </w:r>
      <w:r w:rsidR="00624245" w:rsidRPr="00374B5C">
        <w:rPr>
          <w:rFonts w:eastAsia="Times New Roman" w:cs="Arial"/>
          <w:bCs/>
          <w:noProof/>
        </w:rPr>
        <w:t xml:space="preserve"> oraz do wybranych tekstów kultury. Twoja praca powinna liczyć co najmniej 250 wyrazów.</w:t>
      </w:r>
    </w:p>
    <w:bookmarkEnd w:id="7"/>
    <w:p w14:paraId="1CC8C74B" w14:textId="00F4682C" w:rsidR="00624245" w:rsidRPr="00374B5C" w:rsidRDefault="00624245" w:rsidP="00624245">
      <w:pPr>
        <w:jc w:val="both"/>
        <w:rPr>
          <w:rFonts w:eastAsia="Calibri" w:cs="Arial"/>
          <w:iCs/>
        </w:rPr>
      </w:pPr>
    </w:p>
    <w:p w14:paraId="580C9B15" w14:textId="1CD766C5" w:rsidR="00624245" w:rsidRPr="00374B5C" w:rsidRDefault="00374B5C" w:rsidP="00624245">
      <w:pPr>
        <w:rPr>
          <w:rFonts w:eastAsia="Calibri" w:cs="Arial"/>
          <w:iCs/>
        </w:rPr>
      </w:pPr>
      <w:r>
        <w:rPr>
          <w:rFonts w:eastAsia="Calibri" w:cs="Arial"/>
          <w:iCs/>
        </w:rPr>
        <w:t xml:space="preserve">  </w:t>
      </w:r>
      <w:r w:rsidR="00672908" w:rsidRPr="00374B5C">
        <w:rPr>
          <w:rFonts w:eastAsia="Calibri" w:cs="Arial"/>
          <w:iCs/>
        </w:rPr>
        <w:t>Stefan Żeromski</w:t>
      </w:r>
    </w:p>
    <w:p w14:paraId="76A65F8C" w14:textId="1E8ABADA" w:rsidR="00624245" w:rsidRPr="00374B5C" w:rsidRDefault="00374B5C" w:rsidP="00624245">
      <w:pPr>
        <w:rPr>
          <w:rFonts w:eastAsia="Calibri" w:cs="Arial"/>
          <w:bCs/>
          <w:iCs/>
          <w:vertAlign w:val="superscript"/>
        </w:rPr>
      </w:pPr>
      <w:r>
        <w:rPr>
          <w:rFonts w:eastAsia="Calibri" w:cs="Arial"/>
          <w:bCs/>
          <w:iCs/>
        </w:rPr>
        <w:t xml:space="preserve">  „</w:t>
      </w:r>
      <w:r w:rsidR="00672908" w:rsidRPr="00374B5C">
        <w:rPr>
          <w:rFonts w:eastAsia="Calibri" w:cs="Arial"/>
          <w:bCs/>
          <w:iCs/>
        </w:rPr>
        <w:t>Przedwiośnie</w:t>
      </w:r>
      <w:r>
        <w:rPr>
          <w:rFonts w:eastAsia="Calibri" w:cs="Arial"/>
          <w:bCs/>
          <w:iCs/>
        </w:rPr>
        <w:t>”</w:t>
      </w:r>
      <w:r w:rsidR="008C7184" w:rsidRPr="00374B5C">
        <w:rPr>
          <w:rFonts w:eastAsia="Calibri" w:cs="Arial"/>
          <w:bCs/>
          <w:iCs/>
          <w:vertAlign w:val="superscript"/>
        </w:rPr>
        <w:t>1</w:t>
      </w:r>
    </w:p>
    <w:p w14:paraId="62F77C07" w14:textId="77777777" w:rsidR="002D7F5D" w:rsidRDefault="002D7F5D" w:rsidP="00624245">
      <w:pPr>
        <w:rPr>
          <w:rFonts w:eastAsia="Calibri" w:cs="Arial"/>
          <w:b/>
          <w:bCs/>
          <w:i/>
          <w:iCs/>
        </w:rPr>
      </w:pPr>
    </w:p>
    <w:p w14:paraId="67AC85C7" w14:textId="0BA4D864" w:rsidR="00624245" w:rsidRPr="00374B5C" w:rsidRDefault="00374B5C" w:rsidP="00374B5C">
      <w:pPr>
        <w:rPr>
          <w:rFonts w:eastAsia="Calibri" w:cs="Arial"/>
          <w:bCs/>
          <w:iCs/>
        </w:rPr>
      </w:pPr>
      <w:r>
        <w:rPr>
          <w:rFonts w:eastAsia="Calibri" w:cs="Arial"/>
          <w:bCs/>
          <w:iCs/>
        </w:rPr>
        <w:t xml:space="preserve">  </w:t>
      </w:r>
      <w:r w:rsidR="002D7F5D" w:rsidRPr="00374B5C">
        <w:rPr>
          <w:rFonts w:eastAsia="Calibri" w:cs="Arial"/>
          <w:bCs/>
          <w:iCs/>
        </w:rPr>
        <w:t>Fragment 1.</w:t>
      </w:r>
    </w:p>
    <w:p w14:paraId="465A64CF" w14:textId="66FE8762" w:rsidR="00672908" w:rsidRPr="00672908" w:rsidRDefault="00374B5C" w:rsidP="00374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672908" w:rsidRPr="00672908">
        <w:rPr>
          <w:rFonts w:eastAsia="Times New Roman" w:cs="Arial"/>
          <w:lang w:eastAsia="pl-PL"/>
        </w:rPr>
        <w:t>– Co będzie z nami? Dokąd się udamy?</w:t>
      </w:r>
    </w:p>
    <w:p w14:paraId="14DA21F5" w14:textId="22907212" w:rsidR="00672908" w:rsidRDefault="00374B5C" w:rsidP="00374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672908" w:rsidRPr="00672908">
        <w:rPr>
          <w:rFonts w:eastAsia="Times New Roman" w:cs="Arial"/>
          <w:lang w:eastAsia="pl-PL"/>
        </w:rPr>
        <w:t>– Do Polski – odpowiadał Seweryn.</w:t>
      </w:r>
    </w:p>
    <w:p w14:paraId="3C264C73" w14:textId="3B17DE5B" w:rsidR="0038448F" w:rsidRPr="00672908" w:rsidRDefault="00374B5C" w:rsidP="00374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38448F">
        <w:rPr>
          <w:rFonts w:eastAsia="Times New Roman" w:cs="Arial"/>
          <w:lang w:eastAsia="pl-PL"/>
        </w:rPr>
        <w:t>– Po co? […]</w:t>
      </w:r>
    </w:p>
    <w:p w14:paraId="0F5575CB" w14:textId="2B79B916" w:rsidR="00672908" w:rsidRPr="00672908" w:rsidRDefault="00374B5C" w:rsidP="00374B5C">
      <w:pPr>
        <w:rPr>
          <w:rFonts w:cs="Arial"/>
        </w:rPr>
      </w:pPr>
      <w:r>
        <w:rPr>
          <w:rFonts w:cs="Arial"/>
        </w:rPr>
        <w:t xml:space="preserve">  </w:t>
      </w:r>
      <w:r w:rsidR="0097414F">
        <w:rPr>
          <w:rFonts w:cs="Arial"/>
        </w:rPr>
        <w:t xml:space="preserve">– </w:t>
      </w:r>
      <w:r w:rsidR="00672908" w:rsidRPr="00672908">
        <w:rPr>
          <w:rFonts w:cs="Arial"/>
        </w:rPr>
        <w:t>Dlatego do Polski – mówił – że tam się zaczęła nowa cywilizacja.</w:t>
      </w:r>
    </w:p>
    <w:p w14:paraId="5C94B2A7" w14:textId="28F88C63" w:rsidR="00672908" w:rsidRPr="00672908" w:rsidRDefault="00374B5C" w:rsidP="00374B5C">
      <w:pPr>
        <w:rPr>
          <w:rFonts w:cs="Arial"/>
        </w:rPr>
      </w:pPr>
      <w:r>
        <w:rPr>
          <w:rFonts w:cs="Arial"/>
        </w:rPr>
        <w:t xml:space="preserve">  </w:t>
      </w:r>
      <w:r w:rsidR="00672908" w:rsidRPr="00672908">
        <w:rPr>
          <w:rFonts w:cs="Arial"/>
        </w:rPr>
        <w:t>– Jakaż to?</w:t>
      </w:r>
    </w:p>
    <w:p w14:paraId="4F969C90" w14:textId="2D785A88" w:rsidR="00672908" w:rsidRPr="00672908" w:rsidRDefault="00374B5C" w:rsidP="00374B5C">
      <w:pPr>
        <w:rPr>
          <w:rFonts w:cs="Arial"/>
        </w:rPr>
      </w:pPr>
      <w:r>
        <w:rPr>
          <w:rFonts w:cs="Arial"/>
        </w:rPr>
        <w:t xml:space="preserve">  </w:t>
      </w:r>
      <w:r w:rsidR="00672908" w:rsidRPr="00672908">
        <w:rPr>
          <w:rFonts w:cs="Arial"/>
        </w:rPr>
        <w:t>– Ano posłuchaj, jaka…</w:t>
      </w:r>
    </w:p>
    <w:p w14:paraId="60012FBB" w14:textId="7B8CA160" w:rsidR="00672908" w:rsidRPr="00672908" w:rsidRDefault="00374B5C" w:rsidP="00374B5C">
      <w:pPr>
        <w:rPr>
          <w:rFonts w:cs="Arial"/>
        </w:rPr>
      </w:pPr>
      <w:r>
        <w:rPr>
          <w:rFonts w:cs="Arial"/>
        </w:rPr>
        <w:t xml:space="preserve">  </w:t>
      </w:r>
      <w:r w:rsidR="00672908" w:rsidRPr="00672908">
        <w:rPr>
          <w:rFonts w:cs="Arial"/>
        </w:rPr>
        <w:t>– Słucham.</w:t>
      </w:r>
    </w:p>
    <w:p w14:paraId="2890F699" w14:textId="77777777" w:rsidR="00672908" w:rsidRPr="00672908" w:rsidRDefault="00672908" w:rsidP="00374B5C">
      <w:pPr>
        <w:rPr>
          <w:rFonts w:cs="Arial"/>
        </w:rPr>
      </w:pPr>
      <w:r w:rsidRPr="00672908">
        <w:rPr>
          <w:rFonts w:cs="Arial"/>
        </w:rPr>
        <w:t>[…]</w:t>
      </w:r>
    </w:p>
    <w:p w14:paraId="5C510101" w14:textId="5CD44B03" w:rsidR="00672908" w:rsidRPr="00672908" w:rsidRDefault="00374B5C" w:rsidP="00374B5C">
      <w:pPr>
        <w:rPr>
          <w:rFonts w:cs="Arial"/>
        </w:rPr>
      </w:pPr>
      <w:r>
        <w:rPr>
          <w:rFonts w:cs="Arial"/>
        </w:rPr>
        <w:t xml:space="preserve">  </w:t>
      </w:r>
      <w:r w:rsidR="00672908" w:rsidRPr="00672908">
        <w:rPr>
          <w:rFonts w:cs="Arial"/>
        </w:rPr>
        <w:t>– […] Baryka – nasz imiennik – produkuje szkło belkowe. Za pomocą olbrzymiej siły, którą ma darmo od prądu zachodniego, zwłaszcza wobec wiatrów zachodnich, które tam trwają niemal stale, otrzymuje niezmierną masę popędu elektrycznego, z którego pomocą topi piasek nadmorski…</w:t>
      </w:r>
    </w:p>
    <w:p w14:paraId="2AA070C3" w14:textId="64E05A21" w:rsidR="00672908" w:rsidRPr="00672908" w:rsidRDefault="00374B5C" w:rsidP="00374B5C">
      <w:pPr>
        <w:rPr>
          <w:rFonts w:cs="Arial"/>
        </w:rPr>
      </w:pPr>
      <w:r>
        <w:rPr>
          <w:rFonts w:cs="Arial"/>
        </w:rPr>
        <w:t xml:space="preserve">  </w:t>
      </w:r>
      <w:r w:rsidR="00672908" w:rsidRPr="00672908">
        <w:rPr>
          <w:rFonts w:cs="Arial"/>
        </w:rPr>
        <w:t>– To, oczywiście, jego sekret?</w:t>
      </w:r>
    </w:p>
    <w:p w14:paraId="6812A3CE" w14:textId="19E1F702" w:rsidR="00672908" w:rsidRPr="00672908" w:rsidRDefault="00374B5C" w:rsidP="00374B5C">
      <w:pPr>
        <w:rPr>
          <w:rFonts w:cs="Arial"/>
        </w:rPr>
      </w:pPr>
      <w:r>
        <w:rPr>
          <w:rFonts w:cs="Arial"/>
        </w:rPr>
        <w:t xml:space="preserve">  </w:t>
      </w:r>
      <w:r w:rsidR="00672908" w:rsidRPr="00672908">
        <w:rPr>
          <w:rFonts w:cs="Arial"/>
        </w:rPr>
        <w:t>– Sekret. Z olbrzymiej masy płynnej wyciąga gotowe belki, tafle, kliny, zworniki, odlane, a</w:t>
      </w:r>
      <w:r w:rsidR="00026276">
        <w:rPr>
          <w:rFonts w:cs="Arial"/>
        </w:rPr>
        <w:t> </w:t>
      </w:r>
      <w:r w:rsidR="00672908" w:rsidRPr="00672908">
        <w:rPr>
          <w:rFonts w:cs="Arial"/>
        </w:rPr>
        <w:t xml:space="preserve">raczej ulane według danego architektonicznego planu. Cały szklany parterowy dom, ze ścianami ściśle dopasowanymi z belek, które się składa na wieniec, a spaja w ciągu godziny, z podłogą, sufitem i dachem z </w:t>
      </w:r>
      <w:proofErr w:type="spellStart"/>
      <w:r w:rsidR="00672908" w:rsidRPr="00672908">
        <w:rPr>
          <w:rFonts w:cs="Arial"/>
        </w:rPr>
        <w:t>tafel</w:t>
      </w:r>
      <w:proofErr w:type="spellEnd"/>
      <w:r w:rsidR="00672908" w:rsidRPr="00672908">
        <w:rPr>
          <w:rFonts w:cs="Arial"/>
        </w:rPr>
        <w:t xml:space="preserve"> – oddaje nabywcy gotowe. W domach tego typu, wiejskich, czyli, jak się dawniej mówiło, chłopskich, nie ma pieców. Gorąca woda w zimie idzie dokoła ścian, wewnątrz belek, obiegając każdy pokój. Pod sufitem pracują szklane wentylatory normujące pożądane ciepło i wprowadzające do wnętrza zawsze świeże powietrze.</w:t>
      </w:r>
    </w:p>
    <w:p w14:paraId="2E23142B" w14:textId="4460DB1D" w:rsidR="00672908" w:rsidRPr="00672908" w:rsidRDefault="00374B5C" w:rsidP="00374B5C">
      <w:pPr>
        <w:rPr>
          <w:rFonts w:cs="Arial"/>
        </w:rPr>
      </w:pPr>
      <w:r>
        <w:rPr>
          <w:rFonts w:cs="Arial"/>
        </w:rPr>
        <w:t xml:space="preserve">  </w:t>
      </w:r>
      <w:r w:rsidR="00672908" w:rsidRPr="00672908">
        <w:rPr>
          <w:rFonts w:cs="Arial"/>
        </w:rPr>
        <w:t>– W lecie musi być w takim domeczku niczym w Baku na rynku podczas kanikuły</w:t>
      </w:r>
      <w:r w:rsidR="002D7F5D">
        <w:rPr>
          <w:rFonts w:cs="Arial"/>
          <w:vertAlign w:val="superscript"/>
        </w:rPr>
        <w:t>2</w:t>
      </w:r>
      <w:r w:rsidR="00672908" w:rsidRPr="00672908">
        <w:rPr>
          <w:rFonts w:cs="Arial"/>
        </w:rPr>
        <w:t>.</w:t>
      </w:r>
    </w:p>
    <w:p w14:paraId="12C9728A" w14:textId="42195A58" w:rsidR="00672908" w:rsidRPr="00672908" w:rsidRDefault="00374B5C" w:rsidP="00374B5C">
      <w:pPr>
        <w:rPr>
          <w:rFonts w:cs="Arial"/>
        </w:rPr>
      </w:pPr>
      <w:r>
        <w:rPr>
          <w:rFonts w:cs="Arial"/>
        </w:rPr>
        <w:t xml:space="preserve">  </w:t>
      </w:r>
      <w:r w:rsidR="00672908" w:rsidRPr="00672908">
        <w:rPr>
          <w:rFonts w:cs="Arial"/>
        </w:rPr>
        <w:t xml:space="preserve">– Mylisz się, niewierny! Tymi samymi wewnętrznymi rurami idzie w lecie woda zimna obiegająca każdy pokój. Woda ochładza ściany, wskutek czego jest w takim domku podczas największego upału jak w </w:t>
      </w:r>
      <w:proofErr w:type="spellStart"/>
      <w:r w:rsidR="00672908" w:rsidRPr="00672908">
        <w:rPr>
          <w:rFonts w:cs="Arial"/>
        </w:rPr>
        <w:t>bakińskiej</w:t>
      </w:r>
      <w:proofErr w:type="spellEnd"/>
      <w:r w:rsidR="00672908" w:rsidRPr="00672908">
        <w:rPr>
          <w:rFonts w:cs="Arial"/>
        </w:rPr>
        <w:t xml:space="preserve"> naszej piwnicy, tylko bez jej zgnilizny i odoru. Tąż wodą zmywa się stale szklane podłogi, ściany i sufity, szerząc chłód i czystość. Nawet nie wymaga ci to żadnej pracy specjalnej, gdyż rury odprowadzające zużytą wodę i wszelką nieczystość uchodzą do szklanych kloak, wkopanych opodal w ziemię.</w:t>
      </w:r>
      <w:r w:rsidR="00A30856">
        <w:rPr>
          <w:rFonts w:cs="Arial"/>
        </w:rPr>
        <w:t xml:space="preserve"> […]</w:t>
      </w:r>
    </w:p>
    <w:p w14:paraId="79624AA2" w14:textId="0D5C539D" w:rsidR="00672908" w:rsidRPr="00672908" w:rsidRDefault="00374B5C" w:rsidP="00374B5C">
      <w:pPr>
        <w:rPr>
          <w:rFonts w:cs="Arial"/>
        </w:rPr>
      </w:pPr>
      <w:r>
        <w:rPr>
          <w:rFonts w:cs="Arial"/>
        </w:rPr>
        <w:t xml:space="preserve">  </w:t>
      </w:r>
      <w:r w:rsidR="00672908" w:rsidRPr="00672908">
        <w:rPr>
          <w:rFonts w:cs="Arial"/>
        </w:rPr>
        <w:t>– Oszaleć!</w:t>
      </w:r>
    </w:p>
    <w:p w14:paraId="4AD62BC0" w14:textId="77F17C43" w:rsidR="00672908" w:rsidRPr="00672908" w:rsidRDefault="00374B5C" w:rsidP="00374B5C">
      <w:pPr>
        <w:rPr>
          <w:rFonts w:cs="Arial"/>
        </w:rPr>
      </w:pPr>
      <w:r>
        <w:rPr>
          <w:rFonts w:cs="Arial"/>
        </w:rPr>
        <w:lastRenderedPageBreak/>
        <w:t xml:space="preserve">  </w:t>
      </w:r>
      <w:r w:rsidR="00672908" w:rsidRPr="00672908">
        <w:rPr>
          <w:rFonts w:cs="Arial"/>
        </w:rPr>
        <w:t>– Oszaleć, ale z zachwytu. Bo te domy komponują artyści. Wielcy artyści.</w:t>
      </w:r>
      <w:r w:rsidR="00A30856">
        <w:rPr>
          <w:rFonts w:cs="Arial"/>
        </w:rPr>
        <w:t xml:space="preserve"> […]</w:t>
      </w:r>
      <w:r w:rsidR="00672908" w:rsidRPr="00672908">
        <w:rPr>
          <w:rFonts w:cs="Arial"/>
        </w:rPr>
        <w:t xml:space="preserve"> Domy są kolorowe, zależnie od natury okolicy, od natchnienia artysty, ale i od upodobania mieszkańców. Są na tle okolic leśnych domy śnieżnie białe, w równinach – różowe, w</w:t>
      </w:r>
      <w:r w:rsidR="00A30856">
        <w:rPr>
          <w:rFonts w:cs="Arial"/>
        </w:rPr>
        <w:t> </w:t>
      </w:r>
      <w:r w:rsidR="00672908" w:rsidRPr="00672908">
        <w:rPr>
          <w:rFonts w:cs="Arial"/>
        </w:rPr>
        <w:t>pagór</w:t>
      </w:r>
      <w:r w:rsidR="000562F4">
        <w:rPr>
          <w:rFonts w:cs="Arial"/>
        </w:rPr>
        <w:t>k</w:t>
      </w:r>
      <w:r w:rsidR="00672908" w:rsidRPr="00672908">
        <w:rPr>
          <w:rFonts w:cs="Arial"/>
        </w:rPr>
        <w:t>ach – jasnozielone, z odcieniem fioletu, albo koloru nasturcji. Domy te są najwymyślniej, najfantastyczniej, najbogaciej zdobione, według wskazań artystów i upodobań nabywców, bo belkę ściany i taflę dachu można w stanie jej płynnym zabarwić, jak się żywnie podoba. Co tylko bezgraniczna fantazja kolorysty może począć i ujrzeć w boskiej tajemnicy organu oka, w darze niebios, we wzroku – jaka tylko barwa jawi się w przepychu kwiatów na łące pod koniec czerwca, to wszystko, to wszystko ujęte w natchnieniu, sformułowane przez twórczą świadomość, artystyczną mądrość i akty pracowitej woli, zobaczysz w zewnętrznych i wewnętrznych kompozycjach kolorowych chat nowoczesnych polskich chłopów. Są to istne marzenia futurystyczne ucieleśnione w podatnym i posłusznym szklanym materiale.</w:t>
      </w:r>
    </w:p>
    <w:p w14:paraId="15594B2E" w14:textId="5181BDDC" w:rsidR="00672908" w:rsidRPr="00672908" w:rsidRDefault="00374B5C" w:rsidP="00374B5C">
      <w:pPr>
        <w:rPr>
          <w:rFonts w:cs="Arial"/>
        </w:rPr>
      </w:pPr>
      <w:r>
        <w:rPr>
          <w:rFonts w:cs="Arial"/>
        </w:rPr>
        <w:t xml:space="preserve">  </w:t>
      </w:r>
      <w:r w:rsidR="00672908" w:rsidRPr="00672908">
        <w:rPr>
          <w:rFonts w:cs="Arial"/>
        </w:rPr>
        <w:t>– I tyś to widział tam? Takie wsie? Tata!</w:t>
      </w:r>
    </w:p>
    <w:p w14:paraId="1DA5E2CE" w14:textId="7771572A" w:rsidR="00672908" w:rsidRPr="00672908" w:rsidRDefault="00374B5C" w:rsidP="00374B5C">
      <w:pPr>
        <w:rPr>
          <w:rFonts w:cs="Arial"/>
        </w:rPr>
      </w:pPr>
      <w:r>
        <w:rPr>
          <w:rFonts w:cs="Arial"/>
        </w:rPr>
        <w:t xml:space="preserve">  </w:t>
      </w:r>
      <w:r w:rsidR="00672908" w:rsidRPr="00672908">
        <w:rPr>
          <w:rFonts w:cs="Arial"/>
        </w:rPr>
        <w:t>– Jakże! Całe okolice, powiaty, województwa!</w:t>
      </w:r>
      <w:r w:rsidR="00E7656D">
        <w:rPr>
          <w:rFonts w:cs="Arial"/>
        </w:rPr>
        <w:t xml:space="preserve"> […].</w:t>
      </w:r>
    </w:p>
    <w:p w14:paraId="5C38BB4D" w14:textId="77777777" w:rsidR="002D7F5D" w:rsidRPr="00374B5C" w:rsidRDefault="002D7F5D" w:rsidP="00374B5C">
      <w:pPr>
        <w:rPr>
          <w:rFonts w:cs="Arial"/>
        </w:rPr>
      </w:pPr>
    </w:p>
    <w:p w14:paraId="4E5B0E9D" w14:textId="67E86F72" w:rsidR="00672908" w:rsidRPr="00374B5C" w:rsidRDefault="00374B5C" w:rsidP="00374B5C">
      <w:pPr>
        <w:rPr>
          <w:rFonts w:cs="Arial"/>
        </w:rPr>
      </w:pPr>
      <w:r>
        <w:rPr>
          <w:rFonts w:cs="Arial"/>
        </w:rPr>
        <w:t xml:space="preserve">  </w:t>
      </w:r>
      <w:r w:rsidR="002D7F5D" w:rsidRPr="00374B5C">
        <w:rPr>
          <w:rFonts w:cs="Arial"/>
        </w:rPr>
        <w:t>Fragment 2.</w:t>
      </w:r>
    </w:p>
    <w:p w14:paraId="164C7EF8" w14:textId="2CCD3882" w:rsidR="00672908" w:rsidRPr="00672908" w:rsidRDefault="00374B5C" w:rsidP="00374B5C">
      <w:pPr>
        <w:rPr>
          <w:rFonts w:cs="Arial"/>
        </w:rPr>
      </w:pPr>
      <w:r>
        <w:rPr>
          <w:rFonts w:cs="Arial"/>
        </w:rPr>
        <w:t xml:space="preserve">  </w:t>
      </w:r>
      <w:r w:rsidR="00672908" w:rsidRPr="00672908">
        <w:rPr>
          <w:rFonts w:cs="Arial"/>
        </w:rPr>
        <w:t>Przyszła wreszcie kolej i na Cezarego. […] Wszedł do Polski, kraju swoich rodziców.</w:t>
      </w:r>
    </w:p>
    <w:p w14:paraId="0FAFB315" w14:textId="7741E411" w:rsidR="00672908" w:rsidRPr="00672908" w:rsidRDefault="00374B5C" w:rsidP="00374B5C">
      <w:pPr>
        <w:rPr>
          <w:rFonts w:cs="Arial"/>
        </w:rPr>
      </w:pPr>
      <w:r>
        <w:rPr>
          <w:rFonts w:cs="Arial"/>
        </w:rPr>
        <w:t xml:space="preserve">  </w:t>
      </w:r>
      <w:r w:rsidR="00672908" w:rsidRPr="00672908">
        <w:rPr>
          <w:rFonts w:cs="Arial"/>
        </w:rPr>
        <w:t>Tłum ludzi mijał budynki stacyjne i kierował się w stronę miasteczka, którego murowane i</w:t>
      </w:r>
      <w:r w:rsidR="000F0B81">
        <w:rPr>
          <w:rFonts w:cs="Arial"/>
        </w:rPr>
        <w:t> </w:t>
      </w:r>
      <w:r w:rsidR="00672908" w:rsidRPr="00672908">
        <w:rPr>
          <w:rFonts w:cs="Arial"/>
        </w:rPr>
        <w:t>drewniane domki widać było niezbyt daleko. Cezary szedł również do tego miasta. Po udręce, zgnieceniu i braku powietrza w przedziałach pociągu, oddychał teraz powietrzem szerokim, olbrzymim. Wyciągał ręce do tego szerokiego powietrza, do ziemi nieznanej, jakby wolność swoją obejmował w posiadanie. Mijał ohydne budynki, stawiane, jak to mówią, psim swędem, z najtańszego materiału, kryte papą, którą wiatr poobdzierał, a zimowe pluty</w:t>
      </w:r>
      <w:r w:rsidR="008C7184">
        <w:rPr>
          <w:rFonts w:cs="Arial"/>
          <w:vertAlign w:val="superscript"/>
        </w:rPr>
        <w:t>3</w:t>
      </w:r>
      <w:r w:rsidR="00672908" w:rsidRPr="00672908">
        <w:rPr>
          <w:rFonts w:cs="Arial"/>
        </w:rPr>
        <w:t xml:space="preserve"> podziurawiły doszczętnie. […]</w:t>
      </w:r>
    </w:p>
    <w:p w14:paraId="6275EEF0" w14:textId="73CAAED7" w:rsidR="00672908" w:rsidRDefault="00374B5C" w:rsidP="00374B5C">
      <w:pPr>
        <w:rPr>
          <w:rFonts w:cs="Arial"/>
        </w:rPr>
      </w:pPr>
      <w:r>
        <w:rPr>
          <w:rFonts w:cs="Arial"/>
        </w:rPr>
        <w:t xml:space="preserve">  </w:t>
      </w:r>
      <w:r w:rsidR="00672908" w:rsidRPr="00672908">
        <w:rPr>
          <w:rFonts w:cs="Arial"/>
        </w:rPr>
        <w:t>„Gdzież są twoje szklane domy? – rozmyślał</w:t>
      </w:r>
      <w:r w:rsidR="00E8208A">
        <w:rPr>
          <w:rFonts w:cs="Arial"/>
        </w:rPr>
        <w:t>,</w:t>
      </w:r>
      <w:r w:rsidR="00672908" w:rsidRPr="00672908">
        <w:rPr>
          <w:rFonts w:cs="Arial"/>
        </w:rPr>
        <w:t xml:space="preserve"> brnąc dalej. – Gdzież są twoje szklane domy?…”.</w:t>
      </w:r>
    </w:p>
    <w:p w14:paraId="3A024D2F" w14:textId="77777777" w:rsidR="00A30856" w:rsidRPr="00374B5C" w:rsidRDefault="00A30856" w:rsidP="00374B5C">
      <w:pPr>
        <w:rPr>
          <w:rFonts w:cs="Arial"/>
        </w:rPr>
      </w:pPr>
    </w:p>
    <w:p w14:paraId="27B14D56" w14:textId="35688F15" w:rsidR="005C3CC6" w:rsidRPr="00374B5C" w:rsidRDefault="003A4D46" w:rsidP="00374B5C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A30856" w:rsidRPr="00374B5C">
        <w:rPr>
          <w:rFonts w:eastAsia="Calibri" w:cs="Arial"/>
        </w:rPr>
        <w:t>Stefan Żeromski</w:t>
      </w:r>
      <w:r w:rsidR="005C3CC6" w:rsidRPr="00374B5C">
        <w:rPr>
          <w:rFonts w:eastAsia="Calibri" w:cs="Arial"/>
        </w:rPr>
        <w:t xml:space="preserve">, </w:t>
      </w:r>
      <w:r w:rsidR="00374B5C">
        <w:rPr>
          <w:rFonts w:eastAsia="Calibri" w:cs="Arial"/>
        </w:rPr>
        <w:t>„</w:t>
      </w:r>
      <w:r w:rsidR="00A30856" w:rsidRPr="00374B5C">
        <w:rPr>
          <w:rFonts w:eastAsia="Calibri" w:cs="Arial"/>
        </w:rPr>
        <w:t>Przedwiośnie</w:t>
      </w:r>
      <w:r w:rsidR="00374B5C">
        <w:rPr>
          <w:rFonts w:eastAsia="Calibri" w:cs="Arial"/>
        </w:rPr>
        <w:t>”</w:t>
      </w:r>
      <w:r w:rsidR="005C3CC6" w:rsidRPr="00374B5C">
        <w:rPr>
          <w:rFonts w:eastAsia="Calibri" w:cs="Arial"/>
        </w:rPr>
        <w:t xml:space="preserve">, </w:t>
      </w:r>
      <w:r w:rsidR="00A30856" w:rsidRPr="00374B5C">
        <w:rPr>
          <w:rFonts w:eastAsia="Calibri" w:cs="Arial"/>
        </w:rPr>
        <w:t>Warszawa 1985</w:t>
      </w:r>
      <w:r w:rsidR="005C3CC6" w:rsidRPr="00374B5C">
        <w:rPr>
          <w:rFonts w:eastAsia="Calibri" w:cs="Arial"/>
        </w:rPr>
        <w:t>.</w:t>
      </w:r>
    </w:p>
    <w:p w14:paraId="2C21461B" w14:textId="5E0AA1E1" w:rsidR="008C7184" w:rsidRPr="00374B5C" w:rsidRDefault="008C7184" w:rsidP="00374B5C">
      <w:pPr>
        <w:ind w:firstLine="425"/>
        <w:rPr>
          <w:rFonts w:eastAsia="Calibri" w:cs="Arial"/>
        </w:rPr>
      </w:pPr>
    </w:p>
    <w:p w14:paraId="58F125F4" w14:textId="56B46A86" w:rsidR="007879EC" w:rsidRPr="00374B5C" w:rsidRDefault="003A4D46" w:rsidP="00374B5C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374B5C">
        <w:rPr>
          <w:rFonts w:eastAsia="Calibri" w:cs="Arial"/>
        </w:rPr>
        <w:t>Wyjaśnienia wyrazów</w:t>
      </w:r>
    </w:p>
    <w:p w14:paraId="2615D175" w14:textId="229DE19B" w:rsidR="008C7184" w:rsidRPr="00374B5C" w:rsidRDefault="008C7184" w:rsidP="00374B5C">
      <w:pPr>
        <w:ind w:left="113" w:hanging="113"/>
        <w:rPr>
          <w:rFonts w:eastAsia="Calibri" w:cs="Times New Roman"/>
          <w:noProof/>
          <w:lang w:eastAsia="ar-SA"/>
        </w:rPr>
      </w:pPr>
      <w:r w:rsidRPr="00374B5C">
        <w:rPr>
          <w:rFonts w:eastAsia="Calibri" w:cs="Times New Roman"/>
          <w:noProof/>
          <w:vertAlign w:val="superscript"/>
          <w:lang w:eastAsia="ar-SA"/>
        </w:rPr>
        <w:t>1</w:t>
      </w:r>
      <w:r w:rsidRPr="00374B5C">
        <w:rPr>
          <w:rFonts w:eastAsia="Calibri" w:cs="Times New Roman"/>
          <w:noProof/>
          <w:lang w:eastAsia="ar-SA"/>
        </w:rPr>
        <w:t xml:space="preserve"> Głównym bohaterem </w:t>
      </w:r>
      <w:r w:rsidR="00374B5C">
        <w:rPr>
          <w:rFonts w:eastAsia="Calibri" w:cs="Times New Roman"/>
          <w:noProof/>
          <w:lang w:eastAsia="ar-SA"/>
        </w:rPr>
        <w:t>„</w:t>
      </w:r>
      <w:r w:rsidRPr="00374B5C">
        <w:rPr>
          <w:rFonts w:eastAsia="Calibri" w:cs="Times New Roman"/>
          <w:noProof/>
          <w:lang w:eastAsia="ar-SA"/>
        </w:rPr>
        <w:t>Przedwiośnia</w:t>
      </w:r>
      <w:r w:rsidR="00374B5C">
        <w:rPr>
          <w:rFonts w:eastAsia="Calibri" w:cs="Times New Roman"/>
          <w:noProof/>
          <w:lang w:eastAsia="ar-SA"/>
        </w:rPr>
        <w:t>”</w:t>
      </w:r>
      <w:r w:rsidRPr="00374B5C">
        <w:rPr>
          <w:rFonts w:eastAsia="Calibri" w:cs="Times New Roman"/>
          <w:noProof/>
          <w:lang w:eastAsia="ar-SA"/>
        </w:rPr>
        <w:t xml:space="preserve"> jest Polak, Cezary Baryka, syn Seweryna Baryki. Kiedy wybucha I wojna światowa</w:t>
      </w:r>
      <w:r w:rsidR="008651AB" w:rsidRPr="00374B5C">
        <w:rPr>
          <w:rFonts w:eastAsia="Calibri" w:cs="Times New Roman"/>
          <w:noProof/>
          <w:lang w:eastAsia="ar-SA"/>
        </w:rPr>
        <w:t>,</w:t>
      </w:r>
      <w:r w:rsidRPr="00374B5C">
        <w:rPr>
          <w:rFonts w:eastAsia="Calibri" w:cs="Times New Roman"/>
          <w:noProof/>
          <w:lang w:eastAsia="ar-SA"/>
        </w:rPr>
        <w:t xml:space="preserve"> rodzina Baryków mieszka w Baku, </w:t>
      </w:r>
      <w:r w:rsidR="008651AB" w:rsidRPr="00374B5C">
        <w:rPr>
          <w:rFonts w:eastAsia="Calibri" w:cs="Times New Roman"/>
          <w:noProof/>
          <w:lang w:eastAsia="ar-SA"/>
        </w:rPr>
        <w:t xml:space="preserve">mieście </w:t>
      </w:r>
      <w:r w:rsidRPr="00374B5C">
        <w:rPr>
          <w:rFonts w:eastAsia="Calibri" w:cs="Times New Roman"/>
          <w:noProof/>
          <w:lang w:eastAsia="ar-SA"/>
        </w:rPr>
        <w:t xml:space="preserve">wówczas rosyjskim. </w:t>
      </w:r>
      <w:r w:rsidR="006A506F" w:rsidRPr="00374B5C">
        <w:rPr>
          <w:rFonts w:eastAsia="Calibri" w:cs="Times New Roman"/>
          <w:noProof/>
          <w:lang w:eastAsia="ar-SA"/>
        </w:rPr>
        <w:t>Matka Cezarego umiera. Po wojnie Seweryn Baryka postanawia, że p</w:t>
      </w:r>
      <w:r w:rsidR="00B87180" w:rsidRPr="00374B5C">
        <w:rPr>
          <w:rFonts w:eastAsia="Calibri" w:cs="Times New Roman"/>
          <w:noProof/>
          <w:lang w:eastAsia="ar-SA"/>
        </w:rPr>
        <w:t>owinni z</w:t>
      </w:r>
      <w:r w:rsidR="00602D4F">
        <w:rPr>
          <w:rFonts w:eastAsia="Calibri" w:cs="Times New Roman"/>
          <w:noProof/>
          <w:lang w:eastAsia="ar-SA"/>
        </w:rPr>
        <w:t> </w:t>
      </w:r>
      <w:r w:rsidR="00B87180" w:rsidRPr="00374B5C">
        <w:rPr>
          <w:rFonts w:eastAsia="Calibri" w:cs="Times New Roman"/>
          <w:noProof/>
          <w:lang w:eastAsia="ar-SA"/>
        </w:rPr>
        <w:t>synem wrócić do Polski</w:t>
      </w:r>
      <w:r w:rsidRPr="00374B5C">
        <w:rPr>
          <w:rFonts w:eastAsia="Calibri" w:cs="Times New Roman"/>
          <w:noProof/>
          <w:lang w:eastAsia="ar-SA"/>
        </w:rPr>
        <w:t>. W czasie podróży pociągiem ojciec Cezarego umiera</w:t>
      </w:r>
      <w:r w:rsidR="00E9351F" w:rsidRPr="00374B5C">
        <w:rPr>
          <w:rFonts w:eastAsia="Calibri" w:cs="Times New Roman"/>
          <w:noProof/>
          <w:lang w:eastAsia="ar-SA"/>
        </w:rPr>
        <w:t xml:space="preserve"> – Cezary sam dociera do niepodległej ojczyzny.</w:t>
      </w:r>
    </w:p>
    <w:p w14:paraId="0CCF1320" w14:textId="21E5C89A" w:rsidR="008C0DE5" w:rsidRPr="00374B5C" w:rsidRDefault="008C7184" w:rsidP="00374B5C">
      <w:pPr>
        <w:rPr>
          <w:rFonts w:eastAsia="Calibri" w:cs="Times New Roman"/>
          <w:noProof/>
          <w:lang w:eastAsia="ar-SA"/>
        </w:rPr>
      </w:pPr>
      <w:r w:rsidRPr="00374B5C">
        <w:rPr>
          <w:rFonts w:eastAsia="Calibri" w:cs="Times New Roman"/>
          <w:noProof/>
          <w:vertAlign w:val="superscript"/>
          <w:lang w:eastAsia="ar-SA"/>
        </w:rPr>
        <w:t>2</w:t>
      </w:r>
      <w:r w:rsidR="008C0DE5" w:rsidRPr="00374B5C">
        <w:rPr>
          <w:rFonts w:eastAsia="Calibri" w:cs="Times New Roman"/>
          <w:noProof/>
          <w:lang w:eastAsia="ar-SA"/>
        </w:rPr>
        <w:t xml:space="preserve"> Kaniku</w:t>
      </w:r>
      <w:r w:rsidR="00AB517A" w:rsidRPr="00374B5C">
        <w:rPr>
          <w:rFonts w:eastAsia="Calibri" w:cs="Times New Roman"/>
          <w:noProof/>
          <w:lang w:eastAsia="ar-SA"/>
        </w:rPr>
        <w:t>ła</w:t>
      </w:r>
      <w:r w:rsidR="008C0DE5" w:rsidRPr="00374B5C">
        <w:rPr>
          <w:rFonts w:eastAsia="Calibri" w:cs="Times New Roman"/>
          <w:noProof/>
          <w:lang w:eastAsia="ar-SA"/>
        </w:rPr>
        <w:t xml:space="preserve"> – </w:t>
      </w:r>
      <w:r w:rsidR="00AB517A" w:rsidRPr="00374B5C">
        <w:rPr>
          <w:rFonts w:eastAsia="Calibri" w:cs="Times New Roman"/>
          <w:noProof/>
          <w:lang w:eastAsia="ar-SA"/>
        </w:rPr>
        <w:t>okres letnich upałów; lato, wakacje</w:t>
      </w:r>
      <w:r w:rsidR="008C0DE5" w:rsidRPr="00374B5C">
        <w:rPr>
          <w:rFonts w:eastAsia="Calibri" w:cs="Times New Roman"/>
          <w:noProof/>
          <w:lang w:eastAsia="ar-SA"/>
        </w:rPr>
        <w:t xml:space="preserve">. </w:t>
      </w:r>
    </w:p>
    <w:p w14:paraId="2F06E2B6" w14:textId="5F83335A" w:rsidR="007A1635" w:rsidRPr="00374B5C" w:rsidRDefault="008C7184" w:rsidP="00374B5C">
      <w:pPr>
        <w:rPr>
          <w:rFonts w:eastAsia="Calibri" w:cs="Times New Roman"/>
          <w:noProof/>
          <w:lang w:eastAsia="ar-SA"/>
        </w:rPr>
      </w:pPr>
      <w:r w:rsidRPr="00374B5C">
        <w:rPr>
          <w:rFonts w:eastAsia="Calibri" w:cs="Times New Roman"/>
          <w:noProof/>
          <w:vertAlign w:val="superscript"/>
          <w:lang w:eastAsia="ar-SA"/>
        </w:rPr>
        <w:t>3</w:t>
      </w:r>
      <w:r w:rsidR="007A1635" w:rsidRPr="00374B5C">
        <w:rPr>
          <w:rFonts w:eastAsia="Calibri" w:cs="Times New Roman"/>
          <w:noProof/>
          <w:lang w:eastAsia="ar-SA"/>
        </w:rPr>
        <w:t xml:space="preserve"> Pluta – plucha, tj. brzydka, deszczowa pogoda.</w:t>
      </w:r>
    </w:p>
    <w:p w14:paraId="21648258" w14:textId="12BC0D2C" w:rsidR="00602D4F" w:rsidRDefault="00602D4F">
      <w:pPr>
        <w:spacing w:after="160" w:line="259" w:lineRule="auto"/>
        <w:rPr>
          <w:rFonts w:eastAsia="Calibri" w:cs="Times New Roman"/>
          <w:noProof/>
          <w:lang w:eastAsia="ar-SA"/>
        </w:rPr>
      </w:pPr>
      <w:r>
        <w:rPr>
          <w:rFonts w:eastAsia="Calibri" w:cs="Times New Roman"/>
          <w:noProof/>
          <w:lang w:eastAsia="ar-SA"/>
        </w:rPr>
        <w:br w:type="page"/>
      </w:r>
    </w:p>
    <w:p w14:paraId="4921D6DE" w14:textId="7E1351D7" w:rsidR="00624245" w:rsidRPr="00602D4F" w:rsidRDefault="00602D4F" w:rsidP="00602D4F">
      <w:pPr>
        <w:spacing w:after="160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lastRenderedPageBreak/>
        <w:t xml:space="preserve">  </w:t>
      </w:r>
      <w:r w:rsidR="00624245" w:rsidRPr="00602D4F">
        <w:rPr>
          <w:rFonts w:eastAsia="Times New Roman" w:cs="Arial"/>
          <w:bCs/>
          <w:lang w:eastAsia="pl-PL"/>
        </w:rPr>
        <w:t>Temat 3. Zinterpretuj podany utwór. Postaw tezę interpretacyjną i ją uzasadnij. Twoja praca powinna liczyć co najmniej 250 wyrazów.</w:t>
      </w:r>
    </w:p>
    <w:p w14:paraId="323CEFF8" w14:textId="77777777" w:rsidR="00624245" w:rsidRPr="00602D4F" w:rsidRDefault="00624245" w:rsidP="00624245">
      <w:pPr>
        <w:autoSpaceDE w:val="0"/>
        <w:autoSpaceDN w:val="0"/>
        <w:adjustRightInd w:val="0"/>
        <w:ind w:left="964" w:hanging="964"/>
        <w:rPr>
          <w:rFonts w:eastAsia="Times New Roman" w:cs="Arial"/>
          <w:lang w:eastAsia="pl-PL"/>
        </w:rPr>
      </w:pPr>
    </w:p>
    <w:p w14:paraId="23F5F809" w14:textId="23FE7605" w:rsidR="005926DC" w:rsidRPr="00602D4F" w:rsidRDefault="00602D4F" w:rsidP="003546A2">
      <w:pPr>
        <w:autoSpaceDE w:val="0"/>
        <w:autoSpaceDN w:val="0"/>
        <w:adjustRightInd w:val="0"/>
        <w:ind w:left="964" w:hanging="964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5926DC" w:rsidRPr="00602D4F">
        <w:rPr>
          <w:rFonts w:eastAsia="Times New Roman" w:cs="Arial"/>
          <w:lang w:eastAsia="pl-PL"/>
        </w:rPr>
        <w:t>Ewa Lipska</w:t>
      </w:r>
    </w:p>
    <w:p w14:paraId="2E393921" w14:textId="1BEF0E24" w:rsidR="005926DC" w:rsidRPr="00602D4F" w:rsidRDefault="00602D4F" w:rsidP="003546A2">
      <w:pPr>
        <w:textAlignment w:val="baseline"/>
        <w:outlineLvl w:val="1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„</w:t>
      </w:r>
      <w:r w:rsidR="005926DC" w:rsidRPr="00602D4F">
        <w:rPr>
          <w:rFonts w:eastAsia="Times New Roman" w:cs="Arial"/>
          <w:bCs/>
          <w:lang w:eastAsia="pl-PL"/>
        </w:rPr>
        <w:t>Mogę</w:t>
      </w:r>
      <w:r>
        <w:rPr>
          <w:rFonts w:eastAsia="Times New Roman" w:cs="Arial"/>
          <w:bCs/>
          <w:lang w:eastAsia="pl-PL"/>
        </w:rPr>
        <w:t>”</w:t>
      </w:r>
    </w:p>
    <w:p w14:paraId="645161E1" w14:textId="77777777" w:rsidR="005926DC" w:rsidRPr="00602D4F" w:rsidRDefault="005926DC" w:rsidP="003546A2">
      <w:pPr>
        <w:ind w:left="708"/>
        <w:textAlignment w:val="baseline"/>
        <w:outlineLvl w:val="1"/>
        <w:rPr>
          <w:rFonts w:eastAsia="Times New Roman" w:cs="Arial"/>
          <w:bCs/>
          <w:lang w:eastAsia="pl-PL"/>
        </w:rPr>
      </w:pPr>
    </w:p>
    <w:p w14:paraId="2124EC1A" w14:textId="7F5D9CC8" w:rsidR="005926DC" w:rsidRPr="005926DC" w:rsidRDefault="003A4D46" w:rsidP="003546A2">
      <w:pPr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5926DC" w:rsidRPr="005926DC">
        <w:rPr>
          <w:rFonts w:eastAsia="Times New Roman" w:cs="Arial"/>
          <w:lang w:eastAsia="pl-PL"/>
        </w:rPr>
        <w:t>Wymyślać mogę wszystko od początku.</w:t>
      </w:r>
    </w:p>
    <w:p w14:paraId="2082627C" w14:textId="77777777" w:rsidR="005926DC" w:rsidRPr="005926DC" w:rsidRDefault="005926DC" w:rsidP="003546A2">
      <w:pPr>
        <w:jc w:val="both"/>
        <w:textAlignment w:val="baseline"/>
        <w:rPr>
          <w:rFonts w:eastAsia="Times New Roman" w:cs="Arial"/>
          <w:lang w:eastAsia="pl-PL"/>
        </w:rPr>
      </w:pPr>
      <w:r w:rsidRPr="005926DC">
        <w:rPr>
          <w:rFonts w:eastAsia="Times New Roman" w:cs="Arial"/>
          <w:lang w:eastAsia="pl-PL"/>
        </w:rPr>
        <w:t>Mam tę możliwość: wyżynną prowincję</w:t>
      </w:r>
    </w:p>
    <w:p w14:paraId="4508FC00" w14:textId="77777777" w:rsidR="005926DC" w:rsidRPr="005926DC" w:rsidRDefault="005926DC" w:rsidP="003546A2">
      <w:pPr>
        <w:jc w:val="both"/>
        <w:textAlignment w:val="baseline"/>
        <w:rPr>
          <w:rFonts w:eastAsia="Times New Roman" w:cs="Arial"/>
          <w:lang w:eastAsia="pl-PL"/>
        </w:rPr>
      </w:pPr>
      <w:r w:rsidRPr="005926DC">
        <w:rPr>
          <w:rFonts w:eastAsia="Times New Roman" w:cs="Arial"/>
          <w:lang w:eastAsia="pl-PL"/>
        </w:rPr>
        <w:t>czyli Wyobraźnię. Dobry grunt pod zamek</w:t>
      </w:r>
    </w:p>
    <w:p w14:paraId="04B85462" w14:textId="77777777" w:rsidR="005926DC" w:rsidRPr="005926DC" w:rsidRDefault="005926DC" w:rsidP="003546A2">
      <w:pPr>
        <w:jc w:val="both"/>
        <w:textAlignment w:val="baseline"/>
        <w:rPr>
          <w:rFonts w:eastAsia="Times New Roman" w:cs="Arial"/>
          <w:lang w:eastAsia="pl-PL"/>
        </w:rPr>
      </w:pPr>
      <w:r w:rsidRPr="005926DC">
        <w:rPr>
          <w:rFonts w:eastAsia="Times New Roman" w:cs="Arial"/>
          <w:lang w:eastAsia="pl-PL"/>
        </w:rPr>
        <w:t>lub duży pokój z oknem dla południa</w:t>
      </w:r>
    </w:p>
    <w:p w14:paraId="2E89F8E9" w14:textId="77777777" w:rsidR="005926DC" w:rsidRPr="005926DC" w:rsidRDefault="005926DC" w:rsidP="003546A2">
      <w:pPr>
        <w:jc w:val="both"/>
        <w:textAlignment w:val="baseline"/>
        <w:rPr>
          <w:rFonts w:eastAsia="Times New Roman" w:cs="Arial"/>
          <w:lang w:eastAsia="pl-PL"/>
        </w:rPr>
      </w:pPr>
      <w:r w:rsidRPr="005926DC">
        <w:rPr>
          <w:rFonts w:eastAsia="Times New Roman" w:cs="Arial"/>
          <w:lang w:eastAsia="pl-PL"/>
        </w:rPr>
        <w:t>i dla spacerów płochliwych firanek.</w:t>
      </w:r>
    </w:p>
    <w:p w14:paraId="7E1EDD28" w14:textId="77777777" w:rsidR="005926DC" w:rsidRPr="005926DC" w:rsidRDefault="005926DC" w:rsidP="003546A2">
      <w:pPr>
        <w:ind w:left="1068" w:hanging="360"/>
        <w:jc w:val="both"/>
        <w:textAlignment w:val="baseline"/>
        <w:rPr>
          <w:rFonts w:eastAsia="Times New Roman" w:cs="Arial"/>
          <w:lang w:eastAsia="pl-PL"/>
        </w:rPr>
      </w:pPr>
    </w:p>
    <w:p w14:paraId="0117318F" w14:textId="5C311310" w:rsidR="005926DC" w:rsidRPr="005926DC" w:rsidRDefault="003A4D46" w:rsidP="003546A2">
      <w:pPr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5926DC" w:rsidRPr="005926DC">
        <w:rPr>
          <w:rFonts w:eastAsia="Times New Roman" w:cs="Arial"/>
          <w:lang w:eastAsia="pl-PL"/>
        </w:rPr>
        <w:t>Trony bez królów i głowy bez koron.</w:t>
      </w:r>
    </w:p>
    <w:p w14:paraId="71D4EF52" w14:textId="77777777" w:rsidR="005926DC" w:rsidRPr="005926DC" w:rsidRDefault="005926DC" w:rsidP="003546A2">
      <w:pPr>
        <w:jc w:val="both"/>
        <w:textAlignment w:val="baseline"/>
        <w:rPr>
          <w:rFonts w:eastAsia="Times New Roman" w:cs="Arial"/>
          <w:lang w:eastAsia="pl-PL"/>
        </w:rPr>
      </w:pPr>
      <w:r w:rsidRPr="005926DC">
        <w:rPr>
          <w:rFonts w:eastAsia="Times New Roman" w:cs="Arial"/>
          <w:lang w:eastAsia="pl-PL"/>
        </w:rPr>
        <w:t>Anarchia czasu ciągła jak aleja.</w:t>
      </w:r>
    </w:p>
    <w:p w14:paraId="10EE1BB9" w14:textId="77777777" w:rsidR="005926DC" w:rsidRPr="005926DC" w:rsidRDefault="005926DC" w:rsidP="003546A2">
      <w:pPr>
        <w:jc w:val="both"/>
        <w:textAlignment w:val="baseline"/>
        <w:rPr>
          <w:rFonts w:eastAsia="Times New Roman" w:cs="Arial"/>
          <w:lang w:eastAsia="pl-PL"/>
        </w:rPr>
      </w:pPr>
      <w:r w:rsidRPr="005926DC">
        <w:rPr>
          <w:rFonts w:eastAsia="Times New Roman" w:cs="Arial"/>
          <w:lang w:eastAsia="pl-PL"/>
        </w:rPr>
        <w:t>Tam wyrok życia wydaje się celny</w:t>
      </w:r>
    </w:p>
    <w:p w14:paraId="19AA3BAF" w14:textId="77777777" w:rsidR="005926DC" w:rsidRPr="005926DC" w:rsidRDefault="005926DC" w:rsidP="003546A2">
      <w:pPr>
        <w:jc w:val="both"/>
        <w:textAlignment w:val="baseline"/>
        <w:rPr>
          <w:rFonts w:eastAsia="Times New Roman" w:cs="Arial"/>
          <w:lang w:eastAsia="pl-PL"/>
        </w:rPr>
      </w:pPr>
      <w:r w:rsidRPr="005926DC">
        <w:rPr>
          <w:rFonts w:eastAsia="Times New Roman" w:cs="Arial"/>
          <w:lang w:eastAsia="pl-PL"/>
        </w:rPr>
        <w:t>wielce bogaty gdy zbieramy liście.</w:t>
      </w:r>
    </w:p>
    <w:p w14:paraId="32C07A3F" w14:textId="77777777" w:rsidR="005926DC" w:rsidRPr="005926DC" w:rsidRDefault="005926DC" w:rsidP="003546A2">
      <w:pPr>
        <w:jc w:val="both"/>
        <w:textAlignment w:val="baseline"/>
        <w:rPr>
          <w:rFonts w:eastAsia="Times New Roman" w:cs="Arial"/>
          <w:lang w:eastAsia="pl-PL"/>
        </w:rPr>
      </w:pPr>
      <w:r w:rsidRPr="005926DC">
        <w:rPr>
          <w:rFonts w:eastAsia="Times New Roman" w:cs="Arial"/>
          <w:lang w:eastAsia="pl-PL"/>
        </w:rPr>
        <w:t>Mogę być sobą lub tryumfem wodza</w:t>
      </w:r>
    </w:p>
    <w:p w14:paraId="1D1E9C47" w14:textId="77777777" w:rsidR="005926DC" w:rsidRPr="005926DC" w:rsidRDefault="005926DC" w:rsidP="003546A2">
      <w:pPr>
        <w:jc w:val="both"/>
        <w:textAlignment w:val="baseline"/>
        <w:rPr>
          <w:rFonts w:eastAsia="Times New Roman" w:cs="Arial"/>
          <w:lang w:eastAsia="pl-PL"/>
        </w:rPr>
      </w:pPr>
      <w:r w:rsidRPr="005926DC">
        <w:rPr>
          <w:rFonts w:eastAsia="Times New Roman" w:cs="Arial"/>
          <w:lang w:eastAsia="pl-PL"/>
        </w:rPr>
        <w:t>z kości słoniowej z bogatego szkła</w:t>
      </w:r>
    </w:p>
    <w:p w14:paraId="3A5E1E05" w14:textId="054CD876" w:rsidR="005926DC" w:rsidRPr="005926DC" w:rsidRDefault="005926DC" w:rsidP="003546A2">
      <w:pPr>
        <w:jc w:val="both"/>
        <w:textAlignment w:val="baseline"/>
        <w:rPr>
          <w:rFonts w:eastAsia="Times New Roman" w:cs="Arial"/>
          <w:spacing w:val="20"/>
          <w:lang w:eastAsia="pl-PL"/>
        </w:rPr>
      </w:pPr>
      <w:r w:rsidRPr="005926DC">
        <w:rPr>
          <w:rFonts w:eastAsia="Times New Roman" w:cs="Arial"/>
          <w:lang w:eastAsia="pl-PL"/>
        </w:rPr>
        <w:t>i z ciekawości</w:t>
      </w:r>
      <w:r w:rsidR="00E95065">
        <w:rPr>
          <w:rFonts w:eastAsia="Times New Roman" w:cs="Arial"/>
          <w:spacing w:val="20"/>
          <w:lang w:eastAsia="pl-PL"/>
        </w:rPr>
        <w:t xml:space="preserve"> </w:t>
      </w:r>
      <w:r w:rsidRPr="005926DC">
        <w:rPr>
          <w:rFonts w:eastAsia="Times New Roman" w:cs="Arial"/>
          <w:iCs/>
          <w:spacing w:val="20"/>
          <w:lang w:eastAsia="pl-PL"/>
        </w:rPr>
        <w:t>co jeszcze się stanie</w:t>
      </w:r>
    </w:p>
    <w:p w14:paraId="47B27192" w14:textId="77777777" w:rsidR="005926DC" w:rsidRPr="005926DC" w:rsidRDefault="005926DC" w:rsidP="003546A2">
      <w:pPr>
        <w:jc w:val="both"/>
        <w:textAlignment w:val="baseline"/>
        <w:rPr>
          <w:rFonts w:eastAsia="Times New Roman" w:cs="Arial"/>
          <w:lang w:eastAsia="pl-PL"/>
        </w:rPr>
      </w:pPr>
      <w:r w:rsidRPr="005926DC">
        <w:rPr>
          <w:rFonts w:eastAsia="Times New Roman" w:cs="Arial"/>
          <w:lang w:eastAsia="pl-PL"/>
        </w:rPr>
        <w:t xml:space="preserve">gdy w </w:t>
      </w:r>
      <w:proofErr w:type="spellStart"/>
      <w:r w:rsidRPr="005926DC">
        <w:rPr>
          <w:rFonts w:eastAsia="Times New Roman" w:cs="Arial"/>
          <w:lang w:eastAsia="pl-PL"/>
        </w:rPr>
        <w:t>przewspółczesnej</w:t>
      </w:r>
      <w:proofErr w:type="spellEnd"/>
      <w:r w:rsidRPr="005926DC">
        <w:rPr>
          <w:rFonts w:eastAsia="Times New Roman" w:cs="Arial"/>
          <w:lang w:eastAsia="pl-PL"/>
        </w:rPr>
        <w:t xml:space="preserve"> ukażę się porze</w:t>
      </w:r>
    </w:p>
    <w:p w14:paraId="23BBBA05" w14:textId="77777777" w:rsidR="005926DC" w:rsidRPr="005926DC" w:rsidRDefault="005926DC" w:rsidP="003546A2">
      <w:pPr>
        <w:jc w:val="both"/>
        <w:textAlignment w:val="baseline"/>
        <w:rPr>
          <w:rFonts w:eastAsia="Times New Roman" w:cs="Arial"/>
          <w:lang w:eastAsia="pl-PL"/>
        </w:rPr>
      </w:pPr>
      <w:r w:rsidRPr="005926DC">
        <w:rPr>
          <w:rFonts w:eastAsia="Times New Roman" w:cs="Arial"/>
          <w:lang w:eastAsia="pl-PL"/>
        </w:rPr>
        <w:t xml:space="preserve">na </w:t>
      </w:r>
      <w:proofErr w:type="spellStart"/>
      <w:r w:rsidRPr="005926DC">
        <w:rPr>
          <w:rFonts w:eastAsia="Times New Roman" w:cs="Arial"/>
          <w:lang w:eastAsia="pl-PL"/>
        </w:rPr>
        <w:t>złotokonnym</w:t>
      </w:r>
      <w:proofErr w:type="spellEnd"/>
      <w:r w:rsidRPr="005926DC">
        <w:rPr>
          <w:rFonts w:eastAsia="Times New Roman" w:cs="Arial"/>
          <w:lang w:eastAsia="pl-PL"/>
        </w:rPr>
        <w:t xml:space="preserve"> zwycięskim rydwanie.</w:t>
      </w:r>
    </w:p>
    <w:p w14:paraId="73DC0C55" w14:textId="77777777" w:rsidR="005926DC" w:rsidRPr="005926DC" w:rsidRDefault="005926DC" w:rsidP="003546A2">
      <w:pPr>
        <w:ind w:left="1068" w:hanging="360"/>
        <w:jc w:val="both"/>
        <w:textAlignment w:val="baseline"/>
        <w:rPr>
          <w:rFonts w:eastAsia="Times New Roman" w:cs="Arial"/>
          <w:lang w:eastAsia="pl-PL"/>
        </w:rPr>
      </w:pPr>
    </w:p>
    <w:p w14:paraId="5BD213C3" w14:textId="7FAC6E69" w:rsidR="005926DC" w:rsidRPr="005926DC" w:rsidRDefault="003A4D46" w:rsidP="003546A2">
      <w:pPr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5926DC" w:rsidRPr="005926DC">
        <w:rPr>
          <w:rFonts w:eastAsia="Times New Roman" w:cs="Arial"/>
          <w:lang w:eastAsia="pl-PL"/>
        </w:rPr>
        <w:t>Mogę być sobą i sterować nocą</w:t>
      </w:r>
    </w:p>
    <w:p w14:paraId="254CF57C" w14:textId="77777777" w:rsidR="005926DC" w:rsidRPr="005926DC" w:rsidRDefault="005926DC" w:rsidP="003546A2">
      <w:pPr>
        <w:jc w:val="both"/>
        <w:textAlignment w:val="baseline"/>
        <w:rPr>
          <w:rFonts w:eastAsia="Times New Roman" w:cs="Arial"/>
          <w:lang w:eastAsia="pl-PL"/>
        </w:rPr>
      </w:pPr>
      <w:r w:rsidRPr="005926DC">
        <w:rPr>
          <w:rFonts w:eastAsia="Times New Roman" w:cs="Arial"/>
          <w:lang w:eastAsia="pl-PL"/>
        </w:rPr>
        <w:t>by się w nietrwałe nie zapuszczać lądy</w:t>
      </w:r>
    </w:p>
    <w:p w14:paraId="14726121" w14:textId="77777777" w:rsidR="005926DC" w:rsidRPr="005926DC" w:rsidRDefault="005926DC" w:rsidP="003546A2">
      <w:pPr>
        <w:jc w:val="both"/>
        <w:textAlignment w:val="baseline"/>
        <w:rPr>
          <w:rFonts w:eastAsia="Times New Roman" w:cs="Arial"/>
          <w:lang w:eastAsia="pl-PL"/>
        </w:rPr>
      </w:pPr>
      <w:r w:rsidRPr="005926DC">
        <w:rPr>
          <w:rFonts w:eastAsia="Times New Roman" w:cs="Arial"/>
          <w:lang w:eastAsia="pl-PL"/>
        </w:rPr>
        <w:t>i pustej doby nie trzymać w ramionach.</w:t>
      </w:r>
    </w:p>
    <w:p w14:paraId="0304E29E" w14:textId="77777777" w:rsidR="005926DC" w:rsidRPr="005926DC" w:rsidRDefault="005926DC" w:rsidP="003546A2">
      <w:pPr>
        <w:jc w:val="both"/>
        <w:textAlignment w:val="baseline"/>
        <w:rPr>
          <w:rFonts w:eastAsia="Times New Roman" w:cs="Arial"/>
          <w:lang w:eastAsia="pl-PL"/>
        </w:rPr>
      </w:pPr>
      <w:r w:rsidRPr="005926DC">
        <w:rPr>
          <w:rFonts w:eastAsia="Times New Roman" w:cs="Arial"/>
          <w:lang w:eastAsia="pl-PL"/>
        </w:rPr>
        <w:t>Myśli powtarzać by zostały po nas</w:t>
      </w:r>
    </w:p>
    <w:p w14:paraId="6D7680A4" w14:textId="77777777" w:rsidR="005926DC" w:rsidRPr="005926DC" w:rsidRDefault="005926DC" w:rsidP="003546A2">
      <w:pPr>
        <w:jc w:val="both"/>
        <w:textAlignment w:val="baseline"/>
        <w:rPr>
          <w:rFonts w:eastAsia="Times New Roman" w:cs="Arial"/>
          <w:lang w:eastAsia="pl-PL"/>
        </w:rPr>
      </w:pPr>
      <w:r w:rsidRPr="005926DC">
        <w:rPr>
          <w:rFonts w:eastAsia="Times New Roman" w:cs="Arial"/>
          <w:lang w:eastAsia="pl-PL"/>
        </w:rPr>
        <w:t>znowu dla kogoś. Dla tych samych odkryć.</w:t>
      </w:r>
    </w:p>
    <w:p w14:paraId="76320B17" w14:textId="77777777" w:rsidR="005926DC" w:rsidRPr="005926DC" w:rsidRDefault="005926DC" w:rsidP="003546A2">
      <w:pPr>
        <w:shd w:val="clear" w:color="auto" w:fill="FFFFFF"/>
        <w:ind w:left="708"/>
        <w:rPr>
          <w:rFonts w:eastAsia="Times New Roman" w:cs="Arial"/>
          <w:b/>
          <w:lang w:eastAsia="pl-PL"/>
        </w:rPr>
      </w:pPr>
    </w:p>
    <w:p w14:paraId="78E05754" w14:textId="3C54A61A" w:rsidR="005926DC" w:rsidRPr="00602D4F" w:rsidRDefault="00602D4F" w:rsidP="00602D4F">
      <w:pPr>
        <w:shd w:val="clear" w:color="auto" w:fill="FFFFFF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5926DC" w:rsidRPr="00602D4F">
        <w:rPr>
          <w:rFonts w:eastAsia="Times New Roman" w:cs="Arial"/>
          <w:lang w:eastAsia="pl-PL"/>
        </w:rPr>
        <w:t xml:space="preserve">Ewa Lipska, </w:t>
      </w:r>
      <w:r>
        <w:rPr>
          <w:rFonts w:eastAsia="Times New Roman" w:cs="Arial"/>
          <w:lang w:eastAsia="pl-PL"/>
        </w:rPr>
        <w:t>„</w:t>
      </w:r>
      <w:r w:rsidR="005926DC" w:rsidRPr="00602D4F">
        <w:rPr>
          <w:rFonts w:eastAsia="Times New Roman" w:cs="Arial"/>
          <w:lang w:eastAsia="pl-PL"/>
        </w:rPr>
        <w:t>Mogę</w:t>
      </w:r>
      <w:r>
        <w:rPr>
          <w:rFonts w:eastAsia="Times New Roman" w:cs="Arial"/>
          <w:lang w:eastAsia="pl-PL"/>
        </w:rPr>
        <w:t>”</w:t>
      </w:r>
      <w:r w:rsidR="005926DC" w:rsidRPr="00602D4F">
        <w:rPr>
          <w:rFonts w:eastAsia="Times New Roman" w:cs="Arial"/>
          <w:lang w:eastAsia="pl-PL"/>
        </w:rPr>
        <w:t xml:space="preserve">, [w:] </w:t>
      </w:r>
      <w:r w:rsidR="00882576" w:rsidRPr="00602D4F">
        <w:rPr>
          <w:rFonts w:eastAsia="Times New Roman" w:cs="Arial"/>
          <w:lang w:eastAsia="pl-PL"/>
        </w:rPr>
        <w:t xml:space="preserve">tejże, </w:t>
      </w:r>
      <w:r>
        <w:rPr>
          <w:rFonts w:eastAsia="Times New Roman" w:cs="Arial"/>
          <w:lang w:eastAsia="pl-PL"/>
        </w:rPr>
        <w:t>„</w:t>
      </w:r>
      <w:r w:rsidR="00882576" w:rsidRPr="00602D4F">
        <w:rPr>
          <w:rFonts w:eastAsia="Times New Roman" w:cs="Arial"/>
          <w:lang w:eastAsia="pl-PL"/>
        </w:rPr>
        <w:t>Godziny poza godzinami</w:t>
      </w:r>
      <w:r>
        <w:rPr>
          <w:rFonts w:eastAsia="Times New Roman" w:cs="Arial"/>
          <w:lang w:eastAsia="pl-PL"/>
        </w:rPr>
        <w:t>”</w:t>
      </w:r>
      <w:r w:rsidR="005926DC" w:rsidRPr="00602D4F">
        <w:rPr>
          <w:rFonts w:eastAsia="Times New Roman" w:cs="Arial"/>
          <w:lang w:eastAsia="pl-PL"/>
        </w:rPr>
        <w:t xml:space="preserve">, </w:t>
      </w:r>
      <w:r w:rsidR="00882576" w:rsidRPr="00602D4F">
        <w:rPr>
          <w:rFonts w:eastAsia="Times New Roman" w:cs="Arial"/>
          <w:lang w:eastAsia="pl-PL"/>
        </w:rPr>
        <w:t>Warszawa 1998</w:t>
      </w:r>
      <w:r w:rsidR="005926DC" w:rsidRPr="00602D4F">
        <w:rPr>
          <w:rFonts w:eastAsia="Times New Roman" w:cs="Arial"/>
          <w:lang w:eastAsia="pl-PL"/>
        </w:rPr>
        <w:t>.</w:t>
      </w:r>
    </w:p>
    <w:p w14:paraId="0CA95A93" w14:textId="3F0393E3" w:rsidR="00624245" w:rsidRDefault="00624245" w:rsidP="003546A2">
      <w:pPr>
        <w:spacing w:after="160"/>
        <w:rPr>
          <w:rFonts w:eastAsia="Calibri" w:cs="Times New Roman"/>
          <w:noProof/>
          <w:lang w:eastAsia="ar-SA"/>
        </w:rPr>
      </w:pPr>
    </w:p>
    <w:p w14:paraId="074D2EAE" w14:textId="3C17E8E4" w:rsidR="00624245" w:rsidRDefault="00624245" w:rsidP="003546A2">
      <w:pPr>
        <w:spacing w:after="160"/>
        <w:rPr>
          <w:rFonts w:eastAsia="Calibri" w:cs="Times New Roman"/>
          <w:noProof/>
          <w:lang w:eastAsia="ar-SA"/>
        </w:rPr>
      </w:pPr>
    </w:p>
    <w:p w14:paraId="053C001D" w14:textId="4386257A" w:rsidR="00602D4F" w:rsidRPr="00602D4F" w:rsidRDefault="00602D4F" w:rsidP="00602D4F">
      <w:pPr>
        <w:rPr>
          <w:rFonts w:eastAsia="Calibri" w:cs="Arial"/>
          <w:lang w:eastAsia="pl-PL"/>
        </w:rPr>
      </w:pPr>
      <w:r>
        <w:rPr>
          <w:rFonts w:eastAsia="Calibri" w:cs="Arial"/>
          <w:lang w:eastAsia="pl-PL"/>
        </w:rPr>
        <w:t xml:space="preserve">  </w:t>
      </w:r>
      <w:r w:rsidRPr="00602D4F">
        <w:rPr>
          <w:rFonts w:eastAsia="Calibri" w:cs="Arial"/>
          <w:lang w:eastAsia="pl-PL"/>
        </w:rPr>
        <w:t>Wypracowanie</w:t>
      </w:r>
    </w:p>
    <w:p w14:paraId="69DD0989" w14:textId="77777777" w:rsidR="00602D4F" w:rsidRPr="00602D4F" w:rsidRDefault="00602D4F" w:rsidP="00602D4F">
      <w:pPr>
        <w:rPr>
          <w:rFonts w:eastAsia="Calibri" w:cs="Arial"/>
          <w:bCs/>
          <w:lang w:eastAsia="pl-PL"/>
        </w:rPr>
      </w:pPr>
      <w:r w:rsidRPr="00602D4F">
        <w:rPr>
          <w:rFonts w:eastAsia="Calibri" w:cs="Arial"/>
          <w:bCs/>
          <w:lang w:eastAsia="pl-PL"/>
        </w:rPr>
        <w:t>na temat nr ……………</w:t>
      </w:r>
    </w:p>
    <w:p w14:paraId="5FC3C507" w14:textId="77777777" w:rsidR="00602D4F" w:rsidRPr="00602D4F" w:rsidRDefault="00602D4F" w:rsidP="00602D4F">
      <w:pPr>
        <w:rPr>
          <w:rFonts w:eastAsia="Calibri" w:cs="Arial"/>
        </w:rPr>
      </w:pPr>
      <w:r w:rsidRPr="00602D4F">
        <w:rPr>
          <w:rFonts w:eastAsia="Calibri" w:cs="Arial"/>
        </w:rPr>
        <w:t>---</w:t>
      </w:r>
    </w:p>
    <w:p w14:paraId="7C4E33F0" w14:textId="642BF006" w:rsidR="00624245" w:rsidRDefault="00624245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04A4138A" w14:textId="2C5053D0" w:rsidR="00624245" w:rsidRDefault="00624245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20AC0AB0" w14:textId="1CFA965F" w:rsidR="00624245" w:rsidRDefault="00624245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546782BE" w14:textId="5F39D1B5" w:rsidR="00624245" w:rsidRDefault="00624245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482EEE76" w14:textId="6CD361DB" w:rsidR="00624245" w:rsidRDefault="00624245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045E0E8A" w14:textId="2C5FECCD" w:rsidR="00624245" w:rsidRDefault="00624245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770C4AC9" w14:textId="77896980" w:rsidR="00624245" w:rsidRDefault="00624245">
      <w:pPr>
        <w:spacing w:after="160" w:line="259" w:lineRule="auto"/>
        <w:rPr>
          <w:rFonts w:eastAsia="Calibri" w:cs="Times New Roman"/>
          <w:noProof/>
          <w:lang w:eastAsia="ar-SA"/>
        </w:rPr>
      </w:pPr>
    </w:p>
    <w:p w14:paraId="6DA14D8E" w14:textId="41DF46E5" w:rsidR="00624245" w:rsidRDefault="00624245">
      <w:pPr>
        <w:spacing w:after="160" w:line="259" w:lineRule="auto"/>
        <w:rPr>
          <w:rFonts w:eastAsia="Calibri" w:cs="Times New Roman"/>
          <w:noProof/>
          <w:lang w:eastAsia="ar-SA"/>
        </w:rPr>
      </w:pPr>
    </w:p>
    <w:sectPr w:rsidR="00624245" w:rsidSect="00357F6F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5778B" w14:textId="77777777" w:rsidR="00374B5C" w:rsidRDefault="00374B5C" w:rsidP="00386243">
      <w:pPr>
        <w:spacing w:line="240" w:lineRule="auto"/>
      </w:pPr>
      <w:r>
        <w:separator/>
      </w:r>
    </w:p>
  </w:endnote>
  <w:endnote w:type="continuationSeparator" w:id="0">
    <w:p w14:paraId="57666348" w14:textId="77777777" w:rsidR="00374B5C" w:rsidRDefault="00374B5C" w:rsidP="00386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8CCDC5" w14:textId="4B3930D3" w:rsidR="00374B5C" w:rsidRPr="00192DA0" w:rsidRDefault="00374B5C">
            <w:pPr>
              <w:pStyle w:val="Stopka1"/>
              <w:jc w:val="center"/>
            </w:pPr>
            <w:r w:rsidRPr="00192DA0">
              <w:t xml:space="preserve">Strona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PAGE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 w:rsidRPr="00192DA0">
              <w:rPr>
                <w:bCs/>
              </w:rPr>
              <w:t>2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  <w:r w:rsidRPr="00192DA0">
              <w:t xml:space="preserve"> z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  <w:sz w:val="24"/>
                <w:szCs w:val="24"/>
              </w:rPr>
              <w:instrText xml:space="preserve"> PAGEREF  Koniec 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1579D5">
              <w:rPr>
                <w:b/>
                <w:noProof/>
                <w:sz w:val="24"/>
                <w:szCs w:val="24"/>
              </w:rPr>
              <w:t>Błąd! Nie zdefiniowano zakładki.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BEA17B" w14:textId="3A7FCE6F" w:rsidR="00374B5C" w:rsidRPr="00192DA0" w:rsidRDefault="00374B5C" w:rsidP="00867E0C">
    <w:pPr>
      <w:jc w:val="right"/>
      <w:rPr>
        <w:b/>
        <w:sz w:val="16"/>
      </w:rPr>
    </w:pPr>
    <w:r>
      <w:rPr>
        <w:b/>
        <w:sz w:val="16"/>
      </w:rPr>
      <w:t>EPO</w:t>
    </w:r>
    <w:r w:rsidRPr="00192DA0">
      <w:rPr>
        <w:b/>
        <w:sz w:val="16"/>
      </w:rPr>
      <w:t>P-</w:t>
    </w:r>
    <w:r>
      <w:rPr>
        <w:b/>
        <w:sz w:val="16"/>
      </w:rPr>
      <w:t>P1</w:t>
    </w:r>
    <w:r w:rsidRPr="00192DA0">
      <w:rPr>
        <w:b/>
        <w:sz w:val="16"/>
      </w:rPr>
      <w:t>_100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C0CC1" w14:textId="4AC75FF4" w:rsidR="00374B5C" w:rsidRPr="00B94536" w:rsidRDefault="00374B5C" w:rsidP="00386243">
    <w:pPr>
      <w:tabs>
        <w:tab w:val="center" w:pos="4535"/>
        <w:tab w:val="left" w:pos="5490"/>
        <w:tab w:val="left" w:pos="5745"/>
        <w:tab w:val="right" w:pos="9072"/>
      </w:tabs>
      <w:jc w:val="right"/>
      <w:rPr>
        <w:b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2BB4B4D" wp14:editId="0DC83D4A">
              <wp:simplePos x="0" y="0"/>
              <wp:positionH relativeFrom="column">
                <wp:posOffset>629920</wp:posOffset>
              </wp:positionH>
              <wp:positionV relativeFrom="paragraph">
                <wp:posOffset>200660</wp:posOffset>
              </wp:positionV>
              <wp:extent cx="71755" cy="71755"/>
              <wp:effectExtent l="0" t="0" r="4445" b="4445"/>
              <wp:wrapNone/>
              <wp:docPr id="5" name="Wycinek okręgu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pie">
                        <a:avLst/>
                      </a:prstGeom>
                      <a:solidFill>
                        <a:srgbClr val="FAB2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26EFDA" id="Wycinek okręgu 5" o:spid="_x0000_s1026" style="position:absolute;margin-left:49.6pt;margin-top:15.8pt;width:5.65pt;height:5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755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" path="m71755,35878v,19815,-16063,35878,-35878,35878c16062,71756,-1,55693,-1,35878,-1,16063,16062,,35877,v,11959,1,23919,1,35878l71755,35878xe" fillcolor="#fab200" stroked="f" strokeweight="1pt">
              <v:stroke joinstyle="miter"/>
              <v:path arrowok="t" o:connecttype="custom" o:connectlocs="71755,35878;35877,71756;-1,35878;35877,0;35878,35878;71755,35878" o:connectangles="0,0,0,0,0,0"/>
            </v:shape>
          </w:pict>
        </mc:Fallback>
      </mc:AlternateContent>
    </w:r>
    <w:r w:rsidRPr="00DD4743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043E055" wp14:editId="4701D90C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800100" cy="233680"/>
              <wp:effectExtent l="0" t="0" r="0" b="508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54B0B0" w14:textId="77777777" w:rsidR="00374B5C" w:rsidRPr="00322A0E" w:rsidRDefault="00374B5C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5E0B2847" w14:textId="500B57BA" w:rsidR="00374B5C" w:rsidRPr="00322A0E" w:rsidRDefault="00374B5C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43E055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0;text-align:left;margin-left:0;margin-top:3.6pt;width:63pt;height:18.4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" stroked="f">
              <v:textbox style="mso-fit-shape-to-text:t" inset="0,0,0,0">
                <w:txbxContent>
                  <w:p w14:paraId="3A54B0B0" w14:textId="77777777" w:rsidR="00374B5C" w:rsidRPr="00322A0E" w:rsidRDefault="00374B5C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322A0E">
                      <w:rPr>
                        <w:rFonts w:cs="Arial"/>
                        <w:sz w:val="16"/>
                        <w:szCs w:val="16"/>
                      </w:rPr>
                      <w:t>Układ graficzny</w:t>
                    </w:r>
                  </w:p>
                  <w:p w14:paraId="5E0B2847" w14:textId="500B57BA" w:rsidR="00374B5C" w:rsidRPr="00322A0E" w:rsidRDefault="00374B5C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7032B" w:rsidRPr="00386243">
      <w:rPr>
        <w:rFonts w:ascii="Calibri" w:hAnsi="Calibri"/>
        <w:sz w:val="24"/>
        <w:szCs w:val="24"/>
      </w:rPr>
      <w:object w:dxaOrig="3218" w:dyaOrig="530" w14:anchorId="2CF081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60.9pt;height:26.5pt">
          <v:imagedata r:id="rId1" o:title=""/>
        </v:shape>
        <o:OLEObject Type="Embed" ProgID="CorelBarCode.17" ShapeID="_x0000_i1027" DrawAspect="Content" ObjectID="_1740818995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625895"/>
      <w:docPartObj>
        <w:docPartGallery w:val="Page Numbers (Bottom of Page)"/>
        <w:docPartUnique/>
      </w:docPartObj>
    </w:sdtPr>
    <w:sdtEndPr/>
    <w:sdtContent>
      <w:sdt>
        <w:sdtPr>
          <w:id w:val="788941309"/>
          <w:docPartObj>
            <w:docPartGallery w:val="Page Numbers (Top of Page)"/>
            <w:docPartUnique/>
          </w:docPartObj>
        </w:sdtPr>
        <w:sdtEndPr/>
        <w:sdtContent>
          <w:p w14:paraId="54AF015A" w14:textId="4341AE26" w:rsidR="00357F6F" w:rsidRPr="000B110A" w:rsidRDefault="00357F6F" w:rsidP="00357F6F">
            <w:pPr>
              <w:pStyle w:val="Stopka1"/>
              <w:jc w:val="center"/>
            </w:pPr>
            <w:r w:rsidRPr="000B110A">
              <w:t xml:space="preserve">Strona </w:t>
            </w:r>
            <w:r w:rsidRPr="000B110A">
              <w:rPr>
                <w:bCs/>
              </w:rPr>
              <w:fldChar w:fldCharType="begin"/>
            </w:r>
            <w:r w:rsidRPr="000B110A">
              <w:rPr>
                <w:bCs/>
              </w:rPr>
              <w:instrText>PAGE</w:instrText>
            </w:r>
            <w:r w:rsidRPr="000B110A">
              <w:rPr>
                <w:bCs/>
              </w:rPr>
              <w:fldChar w:fldCharType="separate"/>
            </w:r>
            <w:r>
              <w:rPr>
                <w:bCs/>
              </w:rPr>
              <w:t>2</w:t>
            </w:r>
            <w:r w:rsidRPr="000B110A">
              <w:rPr>
                <w:bCs/>
              </w:rPr>
              <w:fldChar w:fldCharType="end"/>
            </w:r>
            <w:r w:rsidRPr="000B110A">
              <w:t xml:space="preserve"> z </w:t>
            </w:r>
            <w:r>
              <w:t>7</w:t>
            </w:r>
          </w:p>
        </w:sdtContent>
      </w:sdt>
    </w:sdtContent>
  </w:sdt>
  <w:p w14:paraId="32CF26D4" w14:textId="4C7A7D05" w:rsidR="00357F6F" w:rsidRPr="00357F6F" w:rsidRDefault="00357F6F" w:rsidP="00357F6F">
    <w:pPr>
      <w:jc w:val="right"/>
      <w:rPr>
        <w:b/>
        <w:sz w:val="16"/>
      </w:rPr>
    </w:pPr>
    <w:r>
      <w:rPr>
        <w:b/>
        <w:sz w:val="16"/>
      </w:rPr>
      <w:t>EPO</w:t>
    </w:r>
    <w:r w:rsidRPr="00192DA0">
      <w:rPr>
        <w:b/>
        <w:sz w:val="16"/>
      </w:rPr>
      <w:t>P-</w:t>
    </w:r>
    <w:r>
      <w:rPr>
        <w:b/>
        <w:sz w:val="16"/>
      </w:rPr>
      <w:t>P2</w:t>
    </w:r>
    <w:r w:rsidRPr="00192DA0">
      <w:rPr>
        <w:b/>
        <w:sz w:val="16"/>
      </w:rPr>
      <w:t>_</w:t>
    </w:r>
    <w:r>
      <w:rPr>
        <w:b/>
        <w:sz w:val="16"/>
      </w:rPr>
      <w:t>6</w:t>
    </w:r>
    <w:r w:rsidR="00903E72">
      <w:rPr>
        <w:b/>
        <w:sz w:val="16"/>
      </w:rPr>
      <w:t>6</w:t>
    </w:r>
    <w:r w:rsidRPr="00192DA0">
      <w:rPr>
        <w:b/>
        <w:sz w:val="16"/>
      </w:rPr>
      <w:t>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9201451"/>
      <w:docPartObj>
        <w:docPartGallery w:val="Page Numbers (Bottom of Page)"/>
        <w:docPartUnique/>
      </w:docPartObj>
    </w:sdtPr>
    <w:sdtEndPr/>
    <w:sdtContent>
      <w:sdt>
        <w:sdtPr>
          <w:id w:val="-1448387086"/>
          <w:docPartObj>
            <w:docPartGallery w:val="Page Numbers (Top of Page)"/>
            <w:docPartUnique/>
          </w:docPartObj>
        </w:sdtPr>
        <w:sdtEndPr/>
        <w:sdtContent>
          <w:p w14:paraId="341B6E08" w14:textId="77777777" w:rsidR="00357F6F" w:rsidRPr="000B110A" w:rsidRDefault="00357F6F" w:rsidP="00357F6F">
            <w:pPr>
              <w:pStyle w:val="Stopka1"/>
              <w:jc w:val="center"/>
            </w:pPr>
            <w:r w:rsidRPr="000B110A">
              <w:t xml:space="preserve">Strona </w:t>
            </w:r>
            <w:r w:rsidRPr="000B110A">
              <w:rPr>
                <w:bCs/>
              </w:rPr>
              <w:fldChar w:fldCharType="begin"/>
            </w:r>
            <w:r w:rsidRPr="000B110A">
              <w:rPr>
                <w:bCs/>
              </w:rPr>
              <w:instrText>PAGE</w:instrText>
            </w:r>
            <w:r w:rsidRPr="000B110A">
              <w:rPr>
                <w:bCs/>
              </w:rPr>
              <w:fldChar w:fldCharType="separate"/>
            </w:r>
            <w:r>
              <w:rPr>
                <w:bCs/>
              </w:rPr>
              <w:t>2</w:t>
            </w:r>
            <w:r w:rsidRPr="000B110A">
              <w:rPr>
                <w:bCs/>
              </w:rPr>
              <w:fldChar w:fldCharType="end"/>
            </w:r>
            <w:r w:rsidRPr="000B110A">
              <w:t xml:space="preserve"> z </w:t>
            </w:r>
            <w:r>
              <w:t>7</w:t>
            </w:r>
          </w:p>
        </w:sdtContent>
      </w:sdt>
    </w:sdtContent>
  </w:sdt>
  <w:p w14:paraId="1C5874E7" w14:textId="5B99516B" w:rsidR="00374B5C" w:rsidRPr="00357F6F" w:rsidRDefault="00357F6F" w:rsidP="00357F6F">
    <w:pPr>
      <w:jc w:val="right"/>
      <w:rPr>
        <w:b/>
        <w:sz w:val="16"/>
      </w:rPr>
    </w:pPr>
    <w:r>
      <w:rPr>
        <w:b/>
        <w:sz w:val="16"/>
      </w:rPr>
      <w:t>EPO</w:t>
    </w:r>
    <w:r w:rsidRPr="00192DA0">
      <w:rPr>
        <w:b/>
        <w:sz w:val="16"/>
      </w:rPr>
      <w:t>P-</w:t>
    </w:r>
    <w:r>
      <w:rPr>
        <w:b/>
        <w:sz w:val="16"/>
      </w:rPr>
      <w:t>P2</w:t>
    </w:r>
    <w:r w:rsidRPr="00192DA0">
      <w:rPr>
        <w:b/>
        <w:sz w:val="16"/>
      </w:rPr>
      <w:t>_</w:t>
    </w:r>
    <w:r>
      <w:rPr>
        <w:b/>
        <w:sz w:val="16"/>
      </w:rPr>
      <w:t>6</w:t>
    </w:r>
    <w:r w:rsidR="00903E72">
      <w:rPr>
        <w:b/>
        <w:sz w:val="16"/>
      </w:rPr>
      <w:t>6</w:t>
    </w:r>
    <w:r w:rsidRPr="00192DA0">
      <w:rPr>
        <w:b/>
        <w:sz w:val="16"/>
      </w:rPr>
      <w:t>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1365686"/>
      <w:docPartObj>
        <w:docPartGallery w:val="Page Numbers (Bottom of Page)"/>
        <w:docPartUnique/>
      </w:docPartObj>
    </w:sdtPr>
    <w:sdtEndPr/>
    <w:sdtContent>
      <w:sdt>
        <w:sdtPr>
          <w:id w:val="661980121"/>
          <w:docPartObj>
            <w:docPartGallery w:val="Page Numbers (Top of Page)"/>
            <w:docPartUnique/>
          </w:docPartObj>
        </w:sdtPr>
        <w:sdtEndPr/>
        <w:sdtContent>
          <w:p w14:paraId="50145012" w14:textId="7FF079B8" w:rsidR="00357F6F" w:rsidRPr="000B110A" w:rsidRDefault="00357F6F" w:rsidP="00357F6F">
            <w:pPr>
              <w:pStyle w:val="Stopka1"/>
              <w:jc w:val="center"/>
            </w:pPr>
            <w:r w:rsidRPr="000B110A">
              <w:t xml:space="preserve">Strona </w:t>
            </w:r>
            <w:r w:rsidRPr="000B110A">
              <w:rPr>
                <w:bCs/>
              </w:rPr>
              <w:fldChar w:fldCharType="begin"/>
            </w:r>
            <w:r w:rsidRPr="000B110A">
              <w:rPr>
                <w:bCs/>
              </w:rPr>
              <w:instrText>PAGE</w:instrText>
            </w:r>
            <w:r w:rsidRPr="000B110A">
              <w:rPr>
                <w:bCs/>
              </w:rPr>
              <w:fldChar w:fldCharType="separate"/>
            </w:r>
            <w:r>
              <w:rPr>
                <w:bCs/>
              </w:rPr>
              <w:t>3</w:t>
            </w:r>
            <w:r w:rsidRPr="000B110A">
              <w:rPr>
                <w:bCs/>
              </w:rPr>
              <w:fldChar w:fldCharType="end"/>
            </w:r>
            <w:r w:rsidRPr="000B110A">
              <w:t xml:space="preserve"> z </w:t>
            </w:r>
            <w:r>
              <w:rPr>
                <w:bCs/>
              </w:rPr>
              <w:t>7</w:t>
            </w:r>
          </w:p>
        </w:sdtContent>
      </w:sdt>
    </w:sdtContent>
  </w:sdt>
  <w:p w14:paraId="235491C5" w14:textId="793A7C45" w:rsidR="00374B5C" w:rsidRPr="00357F6F" w:rsidRDefault="00357F6F" w:rsidP="00357F6F">
    <w:pPr>
      <w:rPr>
        <w:b/>
        <w:sz w:val="16"/>
      </w:rPr>
    </w:pPr>
    <w:r>
      <w:rPr>
        <w:b/>
        <w:sz w:val="16"/>
      </w:rPr>
      <w:t>EPO</w:t>
    </w:r>
    <w:r w:rsidRPr="00192DA0">
      <w:rPr>
        <w:b/>
        <w:sz w:val="16"/>
      </w:rPr>
      <w:t>P-</w:t>
    </w:r>
    <w:r>
      <w:rPr>
        <w:b/>
        <w:sz w:val="16"/>
      </w:rPr>
      <w:t>P</w:t>
    </w:r>
    <w:r w:rsidR="00601276">
      <w:rPr>
        <w:b/>
        <w:sz w:val="16"/>
      </w:rPr>
      <w:t>2</w:t>
    </w:r>
    <w:r w:rsidRPr="00192DA0">
      <w:rPr>
        <w:b/>
        <w:sz w:val="16"/>
      </w:rPr>
      <w:t>_</w:t>
    </w:r>
    <w:r>
      <w:rPr>
        <w:b/>
        <w:sz w:val="16"/>
      </w:rPr>
      <w:t>6</w:t>
    </w:r>
    <w:r w:rsidR="00903E72">
      <w:rPr>
        <w:b/>
        <w:sz w:val="16"/>
      </w:rPr>
      <w:t>6</w:t>
    </w:r>
    <w:r w:rsidRPr="00192DA0">
      <w:rPr>
        <w:b/>
        <w:sz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55D8C" w14:textId="77777777" w:rsidR="00374B5C" w:rsidRDefault="00374B5C" w:rsidP="00386243">
      <w:pPr>
        <w:spacing w:line="240" w:lineRule="auto"/>
      </w:pPr>
      <w:r>
        <w:separator/>
      </w:r>
    </w:p>
  </w:footnote>
  <w:footnote w:type="continuationSeparator" w:id="0">
    <w:p w14:paraId="781CF84D" w14:textId="77777777" w:rsidR="00374B5C" w:rsidRDefault="00374B5C" w:rsidP="003862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7C06"/>
    <w:multiLevelType w:val="multilevel"/>
    <w:tmpl w:val="40846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DE476B"/>
    <w:multiLevelType w:val="hybridMultilevel"/>
    <w:tmpl w:val="F01C05D0"/>
    <w:lvl w:ilvl="0" w:tplc="4C4427C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61E23"/>
    <w:multiLevelType w:val="hybridMultilevel"/>
    <w:tmpl w:val="8F702E74"/>
    <w:lvl w:ilvl="0" w:tplc="9D08E4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evenAndOddHeaders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43"/>
    <w:rsid w:val="00003588"/>
    <w:rsid w:val="000170AD"/>
    <w:rsid w:val="00021A61"/>
    <w:rsid w:val="00024394"/>
    <w:rsid w:val="00026276"/>
    <w:rsid w:val="000377EA"/>
    <w:rsid w:val="00040358"/>
    <w:rsid w:val="00042DC5"/>
    <w:rsid w:val="00051F99"/>
    <w:rsid w:val="00054A60"/>
    <w:rsid w:val="00055254"/>
    <w:rsid w:val="000562F4"/>
    <w:rsid w:val="0005743C"/>
    <w:rsid w:val="00060AD3"/>
    <w:rsid w:val="00060EFF"/>
    <w:rsid w:val="000648B1"/>
    <w:rsid w:val="000838CE"/>
    <w:rsid w:val="00084845"/>
    <w:rsid w:val="000860D1"/>
    <w:rsid w:val="00097726"/>
    <w:rsid w:val="000B1A77"/>
    <w:rsid w:val="000B5034"/>
    <w:rsid w:val="000B73A3"/>
    <w:rsid w:val="000C5A56"/>
    <w:rsid w:val="000C77BB"/>
    <w:rsid w:val="000E2312"/>
    <w:rsid w:val="000E2813"/>
    <w:rsid w:val="000E4A0F"/>
    <w:rsid w:val="000E7444"/>
    <w:rsid w:val="000F0B81"/>
    <w:rsid w:val="000F0F6A"/>
    <w:rsid w:val="00123DF9"/>
    <w:rsid w:val="001279F3"/>
    <w:rsid w:val="00142832"/>
    <w:rsid w:val="0014761E"/>
    <w:rsid w:val="001579D5"/>
    <w:rsid w:val="00166504"/>
    <w:rsid w:val="00167A1B"/>
    <w:rsid w:val="00171D72"/>
    <w:rsid w:val="0017430F"/>
    <w:rsid w:val="00195F0C"/>
    <w:rsid w:val="001B79E2"/>
    <w:rsid w:val="001F1E5C"/>
    <w:rsid w:val="001F6F74"/>
    <w:rsid w:val="00201403"/>
    <w:rsid w:val="00224784"/>
    <w:rsid w:val="00245C16"/>
    <w:rsid w:val="00274387"/>
    <w:rsid w:val="00275DFF"/>
    <w:rsid w:val="00277044"/>
    <w:rsid w:val="0029593A"/>
    <w:rsid w:val="002A589E"/>
    <w:rsid w:val="002B1457"/>
    <w:rsid w:val="002B1E79"/>
    <w:rsid w:val="002B5B4B"/>
    <w:rsid w:val="002C1AE8"/>
    <w:rsid w:val="002C7E1D"/>
    <w:rsid w:val="002D0DBC"/>
    <w:rsid w:val="002D7F5D"/>
    <w:rsid w:val="002E316A"/>
    <w:rsid w:val="002F4294"/>
    <w:rsid w:val="003030DB"/>
    <w:rsid w:val="00303ACB"/>
    <w:rsid w:val="0031776C"/>
    <w:rsid w:val="00332192"/>
    <w:rsid w:val="003444DF"/>
    <w:rsid w:val="003451AF"/>
    <w:rsid w:val="003546A2"/>
    <w:rsid w:val="00357F6F"/>
    <w:rsid w:val="00374B5C"/>
    <w:rsid w:val="0038448F"/>
    <w:rsid w:val="00386243"/>
    <w:rsid w:val="0038657F"/>
    <w:rsid w:val="00393082"/>
    <w:rsid w:val="00393A42"/>
    <w:rsid w:val="003A4D46"/>
    <w:rsid w:val="003B272C"/>
    <w:rsid w:val="003B4B33"/>
    <w:rsid w:val="003D18B1"/>
    <w:rsid w:val="003E2833"/>
    <w:rsid w:val="003E7E2E"/>
    <w:rsid w:val="003F116C"/>
    <w:rsid w:val="003F3E70"/>
    <w:rsid w:val="003F67CD"/>
    <w:rsid w:val="00402FDD"/>
    <w:rsid w:val="00410410"/>
    <w:rsid w:val="004157EC"/>
    <w:rsid w:val="00417099"/>
    <w:rsid w:val="00437BAD"/>
    <w:rsid w:val="004411D6"/>
    <w:rsid w:val="0045793B"/>
    <w:rsid w:val="004735BA"/>
    <w:rsid w:val="00475175"/>
    <w:rsid w:val="004903D0"/>
    <w:rsid w:val="004953B7"/>
    <w:rsid w:val="004B24BB"/>
    <w:rsid w:val="004B7A4E"/>
    <w:rsid w:val="004C4750"/>
    <w:rsid w:val="004C6FAD"/>
    <w:rsid w:val="004E26F1"/>
    <w:rsid w:val="005008C9"/>
    <w:rsid w:val="00504689"/>
    <w:rsid w:val="00511C7F"/>
    <w:rsid w:val="00527477"/>
    <w:rsid w:val="005364FA"/>
    <w:rsid w:val="00547C3F"/>
    <w:rsid w:val="0055015C"/>
    <w:rsid w:val="00561E9E"/>
    <w:rsid w:val="005636A1"/>
    <w:rsid w:val="00566F29"/>
    <w:rsid w:val="005822F6"/>
    <w:rsid w:val="005826D5"/>
    <w:rsid w:val="0058502E"/>
    <w:rsid w:val="005926DC"/>
    <w:rsid w:val="00594726"/>
    <w:rsid w:val="005C3CC6"/>
    <w:rsid w:val="005C4C44"/>
    <w:rsid w:val="005D06DE"/>
    <w:rsid w:val="005D6E47"/>
    <w:rsid w:val="005E681D"/>
    <w:rsid w:val="005F66AD"/>
    <w:rsid w:val="00601276"/>
    <w:rsid w:val="00602D4F"/>
    <w:rsid w:val="00613376"/>
    <w:rsid w:val="00620FCA"/>
    <w:rsid w:val="00621604"/>
    <w:rsid w:val="00624245"/>
    <w:rsid w:val="006344FD"/>
    <w:rsid w:val="00647D40"/>
    <w:rsid w:val="00647EB9"/>
    <w:rsid w:val="0066085B"/>
    <w:rsid w:val="00667863"/>
    <w:rsid w:val="006717DC"/>
    <w:rsid w:val="0067283C"/>
    <w:rsid w:val="00672908"/>
    <w:rsid w:val="0069694C"/>
    <w:rsid w:val="00696C41"/>
    <w:rsid w:val="006A506F"/>
    <w:rsid w:val="006B346B"/>
    <w:rsid w:val="006B64CC"/>
    <w:rsid w:val="006C38BB"/>
    <w:rsid w:val="006C6762"/>
    <w:rsid w:val="006E7330"/>
    <w:rsid w:val="006E77B0"/>
    <w:rsid w:val="006E7E34"/>
    <w:rsid w:val="00702BC1"/>
    <w:rsid w:val="00711411"/>
    <w:rsid w:val="00720DBD"/>
    <w:rsid w:val="007369A2"/>
    <w:rsid w:val="007406EE"/>
    <w:rsid w:val="00745A75"/>
    <w:rsid w:val="007519B1"/>
    <w:rsid w:val="00770035"/>
    <w:rsid w:val="00780B83"/>
    <w:rsid w:val="0078346C"/>
    <w:rsid w:val="007879EC"/>
    <w:rsid w:val="00795E72"/>
    <w:rsid w:val="007A1635"/>
    <w:rsid w:val="007D3E43"/>
    <w:rsid w:val="007D535A"/>
    <w:rsid w:val="007E15AB"/>
    <w:rsid w:val="007E5B38"/>
    <w:rsid w:val="007F0D57"/>
    <w:rsid w:val="007F1447"/>
    <w:rsid w:val="00812161"/>
    <w:rsid w:val="008135A8"/>
    <w:rsid w:val="008232D0"/>
    <w:rsid w:val="008351BB"/>
    <w:rsid w:val="00840EFA"/>
    <w:rsid w:val="008439F0"/>
    <w:rsid w:val="00852555"/>
    <w:rsid w:val="008651AB"/>
    <w:rsid w:val="00867E0C"/>
    <w:rsid w:val="00870858"/>
    <w:rsid w:val="008746B3"/>
    <w:rsid w:val="00875D94"/>
    <w:rsid w:val="00882576"/>
    <w:rsid w:val="0088263E"/>
    <w:rsid w:val="008838DC"/>
    <w:rsid w:val="008854D9"/>
    <w:rsid w:val="00893B8B"/>
    <w:rsid w:val="00893C2D"/>
    <w:rsid w:val="008973AA"/>
    <w:rsid w:val="008A2E8D"/>
    <w:rsid w:val="008A330F"/>
    <w:rsid w:val="008A5505"/>
    <w:rsid w:val="008A742D"/>
    <w:rsid w:val="008B3DC0"/>
    <w:rsid w:val="008B4288"/>
    <w:rsid w:val="008B7C4E"/>
    <w:rsid w:val="008C0DE5"/>
    <w:rsid w:val="008C7184"/>
    <w:rsid w:val="008D2189"/>
    <w:rsid w:val="008D3BBC"/>
    <w:rsid w:val="008D5136"/>
    <w:rsid w:val="008E4EB2"/>
    <w:rsid w:val="0090260C"/>
    <w:rsid w:val="00902AAC"/>
    <w:rsid w:val="00903E72"/>
    <w:rsid w:val="009234F6"/>
    <w:rsid w:val="009441A4"/>
    <w:rsid w:val="0094539B"/>
    <w:rsid w:val="00945CB6"/>
    <w:rsid w:val="00953F8A"/>
    <w:rsid w:val="0097196B"/>
    <w:rsid w:val="0097414F"/>
    <w:rsid w:val="009A4AD2"/>
    <w:rsid w:val="009C242C"/>
    <w:rsid w:val="009D2EEC"/>
    <w:rsid w:val="009E0E20"/>
    <w:rsid w:val="009F0033"/>
    <w:rsid w:val="009F13A0"/>
    <w:rsid w:val="009F383B"/>
    <w:rsid w:val="00A01356"/>
    <w:rsid w:val="00A15942"/>
    <w:rsid w:val="00A30856"/>
    <w:rsid w:val="00A4430E"/>
    <w:rsid w:val="00A519C5"/>
    <w:rsid w:val="00A62563"/>
    <w:rsid w:val="00A62D9F"/>
    <w:rsid w:val="00A677F1"/>
    <w:rsid w:val="00A73F02"/>
    <w:rsid w:val="00A80AE8"/>
    <w:rsid w:val="00A915A5"/>
    <w:rsid w:val="00A958D8"/>
    <w:rsid w:val="00AA44FF"/>
    <w:rsid w:val="00AB517A"/>
    <w:rsid w:val="00AC3D3B"/>
    <w:rsid w:val="00AC4A0C"/>
    <w:rsid w:val="00AC6A5F"/>
    <w:rsid w:val="00AD6B65"/>
    <w:rsid w:val="00B0630D"/>
    <w:rsid w:val="00B107B6"/>
    <w:rsid w:val="00B27E66"/>
    <w:rsid w:val="00B3540C"/>
    <w:rsid w:val="00B44DE9"/>
    <w:rsid w:val="00B52E4F"/>
    <w:rsid w:val="00B53714"/>
    <w:rsid w:val="00B57971"/>
    <w:rsid w:val="00B6155A"/>
    <w:rsid w:val="00B63F7C"/>
    <w:rsid w:val="00B73E6E"/>
    <w:rsid w:val="00B76253"/>
    <w:rsid w:val="00B86017"/>
    <w:rsid w:val="00B87180"/>
    <w:rsid w:val="00BA1F1F"/>
    <w:rsid w:val="00BA60E6"/>
    <w:rsid w:val="00BB1864"/>
    <w:rsid w:val="00BB46FA"/>
    <w:rsid w:val="00BB506A"/>
    <w:rsid w:val="00BB5810"/>
    <w:rsid w:val="00BC06CF"/>
    <w:rsid w:val="00BD578E"/>
    <w:rsid w:val="00C073C2"/>
    <w:rsid w:val="00C360AE"/>
    <w:rsid w:val="00C52826"/>
    <w:rsid w:val="00C545DD"/>
    <w:rsid w:val="00C5779D"/>
    <w:rsid w:val="00C70583"/>
    <w:rsid w:val="00C77168"/>
    <w:rsid w:val="00C84DC4"/>
    <w:rsid w:val="00C8604C"/>
    <w:rsid w:val="00CA5AF0"/>
    <w:rsid w:val="00CA7B92"/>
    <w:rsid w:val="00CB376A"/>
    <w:rsid w:val="00CB4B4C"/>
    <w:rsid w:val="00CC5E26"/>
    <w:rsid w:val="00CE3466"/>
    <w:rsid w:val="00CF2032"/>
    <w:rsid w:val="00CF2889"/>
    <w:rsid w:val="00D00711"/>
    <w:rsid w:val="00D12D05"/>
    <w:rsid w:val="00D23EE7"/>
    <w:rsid w:val="00D2424E"/>
    <w:rsid w:val="00D34B46"/>
    <w:rsid w:val="00D372D9"/>
    <w:rsid w:val="00D53904"/>
    <w:rsid w:val="00D82C9F"/>
    <w:rsid w:val="00D91150"/>
    <w:rsid w:val="00D91810"/>
    <w:rsid w:val="00D920B0"/>
    <w:rsid w:val="00D92F0F"/>
    <w:rsid w:val="00DA291F"/>
    <w:rsid w:val="00DA728C"/>
    <w:rsid w:val="00DC103B"/>
    <w:rsid w:val="00DC144B"/>
    <w:rsid w:val="00DE6533"/>
    <w:rsid w:val="00DF099E"/>
    <w:rsid w:val="00E05EA9"/>
    <w:rsid w:val="00E2646F"/>
    <w:rsid w:val="00E35BAC"/>
    <w:rsid w:val="00E413F3"/>
    <w:rsid w:val="00E528B1"/>
    <w:rsid w:val="00E561E5"/>
    <w:rsid w:val="00E57AF7"/>
    <w:rsid w:val="00E7032B"/>
    <w:rsid w:val="00E7656D"/>
    <w:rsid w:val="00E8208A"/>
    <w:rsid w:val="00E9351F"/>
    <w:rsid w:val="00E95065"/>
    <w:rsid w:val="00EA48D3"/>
    <w:rsid w:val="00EA545B"/>
    <w:rsid w:val="00EA761D"/>
    <w:rsid w:val="00EB23E5"/>
    <w:rsid w:val="00EB3857"/>
    <w:rsid w:val="00EC127A"/>
    <w:rsid w:val="00ED2F91"/>
    <w:rsid w:val="00EF0A90"/>
    <w:rsid w:val="00F23477"/>
    <w:rsid w:val="00F33A5E"/>
    <w:rsid w:val="00F60A84"/>
    <w:rsid w:val="00F6771E"/>
    <w:rsid w:val="00F70D0F"/>
    <w:rsid w:val="00F73F80"/>
    <w:rsid w:val="00F753AB"/>
    <w:rsid w:val="00F827C4"/>
    <w:rsid w:val="00F82C3B"/>
    <w:rsid w:val="00F94DEB"/>
    <w:rsid w:val="00F95E34"/>
    <w:rsid w:val="00F979A8"/>
    <w:rsid w:val="00FB299E"/>
    <w:rsid w:val="00FB7EE3"/>
    <w:rsid w:val="00FC4160"/>
    <w:rsid w:val="00FC689D"/>
    <w:rsid w:val="00FD699B"/>
    <w:rsid w:val="00FE3701"/>
    <w:rsid w:val="00FE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  <w14:docId w14:val="251287A8"/>
  <w15:chartTrackingRefBased/>
  <w15:docId w15:val="{5711A348-59BC-423A-8374-CBD40D8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243"/>
    <w:pPr>
      <w:spacing w:after="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38624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86243"/>
    <w:rPr>
      <w:rFonts w:ascii="Arial" w:hAnsi="Arial"/>
    </w:rPr>
  </w:style>
  <w:style w:type="table" w:styleId="Tabela-Siatka">
    <w:name w:val="Table Grid"/>
    <w:basedOn w:val="Standardowy"/>
    <w:uiPriority w:val="39"/>
    <w:rsid w:val="0038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6243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243"/>
    <w:rPr>
      <w:rFonts w:ascii="Arial" w:hAnsi="Arial"/>
    </w:rPr>
  </w:style>
  <w:style w:type="table" w:customStyle="1" w:styleId="Tabela-Siatka2">
    <w:name w:val="Tabela - Siatka2"/>
    <w:basedOn w:val="Standardowy"/>
    <w:next w:val="Tabela-Siatka"/>
    <w:uiPriority w:val="3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customStyle="1" w:styleId="Tabela-Siatka3">
    <w:name w:val="Tabela - Siatka3"/>
    <w:basedOn w:val="Standardowy"/>
    <w:next w:val="Tabela-Siatka"/>
    <w:uiPriority w:val="3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3444DF"/>
    <w:pPr>
      <w:ind w:left="720"/>
      <w:contextualSpacing/>
    </w:pPr>
  </w:style>
  <w:style w:type="paragraph" w:customStyle="1" w:styleId="Pasek">
    <w:name w:val="Pasek"/>
    <w:next w:val="Normalny"/>
    <w:qFormat/>
    <w:rsid w:val="005364FA"/>
    <w:pPr>
      <w:shd w:val="clear" w:color="auto" w:fill="BFBFBF" w:themeFill="background1" w:themeFillShade="BF"/>
      <w:spacing w:before="120" w:after="0" w:line="276" w:lineRule="auto"/>
      <w:jc w:val="both"/>
    </w:pPr>
    <w:rPr>
      <w:rFonts w:ascii="Arial" w:eastAsiaTheme="minorEastAsia" w:hAnsi="Arial" w:cstheme="majorHAnsi"/>
      <w:b/>
      <w:lang w:bidi="en-US"/>
    </w:rPr>
  </w:style>
  <w:style w:type="paragraph" w:customStyle="1" w:styleId="Polecenie">
    <w:name w:val="Polecenie"/>
    <w:next w:val="Normalny"/>
    <w:qFormat/>
    <w:rsid w:val="005364FA"/>
    <w:pPr>
      <w:shd w:val="clear" w:color="auto" w:fill="FFFFFF" w:themeFill="background1"/>
      <w:spacing w:after="240" w:line="276" w:lineRule="auto"/>
    </w:pPr>
    <w:rPr>
      <w:rFonts w:ascii="Arial" w:eastAsiaTheme="minorEastAsia" w:hAnsi="Arial" w:cstheme="majorHAnsi"/>
      <w:b/>
      <w:lang w:bidi="en-US"/>
    </w:rPr>
  </w:style>
  <w:style w:type="paragraph" w:customStyle="1" w:styleId="Rysunek">
    <w:name w:val="Rysunek"/>
    <w:basedOn w:val="Normalny"/>
    <w:next w:val="Normalny"/>
    <w:qFormat/>
    <w:rsid w:val="005364FA"/>
    <w:pPr>
      <w:spacing w:before="120"/>
      <w:jc w:val="center"/>
    </w:pPr>
  </w:style>
  <w:style w:type="paragraph" w:customStyle="1" w:styleId="Wstp">
    <w:name w:val="Wstęp"/>
    <w:basedOn w:val="Normalny"/>
    <w:qFormat/>
    <w:rsid w:val="005364FA"/>
    <w:rPr>
      <w:rFonts w:eastAsiaTheme="minorEastAsia" w:cstheme="majorHAnsi"/>
      <w:lang w:bidi="en-US"/>
    </w:rPr>
  </w:style>
  <w:style w:type="paragraph" w:customStyle="1" w:styleId="Wykropkowanie">
    <w:name w:val="Wykropkowanie"/>
    <w:basedOn w:val="Normalny"/>
    <w:qFormat/>
    <w:rsid w:val="005364FA"/>
    <w:pPr>
      <w:tabs>
        <w:tab w:val="left" w:leader="dot" w:pos="9015"/>
      </w:tabs>
      <w:spacing w:line="480" w:lineRule="auto"/>
    </w:pPr>
  </w:style>
  <w:style w:type="paragraph" w:customStyle="1" w:styleId="rdo">
    <w:name w:val="Źródło"/>
    <w:qFormat/>
    <w:rsid w:val="005364FA"/>
    <w:pPr>
      <w:autoSpaceDE w:val="0"/>
      <w:autoSpaceDN w:val="0"/>
      <w:adjustRightInd w:val="0"/>
      <w:spacing w:before="120" w:after="240" w:line="276" w:lineRule="auto"/>
      <w:jc w:val="right"/>
    </w:pPr>
    <w:rPr>
      <w:rFonts w:ascii="Arial" w:eastAsiaTheme="minorEastAsia" w:hAnsi="Arial" w:cstheme="majorHAnsi"/>
      <w:sz w:val="16"/>
      <w:lang w:bidi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23DF9"/>
    <w:rPr>
      <w:rFonts w:ascii="Arial" w:hAnsi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424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4245"/>
    <w:rPr>
      <w:rFonts w:ascii="Arial" w:hAnsi="Arial"/>
      <w:sz w:val="20"/>
      <w:szCs w:val="20"/>
    </w:rPr>
  </w:style>
  <w:style w:type="character" w:styleId="Odwoanieprzypisudolnego">
    <w:name w:val="footnote reference"/>
    <w:uiPriority w:val="99"/>
    <w:rsid w:val="00624245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39"/>
    <w:rsid w:val="00624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24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624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AC3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0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EFF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EF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68172-9070-43A2-BC60-835CD3DA2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1549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biologiaEM_2</dc:creator>
  <cp:keywords/>
  <dc:description/>
  <cp:lastModifiedBy>Andrzej Kaptur</cp:lastModifiedBy>
  <cp:revision>21</cp:revision>
  <cp:lastPrinted>2023-03-20T11:01:00Z</cp:lastPrinted>
  <dcterms:created xsi:type="dcterms:W3CDTF">2023-03-10T18:17:00Z</dcterms:created>
  <dcterms:modified xsi:type="dcterms:W3CDTF">2023-03-20T11:03:00Z</dcterms:modified>
</cp:coreProperties>
</file>