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6400FD" w:rsidRPr="007A2C55" w14:paraId="6F02FEC4" w14:textId="77777777" w:rsidTr="00C80BDE">
        <w:tc>
          <w:tcPr>
            <w:tcW w:w="1515" w:type="dxa"/>
            <w:shd w:val="clear" w:color="auto" w:fill="4D7830"/>
          </w:tcPr>
          <w:p w14:paraId="2E6D91E2" w14:textId="77777777" w:rsidR="006400FD" w:rsidRPr="007A2C55" w:rsidRDefault="00EF76A5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12</w:t>
            </w:r>
            <w:r w:rsidR="006400FD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113" w:type="dxa"/>
            <w:vAlign w:val="center"/>
          </w:tcPr>
          <w:p w14:paraId="3C8254FB" w14:textId="77777777" w:rsidR="006400FD" w:rsidRPr="007A2C55" w:rsidRDefault="006400FD" w:rsidP="0045399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o wgląd do dokumentacji stanowiącej podstawę unieważnienia </w:t>
            </w:r>
            <w:r w:rsidR="00545CFD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453996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danego przedmiotu i </w:t>
            </w:r>
            <w:r w:rsidR="007B286F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złożenie wyjaśnień</w:t>
            </w:r>
          </w:p>
        </w:tc>
      </w:tr>
    </w:tbl>
    <w:p w14:paraId="60F4A062" w14:textId="77777777" w:rsidR="006400FD" w:rsidRPr="007A2C55" w:rsidRDefault="006400FD" w:rsidP="006400F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7B286F" w:rsidRPr="007A2C55" w14:paraId="33ECB90C" w14:textId="77777777" w:rsidTr="008B3AE4">
        <w:tc>
          <w:tcPr>
            <w:tcW w:w="3321" w:type="dxa"/>
          </w:tcPr>
          <w:p w14:paraId="23B9C11F" w14:textId="77777777" w:rsidR="007B286F" w:rsidRPr="007A2C55" w:rsidRDefault="007B286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28327CDC" w14:textId="77777777" w:rsidR="007B286F" w:rsidRPr="007A2C55" w:rsidRDefault="007B286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7B286F" w:rsidRPr="007A2C55" w14:paraId="02B5650F" w14:textId="77777777" w:rsidTr="008B3AE4">
        <w:tc>
          <w:tcPr>
            <w:tcW w:w="3321" w:type="dxa"/>
          </w:tcPr>
          <w:p w14:paraId="1B83D2E2" w14:textId="77777777" w:rsidR="007B286F" w:rsidRPr="007A2C55" w:rsidRDefault="007B286F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2B3DF38E" w14:textId="77777777" w:rsidR="007B286F" w:rsidRPr="007A2C55" w:rsidRDefault="007B286F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73ADDAC4" w14:textId="77777777" w:rsidR="008B3AE4" w:rsidRPr="007A2C55" w:rsidRDefault="008B3AE4" w:rsidP="008B3AE4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6FAE7B99" w14:textId="77777777" w:rsidR="008B3AE4" w:rsidRPr="007A2C55" w:rsidRDefault="008B3AE4" w:rsidP="008B3AE4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14:paraId="13C89A17" w14:textId="77777777" w:rsidR="008B3AE4" w:rsidRDefault="008B3AE4" w:rsidP="008B3AE4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11CC216D" w14:textId="77777777" w:rsidR="008B3AE4" w:rsidRPr="007A2C55" w:rsidRDefault="008B3AE4" w:rsidP="008B3AE4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………………………………………………….</w:t>
      </w:r>
    </w:p>
    <w:p w14:paraId="5F2B077F" w14:textId="77777777" w:rsidR="008B3AE4" w:rsidRPr="007A2C55" w:rsidRDefault="008B3AE4" w:rsidP="008B3AE4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adres do korespondencji</w:t>
      </w:r>
    </w:p>
    <w:p w14:paraId="10CB761F" w14:textId="77777777" w:rsidR="008B3AE4" w:rsidRPr="007A2C55" w:rsidRDefault="008B3AE4" w:rsidP="008B3AE4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687F34B6" w14:textId="77777777" w:rsidR="008B3AE4" w:rsidRPr="007A2C55" w:rsidRDefault="008B3AE4" w:rsidP="008B3AE4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nr telefonu, adres e-mail</w:t>
      </w: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7B286F" w:rsidRPr="007A2C55" w14:paraId="27D5EAB3" w14:textId="77777777" w:rsidTr="00D95493">
        <w:tc>
          <w:tcPr>
            <w:tcW w:w="5134" w:type="dxa"/>
          </w:tcPr>
          <w:p w14:paraId="64CD0216" w14:textId="77777777" w:rsidR="007B286F" w:rsidRPr="007A2C55" w:rsidRDefault="007B286F" w:rsidP="00D95493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7B286F" w:rsidRPr="007A2C55" w14:paraId="21CE8643" w14:textId="77777777" w:rsidTr="00D95493">
        <w:tc>
          <w:tcPr>
            <w:tcW w:w="5134" w:type="dxa"/>
          </w:tcPr>
          <w:p w14:paraId="54998D4C" w14:textId="77777777" w:rsidR="007B286F" w:rsidRPr="007A2C55" w:rsidRDefault="00EF76A5" w:rsidP="00D95493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7B286F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7B286F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0B01702A" w14:textId="77777777" w:rsidR="007B286F" w:rsidRPr="007A2C55" w:rsidRDefault="007B286F" w:rsidP="007B286F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286F" w:rsidRPr="007A2C55" w14:paraId="086E7EA2" w14:textId="77777777" w:rsidTr="00D95493">
        <w:tc>
          <w:tcPr>
            <w:tcW w:w="9778" w:type="dxa"/>
          </w:tcPr>
          <w:p w14:paraId="5138BB19" w14:textId="77777777" w:rsidR="007B286F" w:rsidRPr="007A2C55" w:rsidRDefault="007B286F" w:rsidP="007B286F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Zdający lub jego Rodzic</w:t>
            </w:r>
            <w:r w:rsidR="005A379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e</w:t>
            </w:r>
          </w:p>
        </w:tc>
      </w:tr>
    </w:tbl>
    <w:p w14:paraId="11FCCA72" w14:textId="77777777" w:rsidR="007B286F" w:rsidRPr="007A2C55" w:rsidRDefault="007B286F" w:rsidP="007B286F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9EF36BB" w14:textId="7439F0AD" w:rsidR="007B286F" w:rsidRPr="007A2C55" w:rsidRDefault="007E02F3" w:rsidP="007B286F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E02F3">
        <w:rPr>
          <w:rFonts w:ascii="Arial Narrow" w:hAnsi="Arial Narrow" w:cs="Times New Roman"/>
          <w:b/>
          <w:smallCaps/>
        </w:rPr>
        <w:t>Wniosek o wgląd do dokumentacji stanowiącej podstawę unieważnienia egzaminu ósmoklasisty z danego przedmiotu i złożenie wyjaśnień</w:t>
      </w:r>
    </w:p>
    <w:p w14:paraId="59136A11" w14:textId="33B5E539" w:rsidR="007B286F" w:rsidRPr="0043325D" w:rsidRDefault="007B286F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10"/>
        </w:rPr>
      </w:pPr>
    </w:p>
    <w:p w14:paraId="58D8E89D" w14:textId="77777777" w:rsidR="007B286F" w:rsidRPr="007A2C55" w:rsidRDefault="007B286F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W związku z uzyskaną informacją o 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>zamiarze unieważnienia</w:t>
      </w:r>
      <w:r w:rsidR="001553BE" w:rsidRPr="007A2C55">
        <w:rPr>
          <w:rFonts w:ascii="Arial Narrow" w:eastAsia="Times New Roman" w:hAnsi="Arial Narrow" w:cs="Times New Roman"/>
          <w:b/>
          <w:sz w:val="20"/>
          <w:szCs w:val="24"/>
        </w:rPr>
        <w:t>/unieważnieniu</w:t>
      </w:r>
      <w:r w:rsidR="001553BE" w:rsidRPr="007A2C55">
        <w:rPr>
          <w:rFonts w:ascii="Arial Narrow" w:eastAsia="Times New Roman" w:hAnsi="Arial Narrow" w:cs="Times New Roman"/>
          <w:sz w:val="20"/>
          <w:szCs w:val="24"/>
        </w:rPr>
        <w:t>*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453996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</w:p>
    <w:p w14:paraId="1460B218" w14:textId="77777777" w:rsidR="007B286F" w:rsidRPr="007A2C55" w:rsidRDefault="007B286F" w:rsidP="007B286F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453996" w:rsidRPr="007A2C55" w14:paraId="57D4626E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CFB23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0D5B654E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64A10EB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6277C7F5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283EF1E0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11D1D91F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3A833D53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09D10888" w14:textId="77777777" w:rsidR="00453996" w:rsidRPr="007A2C55" w:rsidRDefault="00453996" w:rsidP="00453996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3340F278" w14:textId="77777777" w:rsidR="00453996" w:rsidRPr="007A2C55" w:rsidRDefault="00453996" w:rsidP="007B286F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5DA2ADC0" w14:textId="77777777" w:rsidR="007B286F" w:rsidRPr="007A2C55" w:rsidRDefault="007B286F" w:rsidP="007B286F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651DC6C9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5768CF8A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6AEEBAF8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387B42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8162F87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62A2A35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AA1F6C5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28489E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1AC494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984E0A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9AB0A5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1B84A6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60B1DF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38A8BB1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10E0E568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003C8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87DE5AC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1ECD8C3E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78960A79" w14:textId="60CA6C8E" w:rsidR="007B286F" w:rsidRPr="007A2C55" w:rsidRDefault="001553BE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na podstawie art. 44zzw ust. ……**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D664EB">
        <w:rPr>
          <w:rFonts w:ascii="Arial Narrow" w:hAnsi="Arial Narrow" w:cs="Times New Roman"/>
          <w:sz w:val="20"/>
        </w:rPr>
        <w:t>Dz.U. z 2022 r. poz. 2230</w:t>
      </w:r>
      <w:r w:rsidR="00FA76D5">
        <w:rPr>
          <w:rFonts w:ascii="Arial Narrow" w:hAnsi="Arial Narrow" w:cs="Times New Roman"/>
          <w:sz w:val="20"/>
        </w:rPr>
        <w:t>)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 xml:space="preserve"> składam </w:t>
      </w:r>
      <w:r w:rsidR="007B286F" w:rsidRPr="007A2C55">
        <w:rPr>
          <w:rFonts w:ascii="Arial Narrow" w:eastAsia="Times New Roman" w:hAnsi="Arial Narrow" w:cs="Times New Roman"/>
          <w:b/>
          <w:sz w:val="20"/>
          <w:szCs w:val="24"/>
        </w:rPr>
        <w:t>wniosek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 xml:space="preserve"> o wgląd do dokumentacji, na podstawie której dyrektor okręgowej komisji egzaminacyjnej </w:t>
      </w:r>
      <w:r w:rsidR="007B286F" w:rsidRPr="007A2C55">
        <w:rPr>
          <w:rFonts w:ascii="Arial Narrow" w:eastAsia="Times New Roman" w:hAnsi="Arial Narrow" w:cs="Times New Roman"/>
          <w:b/>
          <w:sz w:val="20"/>
          <w:szCs w:val="24"/>
        </w:rPr>
        <w:t>zamierza unieważnić</w:t>
      </w:r>
      <w:r w:rsidR="00D603CD" w:rsidRPr="007A2C55">
        <w:rPr>
          <w:rFonts w:ascii="Arial Narrow" w:eastAsia="Times New Roman" w:hAnsi="Arial Narrow" w:cs="Times New Roman"/>
          <w:b/>
          <w:sz w:val="20"/>
          <w:szCs w:val="24"/>
        </w:rPr>
        <w:t>/unieważnił</w:t>
      </w:r>
      <w:r w:rsidR="00D603CD" w:rsidRPr="007A2C55">
        <w:rPr>
          <w:rFonts w:ascii="Arial Narrow" w:eastAsia="Times New Roman" w:hAnsi="Arial Narrow" w:cs="Times New Roman"/>
          <w:sz w:val="20"/>
          <w:szCs w:val="24"/>
        </w:rPr>
        <w:t xml:space="preserve">* </w:t>
      </w:r>
      <w:r w:rsidR="00545CFD" w:rsidRPr="007A2C55">
        <w:rPr>
          <w:rFonts w:ascii="Arial Narrow" w:eastAsia="Times New Roman" w:hAnsi="Arial Narrow" w:cs="Times New Roman"/>
          <w:sz w:val="20"/>
          <w:szCs w:val="24"/>
        </w:rPr>
        <w:t>wskazany wyżej egzamin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>, oraz o możliwość złożenia wyjaśnień w</w:t>
      </w:r>
      <w:r w:rsidR="00453996" w:rsidRPr="007A2C55">
        <w:rPr>
          <w:rFonts w:ascii="Arial Narrow" w:eastAsia="Times New Roman" w:hAnsi="Arial Narrow" w:cs="Times New Roman"/>
          <w:sz w:val="20"/>
          <w:szCs w:val="24"/>
        </w:rPr>
        <w:t> 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>tej sprawie.</w:t>
      </w:r>
    </w:p>
    <w:p w14:paraId="2F1CC9B5" w14:textId="77777777" w:rsidR="007B286F" w:rsidRPr="007A2C55" w:rsidRDefault="007B286F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14:paraId="7E72E111" w14:textId="77777777" w:rsidR="007B286F" w:rsidRPr="007A2C55" w:rsidRDefault="007B286F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Uprzejmie proszę o wyznaczenie terminu i miejsca dokonania wglądu.</w:t>
      </w:r>
    </w:p>
    <w:p w14:paraId="183151D9" w14:textId="77777777" w:rsidR="007B286F" w:rsidRPr="007A2C55" w:rsidRDefault="007B286F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7B286F" w:rsidRPr="007A2C55" w14:paraId="092784AF" w14:textId="77777777" w:rsidTr="00D95493">
        <w:trPr>
          <w:jc w:val="right"/>
        </w:trPr>
        <w:tc>
          <w:tcPr>
            <w:tcW w:w="4216" w:type="dxa"/>
          </w:tcPr>
          <w:p w14:paraId="371DB14C" w14:textId="77777777" w:rsidR="007B286F" w:rsidRPr="007A2C55" w:rsidRDefault="007B286F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7B286F" w:rsidRPr="007A2C55" w14:paraId="16B64E97" w14:textId="77777777" w:rsidTr="00D95493">
        <w:trPr>
          <w:jc w:val="right"/>
        </w:trPr>
        <w:tc>
          <w:tcPr>
            <w:tcW w:w="4216" w:type="dxa"/>
          </w:tcPr>
          <w:p w14:paraId="4C19D968" w14:textId="77777777" w:rsidR="007B286F" w:rsidRPr="007A2C55" w:rsidRDefault="007B286F" w:rsidP="007B286F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6AF1A83B" w14:textId="77777777" w:rsidR="00545CFD" w:rsidRPr="007A2C55" w:rsidRDefault="00545CFD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53CFD42C" w14:textId="77777777" w:rsidR="007C5B2F" w:rsidRPr="007A2C55" w:rsidRDefault="007B286F" w:rsidP="00FA76D5">
      <w:p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 Niepotrzebne skreślić</w:t>
      </w:r>
      <w:r w:rsidR="00545CFD" w:rsidRPr="007A2C55">
        <w:rPr>
          <w:rFonts w:ascii="Arial Narrow" w:eastAsia="Times New Roman" w:hAnsi="Arial Narrow" w:cs="Times New Roman"/>
          <w:sz w:val="18"/>
        </w:rPr>
        <w:t xml:space="preserve"> oraz </w:t>
      </w:r>
      <w:r w:rsidR="002E0859">
        <w:rPr>
          <w:rFonts w:ascii="Arial Narrow" w:eastAsia="Times New Roman" w:hAnsi="Arial Narrow" w:cs="Times New Roman"/>
          <w:sz w:val="18"/>
        </w:rPr>
        <w:t xml:space="preserve">– jeżeli dotyczy – </w:t>
      </w:r>
      <w:r w:rsidR="00453996" w:rsidRPr="007A2C55">
        <w:rPr>
          <w:rFonts w:ascii="Arial Narrow" w:eastAsia="Times New Roman" w:hAnsi="Arial Narrow" w:cs="Times New Roman"/>
          <w:sz w:val="18"/>
        </w:rPr>
        <w:t>wstawić znak X w odpowiedniej kratce</w:t>
      </w:r>
      <w:r w:rsidR="00034C0F" w:rsidRPr="007A2C55">
        <w:rPr>
          <w:rFonts w:ascii="Arial Narrow" w:eastAsia="Times New Roman" w:hAnsi="Arial Narrow" w:cs="Times New Roman"/>
          <w:sz w:val="18"/>
        </w:rPr>
        <w:t>.</w:t>
      </w:r>
    </w:p>
    <w:p w14:paraId="670B75D2" w14:textId="77777777" w:rsidR="001553BE" w:rsidRPr="007A2C55" w:rsidRDefault="001553BE" w:rsidP="00DC5B36">
      <w:p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** Należy wpisać: 2 – jeżeli</w:t>
      </w:r>
      <w:r w:rsidR="006071FE" w:rsidRPr="007A2C55">
        <w:rPr>
          <w:rFonts w:ascii="Arial Narrow" w:eastAsia="Times New Roman" w:hAnsi="Arial Narrow" w:cs="Times New Roman"/>
          <w:sz w:val="18"/>
        </w:rPr>
        <w:t xml:space="preserve"> Zdający otrzymał informację o </w:t>
      </w:r>
      <w:r w:rsidR="006071FE" w:rsidRPr="007A2C55">
        <w:rPr>
          <w:rFonts w:ascii="Arial Narrow" w:eastAsia="Times New Roman" w:hAnsi="Arial Narrow" w:cs="Times New Roman"/>
          <w:sz w:val="18"/>
          <w:u w:val="single"/>
        </w:rPr>
        <w:t>zamiarze unieważnienia</w:t>
      </w:r>
      <w:r w:rsidR="006071FE" w:rsidRPr="007A2C55">
        <w:rPr>
          <w:rFonts w:ascii="Arial Narrow" w:eastAsia="Times New Roman" w:hAnsi="Arial Narrow" w:cs="Times New Roman"/>
          <w:sz w:val="18"/>
        </w:rPr>
        <w:t>,</w:t>
      </w:r>
      <w:r w:rsidRPr="007A2C55">
        <w:rPr>
          <w:rFonts w:ascii="Arial Narrow" w:eastAsia="Times New Roman" w:hAnsi="Arial Narrow" w:cs="Times New Roman"/>
          <w:sz w:val="18"/>
        </w:rPr>
        <w:t xml:space="preserve"> albo 9 – jeżeli </w:t>
      </w:r>
      <w:r w:rsidR="006071FE" w:rsidRPr="007A2C55">
        <w:rPr>
          <w:rFonts w:ascii="Arial Narrow" w:eastAsia="Times New Roman" w:hAnsi="Arial Narrow" w:cs="Times New Roman"/>
          <w:sz w:val="18"/>
        </w:rPr>
        <w:t>Zdający otrzymał informację o </w:t>
      </w:r>
      <w:r w:rsidR="006071FE" w:rsidRPr="007A2C55">
        <w:rPr>
          <w:rFonts w:ascii="Arial Narrow" w:eastAsia="Times New Roman" w:hAnsi="Arial Narrow" w:cs="Times New Roman"/>
          <w:sz w:val="18"/>
          <w:u w:val="single"/>
        </w:rPr>
        <w:t>unieważnieniu</w:t>
      </w:r>
      <w:r w:rsidR="006071FE" w:rsidRPr="007A2C55">
        <w:rPr>
          <w:rFonts w:ascii="Arial Narrow" w:eastAsia="Times New Roman" w:hAnsi="Arial Narrow" w:cs="Times New Roman"/>
          <w:sz w:val="18"/>
        </w:rPr>
        <w:t xml:space="preserve"> </w:t>
      </w:r>
      <w:r w:rsidR="00545CFD" w:rsidRPr="007A2C55">
        <w:rPr>
          <w:rFonts w:ascii="Arial Narrow" w:eastAsia="Times New Roman" w:hAnsi="Arial Narrow" w:cs="Times New Roman"/>
          <w:sz w:val="18"/>
        </w:rPr>
        <w:t>egzaminu</w:t>
      </w:r>
      <w:r w:rsidR="002B078B" w:rsidRPr="007A2C55">
        <w:rPr>
          <w:rFonts w:ascii="Arial Narrow" w:eastAsia="Times New Roman" w:hAnsi="Arial Narrow" w:cs="Times New Roman"/>
          <w:sz w:val="18"/>
        </w:rPr>
        <w:t xml:space="preserve"> ósmoklasisty z danego pr</w:t>
      </w:r>
      <w:r w:rsidR="00453996" w:rsidRPr="007A2C55">
        <w:rPr>
          <w:rFonts w:ascii="Arial Narrow" w:eastAsia="Times New Roman" w:hAnsi="Arial Narrow" w:cs="Times New Roman"/>
          <w:sz w:val="18"/>
        </w:rPr>
        <w:t>zedmiotu</w:t>
      </w:r>
      <w:r w:rsidR="006071FE" w:rsidRPr="007A2C55">
        <w:rPr>
          <w:rFonts w:ascii="Arial Narrow" w:eastAsia="Times New Roman" w:hAnsi="Arial Narrow" w:cs="Times New Roman"/>
          <w:sz w:val="18"/>
        </w:rPr>
        <w:t>.</w:t>
      </w:r>
    </w:p>
    <w:p w14:paraId="3DB3F153" w14:textId="77777777" w:rsidR="007B286F" w:rsidRPr="007A2C55" w:rsidRDefault="007B286F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3B3DD68B" w14:textId="77777777" w:rsidR="00CF3220" w:rsidRPr="007A2C55" w:rsidRDefault="00CF3220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286F" w:rsidRPr="007A2C55" w14:paraId="48F764F6" w14:textId="77777777" w:rsidTr="00CF3220">
        <w:tc>
          <w:tcPr>
            <w:tcW w:w="9628" w:type="dxa"/>
          </w:tcPr>
          <w:p w14:paraId="4E5C60B8" w14:textId="77777777" w:rsidR="007B286F" w:rsidRPr="007A2C55" w:rsidRDefault="007B286F" w:rsidP="007B286F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B.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dyrektor okręgowej komisji egzaminacyjnej</w:t>
            </w:r>
          </w:p>
        </w:tc>
      </w:tr>
    </w:tbl>
    <w:p w14:paraId="55E8FD58" w14:textId="77777777" w:rsidR="007B286F" w:rsidRPr="007A2C55" w:rsidRDefault="007B286F" w:rsidP="007B286F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7B286F" w:rsidRPr="007A2C55" w14:paraId="6B04E61F" w14:textId="77777777" w:rsidTr="00D95493">
        <w:tc>
          <w:tcPr>
            <w:tcW w:w="2660" w:type="dxa"/>
          </w:tcPr>
          <w:p w14:paraId="664BF9D9" w14:textId="77777777" w:rsidR="007B286F" w:rsidRPr="007A2C55" w:rsidRDefault="00F313BF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Imię i nazwisko</w:t>
            </w:r>
            <w:r w:rsidRPr="007A2C55">
              <w:rPr>
                <w:rFonts w:ascii="Arial Narrow" w:eastAsia="Times New Roman" w:hAnsi="Arial Narrow" w:cs="Times New Roman"/>
                <w:sz w:val="20"/>
              </w:rPr>
              <w:t xml:space="preserve"> Zdającego</w:t>
            </w:r>
          </w:p>
        </w:tc>
        <w:tc>
          <w:tcPr>
            <w:tcW w:w="7118" w:type="dxa"/>
          </w:tcPr>
          <w:p w14:paraId="0BBCF4B8" w14:textId="77777777" w:rsidR="007B286F" w:rsidRPr="007A2C55" w:rsidRDefault="007B286F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14:paraId="35FD24B4" w14:textId="77777777" w:rsidR="007B286F" w:rsidRPr="007A2C55" w:rsidRDefault="007B286F" w:rsidP="007B286F">
      <w:pPr>
        <w:spacing w:after="0" w:line="240" w:lineRule="auto"/>
        <w:rPr>
          <w:rFonts w:ascii="Arial Narrow" w:hAnsi="Arial Narrow" w:cs="Times New Roman"/>
          <w:sz w:val="16"/>
        </w:rPr>
      </w:pPr>
    </w:p>
    <w:tbl>
      <w:tblPr>
        <w:tblStyle w:val="Tabela-Siatka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84"/>
        <w:gridCol w:w="385"/>
      </w:tblGrid>
      <w:tr w:rsidR="00EF76A5" w:rsidRPr="007A2C55" w14:paraId="7983BE5F" w14:textId="77777777" w:rsidTr="00AB6CB0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4B75E787" w14:textId="77777777" w:rsidR="00EF76A5" w:rsidRPr="007A2C55" w:rsidRDefault="00EF76A5" w:rsidP="00AB6CB0">
            <w:pPr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Identyfikator szkoły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1398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50C4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1890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3057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6641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8D9F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14:paraId="29B60DF1" w14:textId="77777777" w:rsidR="00EF76A5" w:rsidRPr="007A2C55" w:rsidRDefault="00EF76A5" w:rsidP="00AB6CB0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8FB9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7664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870F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3527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BF74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</w:tbl>
    <w:p w14:paraId="4E2B3EAB" w14:textId="77777777" w:rsidR="007B286F" w:rsidRPr="007A2C55" w:rsidRDefault="007B286F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C0FFF35" w14:textId="0EF0EF4B" w:rsidR="007B286F" w:rsidRPr="007A2C55" w:rsidRDefault="007B286F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W odpowiedzi na powyższy wniosek uprzejmie informuję, że – zgodnie z art. 44zzw ust. 3 </w:t>
      </w:r>
      <w:r w:rsidR="00CF3220" w:rsidRPr="007A2C55">
        <w:rPr>
          <w:rFonts w:ascii="Arial Narrow" w:eastAsia="Times New Roman" w:hAnsi="Arial Narrow" w:cs="Times New Roman"/>
          <w:sz w:val="20"/>
          <w:szCs w:val="24"/>
        </w:rPr>
        <w:t>ustawy z dnia 7 września 1991 </w:t>
      </w:r>
      <w:r w:rsidR="007A2C55">
        <w:rPr>
          <w:rFonts w:ascii="Arial Narrow" w:eastAsia="Times New Roman" w:hAnsi="Arial Narrow" w:cs="Times New Roman"/>
          <w:sz w:val="20"/>
          <w:szCs w:val="24"/>
        </w:rPr>
        <w:t>r. o </w:t>
      </w:r>
      <w:r w:rsidR="00413C39" w:rsidRPr="007A2C55">
        <w:rPr>
          <w:rFonts w:ascii="Arial Narrow" w:eastAsia="Times New Roman" w:hAnsi="Arial Narrow" w:cs="Times New Roman"/>
          <w:sz w:val="20"/>
          <w:szCs w:val="24"/>
        </w:rPr>
        <w:t xml:space="preserve">systemie oświaty </w:t>
      </w:r>
      <w:r w:rsidR="00FA76D5">
        <w:rPr>
          <w:rFonts w:ascii="Arial Narrow" w:hAnsi="Arial Narrow" w:cs="Times New Roman"/>
          <w:sz w:val="20"/>
        </w:rPr>
        <w:t>(</w:t>
      </w:r>
      <w:r w:rsidR="00D664EB">
        <w:rPr>
          <w:rFonts w:ascii="Arial Narrow" w:hAnsi="Arial Narrow" w:cs="Times New Roman"/>
          <w:sz w:val="20"/>
        </w:rPr>
        <w:t>Dz.U. z 2022 r. poz. 2230</w:t>
      </w:r>
      <w:r w:rsidR="00FA76D5">
        <w:rPr>
          <w:rFonts w:ascii="Arial Narrow" w:hAnsi="Arial Narrow" w:cs="Times New Roman"/>
          <w:sz w:val="20"/>
        </w:rPr>
        <w:t>)</w:t>
      </w:r>
      <w:r w:rsidR="00413C39" w:rsidRPr="007A2C55">
        <w:rPr>
          <w:rFonts w:ascii="Arial Narrow" w:eastAsia="Times New Roman" w:hAnsi="Arial Narrow" w:cs="Times New Roman"/>
          <w:sz w:val="20"/>
          <w:szCs w:val="24"/>
        </w:rPr>
        <w:t xml:space="preserve"> – wyznaczam poniższy termin dokonania wglądu do dokumentacji, na podstawie której zamierzam unieważnić </w:t>
      </w:r>
      <w:r w:rsidR="00453996" w:rsidRPr="007A2C55">
        <w:rPr>
          <w:rFonts w:ascii="Arial Narrow" w:eastAsia="Times New Roman" w:hAnsi="Arial Narrow" w:cs="Times New Roman"/>
          <w:sz w:val="20"/>
          <w:szCs w:val="24"/>
        </w:rPr>
        <w:t xml:space="preserve">egzamin ósmoklasisty z ww. przedmiotu </w:t>
      </w:r>
      <w:r w:rsidR="00413C39" w:rsidRPr="007A2C55">
        <w:rPr>
          <w:rFonts w:ascii="Arial Narrow" w:eastAsia="Times New Roman" w:hAnsi="Arial Narrow" w:cs="Times New Roman"/>
          <w:sz w:val="20"/>
          <w:szCs w:val="24"/>
        </w:rPr>
        <w:t>ww. Zd</w:t>
      </w:r>
      <w:r w:rsidR="00DC5B36">
        <w:rPr>
          <w:rFonts w:ascii="Arial Narrow" w:eastAsia="Times New Roman" w:hAnsi="Arial Narrow" w:cs="Times New Roman"/>
          <w:sz w:val="20"/>
          <w:szCs w:val="24"/>
        </w:rPr>
        <w:t>ającego, i złożenia wyjaśnień w </w:t>
      </w:r>
      <w:r w:rsidR="00413C39" w:rsidRPr="007A2C55">
        <w:rPr>
          <w:rFonts w:ascii="Arial Narrow" w:eastAsia="Times New Roman" w:hAnsi="Arial Narrow" w:cs="Times New Roman"/>
          <w:sz w:val="20"/>
          <w:szCs w:val="24"/>
        </w:rPr>
        <w:t>przedmiotowej sprawie:</w:t>
      </w:r>
    </w:p>
    <w:p w14:paraId="3CBE9355" w14:textId="77777777" w:rsidR="00413C39" w:rsidRPr="007A2C55" w:rsidRDefault="00413C39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1664"/>
        <w:gridCol w:w="5766"/>
      </w:tblGrid>
      <w:tr w:rsidR="00413C39" w:rsidRPr="007A2C55" w14:paraId="435FB66D" w14:textId="77777777" w:rsidTr="00413C39">
        <w:tc>
          <w:tcPr>
            <w:tcW w:w="2235" w:type="dxa"/>
          </w:tcPr>
          <w:p w14:paraId="7627001D" w14:textId="77777777"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</w:t>
            </w:r>
          </w:p>
        </w:tc>
        <w:tc>
          <w:tcPr>
            <w:tcW w:w="1701" w:type="dxa"/>
          </w:tcPr>
          <w:p w14:paraId="513C4960" w14:textId="77777777"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</w:t>
            </w:r>
          </w:p>
        </w:tc>
        <w:tc>
          <w:tcPr>
            <w:tcW w:w="5842" w:type="dxa"/>
          </w:tcPr>
          <w:p w14:paraId="10D7D6FF" w14:textId="77777777"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</w:t>
            </w:r>
          </w:p>
        </w:tc>
      </w:tr>
      <w:tr w:rsidR="00413C39" w:rsidRPr="007A2C55" w14:paraId="5A30E8DA" w14:textId="77777777" w:rsidTr="00413C39">
        <w:tc>
          <w:tcPr>
            <w:tcW w:w="2235" w:type="dxa"/>
          </w:tcPr>
          <w:p w14:paraId="49E63981" w14:textId="77777777" w:rsidR="00413C39" w:rsidRPr="007A2C55" w:rsidRDefault="001566DF" w:rsidP="00413C39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d</w:t>
            </w:r>
            <w:r w:rsidR="00413C39" w:rsidRPr="007A2C55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ata</w:t>
            </w:r>
          </w:p>
        </w:tc>
        <w:tc>
          <w:tcPr>
            <w:tcW w:w="1701" w:type="dxa"/>
          </w:tcPr>
          <w:p w14:paraId="2038F5C3" w14:textId="77777777"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godzina</w:t>
            </w:r>
          </w:p>
        </w:tc>
        <w:tc>
          <w:tcPr>
            <w:tcW w:w="5842" w:type="dxa"/>
          </w:tcPr>
          <w:p w14:paraId="443902E5" w14:textId="77777777"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miejsce</w:t>
            </w:r>
          </w:p>
        </w:tc>
      </w:tr>
    </w:tbl>
    <w:p w14:paraId="2161CEFC" w14:textId="77777777" w:rsidR="00413C39" w:rsidRPr="007A2C55" w:rsidRDefault="00413C39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04E6094" w14:textId="77777777" w:rsidR="00CF3220" w:rsidRPr="007A2C55" w:rsidRDefault="00CF3220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13C39" w:rsidRPr="007A2C55" w14:paraId="25706A0D" w14:textId="77777777" w:rsidTr="00D95493">
        <w:trPr>
          <w:jc w:val="right"/>
        </w:trPr>
        <w:tc>
          <w:tcPr>
            <w:tcW w:w="4216" w:type="dxa"/>
          </w:tcPr>
          <w:p w14:paraId="19DBEF1A" w14:textId="77777777" w:rsidR="00413C39" w:rsidRPr="007A2C55" w:rsidRDefault="00413C39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413C39" w:rsidRPr="007A2C55" w14:paraId="16FA2DE8" w14:textId="77777777" w:rsidTr="00D95493">
        <w:trPr>
          <w:jc w:val="right"/>
        </w:trPr>
        <w:tc>
          <w:tcPr>
            <w:tcW w:w="4216" w:type="dxa"/>
          </w:tcPr>
          <w:p w14:paraId="64A131A3" w14:textId="77777777" w:rsidR="00413C39" w:rsidRPr="007A2C55" w:rsidRDefault="00413C39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14:paraId="16BFE225" w14:textId="3062A95F" w:rsidR="004F1618" w:rsidRPr="007A2C55" w:rsidRDefault="007E02F3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1922535" wp14:editId="5B2C8D69">
                <wp:simplePos x="0" y="0"/>
                <wp:positionH relativeFrom="column">
                  <wp:posOffset>290195</wp:posOffset>
                </wp:positionH>
                <wp:positionV relativeFrom="paragraph">
                  <wp:posOffset>128270</wp:posOffset>
                </wp:positionV>
                <wp:extent cx="5408930" cy="433387"/>
                <wp:effectExtent l="0" t="0" r="1270" b="508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5F2AD7" w14:paraId="59B2C2C5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0F5AB12B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254B6D74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39E6F248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2253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2.85pt;margin-top:10.1pt;width:425.9pt;height:34.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5F2AD7" w14:paraId="59B2C2C5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0F5AB12B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254B6D74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39E6F248" w14:textId="77777777" w:rsidR="005F2AD7" w:rsidRDefault="005F2AD7" w:rsidP="007A2C55"/>
                  </w:txbxContent>
                </v:textbox>
              </v:shape>
            </w:pict>
          </mc:Fallback>
        </mc:AlternateContent>
      </w:r>
    </w:p>
    <w:p w14:paraId="5A535625" w14:textId="2AA5A975" w:rsidR="007B286F" w:rsidRPr="007A2C55" w:rsidRDefault="007B286F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586751" w:rsidRPr="007A2C55" w14:paraId="512A8A01" w14:textId="77777777" w:rsidTr="00C80BDE">
        <w:tc>
          <w:tcPr>
            <w:tcW w:w="1515" w:type="dxa"/>
            <w:shd w:val="clear" w:color="auto" w:fill="4D7830"/>
          </w:tcPr>
          <w:p w14:paraId="449F72C1" w14:textId="77777777" w:rsidR="00586751" w:rsidRPr="007A2C55" w:rsidRDefault="00EF76A5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12</w:t>
            </w:r>
            <w:r w:rsidR="00586751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d</w:t>
            </w:r>
          </w:p>
        </w:tc>
        <w:tc>
          <w:tcPr>
            <w:tcW w:w="8113" w:type="dxa"/>
            <w:vAlign w:val="center"/>
          </w:tcPr>
          <w:p w14:paraId="340223F7" w14:textId="77777777" w:rsidR="00586751" w:rsidRPr="007A2C55" w:rsidRDefault="00D72E95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Zgłoszenie zastrzeżeń</w:t>
            </w:r>
            <w:r w:rsidR="0058675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do rozstrzygnięcia dyrektora OKE w zakresie unieważnienia </w:t>
            </w:r>
            <w:r w:rsidR="00CD5B0D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453996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danego przedmiotu</w:t>
            </w:r>
          </w:p>
        </w:tc>
      </w:tr>
    </w:tbl>
    <w:p w14:paraId="67FD28F2" w14:textId="77777777" w:rsidR="00586751" w:rsidRPr="007A2C55" w:rsidRDefault="00586751" w:rsidP="00586751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586751" w:rsidRPr="007A2C55" w14:paraId="6A87B8F0" w14:textId="77777777" w:rsidTr="00D95493">
        <w:tc>
          <w:tcPr>
            <w:tcW w:w="3402" w:type="dxa"/>
          </w:tcPr>
          <w:p w14:paraId="7618AAEC" w14:textId="77777777" w:rsidR="00586751" w:rsidRPr="007A2C55" w:rsidRDefault="0058675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2B6205DD" w14:textId="77777777" w:rsidR="00586751" w:rsidRPr="007A2C55" w:rsidRDefault="0058675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586751" w:rsidRPr="007A2C55" w14:paraId="7CF17D80" w14:textId="77777777" w:rsidTr="00D95493">
        <w:tc>
          <w:tcPr>
            <w:tcW w:w="3402" w:type="dxa"/>
          </w:tcPr>
          <w:p w14:paraId="73CEBE3A" w14:textId="77777777" w:rsidR="00586751" w:rsidRPr="007A2C55" w:rsidRDefault="001566DF" w:rsidP="009437BB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</w:t>
            </w:r>
            <w:r w:rsidR="00586751" w:rsidRPr="007A2C55">
              <w:rPr>
                <w:rFonts w:ascii="Arial Narrow" w:hAnsi="Arial Narrow" w:cs="Times New Roman"/>
                <w:i/>
                <w:sz w:val="16"/>
                <w:szCs w:val="24"/>
              </w:rPr>
              <w:t>iejscowość</w:t>
            </w:r>
          </w:p>
        </w:tc>
        <w:tc>
          <w:tcPr>
            <w:tcW w:w="1732" w:type="dxa"/>
          </w:tcPr>
          <w:p w14:paraId="5D64BE9D" w14:textId="77777777" w:rsidR="00586751" w:rsidRPr="007A2C55" w:rsidRDefault="00586751" w:rsidP="009437BB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576889FD" w14:textId="77777777" w:rsidR="00586751" w:rsidRPr="007A2C55" w:rsidRDefault="00586751" w:rsidP="00586751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60829DBA" w14:textId="77777777" w:rsidR="00586751" w:rsidRPr="007A2C55" w:rsidRDefault="00586751" w:rsidP="00586751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 xml:space="preserve">imię i nazwisko </w:t>
      </w:r>
      <w:r w:rsidR="004C3225" w:rsidRPr="007A2C55">
        <w:rPr>
          <w:rFonts w:ascii="Arial Narrow" w:eastAsia="Times New Roman" w:hAnsi="Arial Narrow" w:cs="Times New Roman"/>
          <w:i/>
          <w:sz w:val="16"/>
          <w:szCs w:val="16"/>
        </w:rPr>
        <w:t>wnoszącego zastrzeżenia</w:t>
      </w:r>
    </w:p>
    <w:p w14:paraId="0DE9DB37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5F8B7D02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(adres korespondencyjny)</w:t>
      </w:r>
    </w:p>
    <w:p w14:paraId="0547A021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27D6C2C5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(nr telefonu, adres e-mail)</w:t>
      </w:r>
    </w:p>
    <w:p w14:paraId="74FABC8E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586751" w:rsidRPr="007A2C55" w14:paraId="33E2FC70" w14:textId="77777777" w:rsidTr="00D95493">
        <w:tc>
          <w:tcPr>
            <w:tcW w:w="5134" w:type="dxa"/>
          </w:tcPr>
          <w:p w14:paraId="52208E3E" w14:textId="77777777" w:rsidR="00586751" w:rsidRPr="007A2C55" w:rsidRDefault="00586751" w:rsidP="00586751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</w:t>
            </w:r>
          </w:p>
          <w:p w14:paraId="45FDC7B3" w14:textId="77777777" w:rsidR="00586751" w:rsidRPr="007A2C55" w:rsidRDefault="00586751" w:rsidP="00586751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Centralnej Komisji Egzaminacyjnej</w:t>
            </w:r>
          </w:p>
        </w:tc>
      </w:tr>
    </w:tbl>
    <w:p w14:paraId="25FB296F" w14:textId="77777777" w:rsidR="00586751" w:rsidRPr="007A2C55" w:rsidRDefault="00586751" w:rsidP="00586751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6751" w:rsidRPr="007A2C55" w14:paraId="286A9F4E" w14:textId="77777777" w:rsidTr="00D95493">
        <w:tc>
          <w:tcPr>
            <w:tcW w:w="9778" w:type="dxa"/>
          </w:tcPr>
          <w:p w14:paraId="2F714B83" w14:textId="77777777" w:rsidR="00586751" w:rsidRPr="007A2C55" w:rsidRDefault="00586751" w:rsidP="00D95493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Zdający lub jego Rodzic</w:t>
            </w:r>
            <w:r w:rsidR="005A379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e</w:t>
            </w:r>
          </w:p>
        </w:tc>
      </w:tr>
    </w:tbl>
    <w:p w14:paraId="1D6E4E74" w14:textId="77777777" w:rsidR="00586751" w:rsidRPr="007A2C55" w:rsidRDefault="00586751" w:rsidP="00586751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BC466D3" w14:textId="7C5F3768" w:rsidR="00586751" w:rsidRPr="007A2C55" w:rsidRDefault="007E02F3" w:rsidP="00586751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E02F3">
        <w:rPr>
          <w:rFonts w:ascii="Arial Narrow" w:hAnsi="Arial Narrow" w:cs="Times New Roman"/>
          <w:b/>
          <w:smallCaps/>
        </w:rPr>
        <w:t>Zgłoszenie zastrzeżeń do rozstrzygnięcia dyrektora OKE w zakresie unieważnienia egzaminu ósmoklasi</w:t>
      </w:r>
      <w:r>
        <w:rPr>
          <w:rFonts w:ascii="Arial Narrow" w:hAnsi="Arial Narrow" w:cs="Times New Roman"/>
          <w:b/>
          <w:smallCaps/>
        </w:rPr>
        <w:t>sty z </w:t>
      </w:r>
      <w:r w:rsidRPr="007E02F3">
        <w:rPr>
          <w:rFonts w:ascii="Arial Narrow" w:hAnsi="Arial Narrow" w:cs="Times New Roman"/>
          <w:b/>
          <w:smallCaps/>
        </w:rPr>
        <w:t>danego przedmiotu</w:t>
      </w:r>
    </w:p>
    <w:p w14:paraId="28A96659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05C838EE" w14:textId="77777777" w:rsidR="00CD5B0D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W związku z uzyskaną informacją o unieważnieniu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 xml:space="preserve"> egzaminu </w:t>
      </w:r>
      <w:r w:rsidR="00453996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CD5B0D" w:rsidRPr="007A2C55">
        <w:rPr>
          <w:rFonts w:ascii="Arial Narrow" w:eastAsia="Times New Roman" w:hAnsi="Arial Narrow" w:cs="Times New Roman"/>
          <w:sz w:val="20"/>
          <w:szCs w:val="24"/>
        </w:rPr>
        <w:t>*</w:t>
      </w:r>
    </w:p>
    <w:p w14:paraId="6D3CB8B5" w14:textId="77777777" w:rsidR="00CD5B0D" w:rsidRPr="007A2C55" w:rsidRDefault="00CD5B0D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453996" w:rsidRPr="007A2C55" w14:paraId="2BADA70A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6E513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4B0EE457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155AC0AA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559DF22E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27609FEF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40E469C4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15BA6B28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3FEDE560" w14:textId="77777777" w:rsidR="00453996" w:rsidRPr="007A2C55" w:rsidRDefault="00453996" w:rsidP="00453996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24857D4D" w14:textId="77777777" w:rsidR="00453996" w:rsidRPr="007A2C55" w:rsidRDefault="00453996" w:rsidP="00586751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3024BC41" w14:textId="77777777" w:rsidR="00586751" w:rsidRPr="007A2C55" w:rsidRDefault="00586751" w:rsidP="00586751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4BB4711E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40DA8460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1A152268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7D5A6D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A6EE67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B8B507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A9A05A0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1D6874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E111C9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183A11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1C85C2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E83373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AEA92B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40B9735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5C7DBAB6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473D2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CBC3D04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5E70C67C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7DF447F5" w14:textId="16F82436" w:rsidR="00586751" w:rsidRPr="007A2C55" w:rsidRDefault="0026211F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na podstawie art. 44zzw ust. ……**</w:t>
      </w:r>
      <w:r w:rsidR="00586751" w:rsidRPr="007A2C55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D664EB">
        <w:rPr>
          <w:rFonts w:ascii="Arial Narrow" w:hAnsi="Arial Narrow" w:cs="Times New Roman"/>
          <w:sz w:val="20"/>
        </w:rPr>
        <w:t>Dz.U. z 2022 r. poz. 2230</w:t>
      </w:r>
      <w:r w:rsidR="00FA76D5">
        <w:rPr>
          <w:rFonts w:ascii="Arial Narrow" w:hAnsi="Arial Narrow" w:cs="Times New Roman"/>
          <w:sz w:val="20"/>
        </w:rPr>
        <w:t>)</w:t>
      </w:r>
      <w:r w:rsidR="00586751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586751" w:rsidRPr="007A2C55">
        <w:rPr>
          <w:rFonts w:ascii="Arial Narrow" w:eastAsia="Times New Roman" w:hAnsi="Arial Narrow" w:cs="Times New Roman"/>
          <w:b/>
          <w:sz w:val="20"/>
          <w:szCs w:val="24"/>
        </w:rPr>
        <w:t>zgłaszam zastrzeżenia</w:t>
      </w:r>
      <w:r w:rsidR="00586751" w:rsidRPr="007A2C55">
        <w:rPr>
          <w:rFonts w:ascii="Arial Narrow" w:eastAsia="Times New Roman" w:hAnsi="Arial Narrow" w:cs="Times New Roman"/>
          <w:sz w:val="20"/>
          <w:szCs w:val="24"/>
        </w:rPr>
        <w:t xml:space="preserve"> do powyższego rozstrzygnięcia dyrektora okręgowej komisji egzaminacyjnej i proszę o ich rozpatrzenie. </w:t>
      </w:r>
    </w:p>
    <w:p w14:paraId="1F7985F4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414B68A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Zastrzeżenia:</w:t>
      </w:r>
    </w:p>
    <w:p w14:paraId="79AB77E3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22342AA" w14:textId="77777777" w:rsidR="00EF76A5" w:rsidRPr="007A2C55" w:rsidRDefault="00EF76A5" w:rsidP="00EF76A5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14:paraId="5DC14FB1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C1B34A2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86751" w:rsidRPr="007A2C55" w14:paraId="2D070D44" w14:textId="77777777" w:rsidTr="00D95493">
        <w:trPr>
          <w:jc w:val="right"/>
        </w:trPr>
        <w:tc>
          <w:tcPr>
            <w:tcW w:w="4216" w:type="dxa"/>
          </w:tcPr>
          <w:p w14:paraId="1ABF03F2" w14:textId="77777777" w:rsidR="00586751" w:rsidRPr="007A2C55" w:rsidRDefault="00586751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86751" w:rsidRPr="007A2C55" w14:paraId="207A7908" w14:textId="77777777" w:rsidTr="00D95493">
        <w:trPr>
          <w:jc w:val="right"/>
        </w:trPr>
        <w:tc>
          <w:tcPr>
            <w:tcW w:w="4216" w:type="dxa"/>
          </w:tcPr>
          <w:p w14:paraId="0294C5F2" w14:textId="77777777" w:rsidR="00586751" w:rsidRPr="007A2C55" w:rsidRDefault="00586751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1581F084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34F4C2CF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2CE24449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034C0F" w:rsidRPr="007A2C55">
        <w:rPr>
          <w:rFonts w:ascii="Arial Narrow" w:eastAsia="Times New Roman" w:hAnsi="Arial Narrow" w:cs="Times New Roman"/>
          <w:sz w:val="18"/>
        </w:rPr>
        <w:t>Należy wstawić znak X w odpowiedni</w:t>
      </w:r>
      <w:r w:rsidR="00453996" w:rsidRPr="007A2C55">
        <w:rPr>
          <w:rFonts w:ascii="Arial Narrow" w:eastAsia="Times New Roman" w:hAnsi="Arial Narrow" w:cs="Times New Roman"/>
          <w:sz w:val="18"/>
        </w:rPr>
        <w:t>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453996" w:rsidRPr="007A2C55">
        <w:rPr>
          <w:rFonts w:ascii="Arial Narrow" w:eastAsia="Times New Roman" w:hAnsi="Arial Narrow" w:cs="Times New Roman"/>
          <w:sz w:val="18"/>
        </w:rPr>
        <w:t>ce</w:t>
      </w:r>
      <w:r w:rsidR="00034C0F" w:rsidRPr="007A2C55">
        <w:rPr>
          <w:rFonts w:ascii="Arial Narrow" w:eastAsia="Times New Roman" w:hAnsi="Arial Narrow" w:cs="Times New Roman"/>
          <w:sz w:val="18"/>
        </w:rPr>
        <w:t>.</w:t>
      </w:r>
    </w:p>
    <w:p w14:paraId="7F626A20" w14:textId="77777777" w:rsidR="0026211F" w:rsidRPr="007A2C55" w:rsidRDefault="0026211F" w:rsidP="00DC5B36">
      <w:p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** Należy wpisać: </w:t>
      </w:r>
      <w:r w:rsidR="001B79E9" w:rsidRPr="007A2C55">
        <w:rPr>
          <w:rFonts w:ascii="Arial Narrow" w:eastAsia="Times New Roman" w:hAnsi="Arial Narrow" w:cs="Times New Roman"/>
          <w:sz w:val="18"/>
        </w:rPr>
        <w:t>„</w:t>
      </w:r>
      <w:r w:rsidRPr="007A2C55">
        <w:rPr>
          <w:rFonts w:ascii="Arial Narrow" w:eastAsia="Times New Roman" w:hAnsi="Arial Narrow" w:cs="Times New Roman"/>
          <w:sz w:val="18"/>
        </w:rPr>
        <w:t>6</w:t>
      </w:r>
      <w:r w:rsidR="001B79E9" w:rsidRPr="007A2C55">
        <w:rPr>
          <w:rFonts w:ascii="Arial Narrow" w:eastAsia="Times New Roman" w:hAnsi="Arial Narrow" w:cs="Times New Roman"/>
          <w:sz w:val="18"/>
        </w:rPr>
        <w:t>”</w:t>
      </w:r>
      <w:r w:rsidRPr="007A2C55">
        <w:rPr>
          <w:rFonts w:ascii="Arial Narrow" w:eastAsia="Times New Roman" w:hAnsi="Arial Narrow" w:cs="Times New Roman"/>
          <w:sz w:val="18"/>
        </w:rPr>
        <w:t xml:space="preserve"> – jeżeli</w:t>
      </w:r>
      <w:r w:rsidR="001B79E9" w:rsidRPr="007A2C55">
        <w:rPr>
          <w:rFonts w:ascii="Arial Narrow" w:eastAsia="Times New Roman" w:hAnsi="Arial Narrow" w:cs="Times New Roman"/>
          <w:sz w:val="18"/>
        </w:rPr>
        <w:t xml:space="preserve"> informacja o unieważnieniu była poprzedzona informacją o </w:t>
      </w:r>
      <w:r w:rsidR="001B79E9" w:rsidRPr="007A2C55">
        <w:rPr>
          <w:rFonts w:ascii="Arial Narrow" w:eastAsia="Times New Roman" w:hAnsi="Arial Narrow" w:cs="Times New Roman"/>
          <w:sz w:val="18"/>
          <w:u w:val="single"/>
        </w:rPr>
        <w:t>zamiarze unieważnienia</w:t>
      </w:r>
      <w:r w:rsidR="001B79E9" w:rsidRPr="007A2C55">
        <w:rPr>
          <w:rFonts w:ascii="Arial Narrow" w:eastAsia="Times New Roman" w:hAnsi="Arial Narrow" w:cs="Times New Roman"/>
          <w:sz w:val="18"/>
        </w:rPr>
        <w:t>,</w:t>
      </w:r>
      <w:r w:rsidRPr="007A2C55">
        <w:rPr>
          <w:rFonts w:ascii="Arial Narrow" w:eastAsia="Times New Roman" w:hAnsi="Arial Narrow" w:cs="Times New Roman"/>
          <w:sz w:val="18"/>
        </w:rPr>
        <w:t xml:space="preserve"> albo </w:t>
      </w:r>
      <w:r w:rsidR="001B79E9" w:rsidRPr="007A2C55">
        <w:rPr>
          <w:rFonts w:ascii="Arial Narrow" w:eastAsia="Times New Roman" w:hAnsi="Arial Narrow" w:cs="Times New Roman"/>
          <w:sz w:val="18"/>
        </w:rPr>
        <w:t>„</w:t>
      </w:r>
      <w:r w:rsidRPr="007A2C55">
        <w:rPr>
          <w:rFonts w:ascii="Arial Narrow" w:eastAsia="Times New Roman" w:hAnsi="Arial Narrow" w:cs="Times New Roman"/>
          <w:sz w:val="18"/>
        </w:rPr>
        <w:t>10</w:t>
      </w:r>
      <w:r w:rsidR="001B79E9" w:rsidRPr="007A2C55">
        <w:rPr>
          <w:rFonts w:ascii="Arial Narrow" w:eastAsia="Times New Roman" w:hAnsi="Arial Narrow" w:cs="Times New Roman"/>
          <w:sz w:val="18"/>
        </w:rPr>
        <w:t xml:space="preserve"> pkt 2”</w:t>
      </w:r>
      <w:r w:rsidRPr="007A2C55">
        <w:rPr>
          <w:rFonts w:ascii="Arial Narrow" w:eastAsia="Times New Roman" w:hAnsi="Arial Narrow" w:cs="Times New Roman"/>
          <w:sz w:val="18"/>
        </w:rPr>
        <w:t xml:space="preserve"> – jeżeli</w:t>
      </w:r>
      <w:r w:rsidR="001B79E9" w:rsidRPr="007A2C55">
        <w:rPr>
          <w:rFonts w:ascii="Arial Narrow" w:eastAsia="Times New Roman" w:hAnsi="Arial Narrow" w:cs="Times New Roman"/>
          <w:sz w:val="18"/>
        </w:rPr>
        <w:t xml:space="preserve"> Zdający otrzymał od razu informację o </w:t>
      </w:r>
      <w:r w:rsidR="001B79E9" w:rsidRPr="007A2C55">
        <w:rPr>
          <w:rFonts w:ascii="Arial Narrow" w:eastAsia="Times New Roman" w:hAnsi="Arial Narrow" w:cs="Times New Roman"/>
          <w:sz w:val="18"/>
          <w:u w:val="single"/>
        </w:rPr>
        <w:t>unieważnieniu</w:t>
      </w:r>
      <w:r w:rsidR="001B79E9" w:rsidRPr="007A2C55">
        <w:rPr>
          <w:rFonts w:ascii="Arial Narrow" w:eastAsia="Times New Roman" w:hAnsi="Arial Narrow" w:cs="Times New Roman"/>
          <w:sz w:val="18"/>
        </w:rPr>
        <w:t xml:space="preserve"> </w:t>
      </w:r>
      <w:r w:rsidR="00CD5B0D" w:rsidRPr="007A2C55">
        <w:rPr>
          <w:rFonts w:ascii="Arial Narrow" w:eastAsia="Times New Roman" w:hAnsi="Arial Narrow" w:cs="Times New Roman"/>
          <w:sz w:val="18"/>
        </w:rPr>
        <w:t>egzaminu</w:t>
      </w:r>
      <w:r w:rsidR="00453996" w:rsidRPr="007A2C55">
        <w:rPr>
          <w:rFonts w:ascii="Arial Narrow" w:eastAsia="Times New Roman" w:hAnsi="Arial Narrow" w:cs="Times New Roman"/>
          <w:sz w:val="18"/>
        </w:rPr>
        <w:t xml:space="preserve"> ósmoklasisty z danego przedmiotu</w:t>
      </w:r>
      <w:r w:rsidRPr="007A2C55">
        <w:rPr>
          <w:rFonts w:ascii="Arial Narrow" w:eastAsia="Times New Roman" w:hAnsi="Arial Narrow" w:cs="Times New Roman"/>
          <w:sz w:val="18"/>
        </w:rPr>
        <w:t>.</w:t>
      </w:r>
    </w:p>
    <w:p w14:paraId="7D8E4402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55D400A1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4128FCBA" w14:textId="77777777" w:rsidR="00EF76A5" w:rsidRPr="007A2C55" w:rsidRDefault="00EF76A5">
      <w:pPr>
        <w:rPr>
          <w:rFonts w:ascii="Arial Narrow" w:hAnsi="Arial Narrow"/>
        </w:rPr>
      </w:pPr>
      <w:r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6751" w:rsidRPr="007A2C55" w14:paraId="714A5953" w14:textId="77777777" w:rsidTr="00D95493">
        <w:tc>
          <w:tcPr>
            <w:tcW w:w="9778" w:type="dxa"/>
          </w:tcPr>
          <w:p w14:paraId="5C74360C" w14:textId="77777777" w:rsidR="00586751" w:rsidRPr="007A2C55" w:rsidRDefault="00586751" w:rsidP="00586751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lastRenderedPageBreak/>
              <w:t xml:space="preserve">CZĘŚĆ B.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dyrektor Centralnej Komisji Egzaminacyjnej</w:t>
            </w:r>
          </w:p>
        </w:tc>
      </w:tr>
    </w:tbl>
    <w:p w14:paraId="4C51C5BB" w14:textId="77777777" w:rsidR="00586751" w:rsidRPr="007A2C55" w:rsidRDefault="00586751" w:rsidP="00586751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781B6515" w14:textId="77777777" w:rsidR="00453996" w:rsidRPr="007A2C55" w:rsidRDefault="00453996" w:rsidP="00586751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586751" w:rsidRPr="007A2C55" w14:paraId="5787FF93" w14:textId="77777777" w:rsidTr="00D95493">
        <w:tc>
          <w:tcPr>
            <w:tcW w:w="2660" w:type="dxa"/>
          </w:tcPr>
          <w:p w14:paraId="4E01C1C7" w14:textId="77777777" w:rsidR="00586751" w:rsidRPr="007A2C55" w:rsidRDefault="00F313BF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Imię i nazwisko</w:t>
            </w:r>
            <w:r w:rsidRPr="007A2C55">
              <w:rPr>
                <w:rFonts w:ascii="Arial Narrow" w:eastAsia="Times New Roman" w:hAnsi="Arial Narrow" w:cs="Times New Roman"/>
                <w:sz w:val="20"/>
              </w:rPr>
              <w:t xml:space="preserve"> Zdającego</w:t>
            </w:r>
          </w:p>
        </w:tc>
        <w:tc>
          <w:tcPr>
            <w:tcW w:w="7118" w:type="dxa"/>
          </w:tcPr>
          <w:p w14:paraId="3473BF8B" w14:textId="77777777" w:rsidR="00586751" w:rsidRPr="007A2C55" w:rsidRDefault="00586751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14:paraId="1764A091" w14:textId="77777777" w:rsidR="00CF3220" w:rsidRPr="007A2C55" w:rsidRDefault="00CF3220" w:rsidP="00786E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A709F50" w14:textId="1F258D86" w:rsidR="00586751" w:rsidRPr="007A2C55" w:rsidRDefault="00586751" w:rsidP="00DC5B36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Po </w:t>
      </w:r>
      <w:r w:rsidR="00786E54" w:rsidRPr="007A2C55">
        <w:rPr>
          <w:rFonts w:ascii="Arial Narrow" w:eastAsia="Times New Roman" w:hAnsi="Arial Narrow" w:cs="Times New Roman"/>
          <w:sz w:val="20"/>
          <w:szCs w:val="20"/>
        </w:rPr>
        <w:t xml:space="preserve">zapoznaniu się z dokumentacją stanowiącą podstawę unieważnienia </w:t>
      </w:r>
      <w:r w:rsidR="00CD5B0D" w:rsidRPr="007A2C55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453996" w:rsidRPr="007A2C55">
        <w:rPr>
          <w:rFonts w:ascii="Arial Narrow" w:eastAsia="Times New Roman" w:hAnsi="Arial Narrow" w:cs="Times New Roman"/>
          <w:sz w:val="20"/>
          <w:szCs w:val="20"/>
        </w:rPr>
        <w:t xml:space="preserve">ósmoklasisty </w:t>
      </w:r>
      <w:r w:rsidR="00CD5B0D" w:rsidRPr="007A2C55">
        <w:rPr>
          <w:rFonts w:ascii="Arial Narrow" w:eastAsia="Times New Roman" w:hAnsi="Arial Narrow" w:cs="Times New Roman"/>
          <w:sz w:val="20"/>
          <w:szCs w:val="20"/>
        </w:rPr>
        <w:t xml:space="preserve">z ……………………… </w:t>
      </w:r>
      <w:r w:rsidR="00786E54" w:rsidRPr="007A2C55">
        <w:rPr>
          <w:rFonts w:ascii="Arial Narrow" w:eastAsia="Times New Roman" w:hAnsi="Arial Narrow" w:cs="Times New Roman"/>
          <w:sz w:val="20"/>
          <w:szCs w:val="20"/>
        </w:rPr>
        <w:t xml:space="preserve"> ww. Zdającego oraz rozważeniu zastrzeżeń dotyczących powyższego unieważnienia, uprzejmie informuję, że – zgodnie z art. 44zzw ust. 8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ustawy z dnia 7 września 1991 r. o</w:t>
      </w:r>
      <w:r w:rsidR="00CD5B0D" w:rsidRPr="007A2C55">
        <w:rPr>
          <w:rFonts w:ascii="Arial Narrow" w:eastAsia="Times New Roman" w:hAnsi="Arial Narrow" w:cs="Times New Roman"/>
          <w:sz w:val="20"/>
          <w:szCs w:val="24"/>
        </w:rPr>
        <w:t>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systemie oświaty </w:t>
      </w:r>
      <w:r w:rsidR="00FA76D5">
        <w:rPr>
          <w:rFonts w:ascii="Arial Narrow" w:hAnsi="Arial Narrow" w:cs="Times New Roman"/>
          <w:sz w:val="20"/>
        </w:rPr>
        <w:t>(</w:t>
      </w:r>
      <w:r w:rsidR="00D664EB">
        <w:rPr>
          <w:rFonts w:ascii="Arial Narrow" w:hAnsi="Arial Narrow" w:cs="Times New Roman"/>
          <w:sz w:val="20"/>
        </w:rPr>
        <w:t>Dz.U. z 2022 r. poz. 2230</w:t>
      </w:r>
      <w:r w:rsidR="00FA76D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– </w:t>
      </w:r>
    </w:p>
    <w:p w14:paraId="1D9C823A" w14:textId="77777777" w:rsidR="00786E54" w:rsidRPr="007A2C55" w:rsidRDefault="00786E54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</w:t>
      </w:r>
    </w:p>
    <w:p w14:paraId="183CAD76" w14:textId="77777777" w:rsidR="00786E54" w:rsidRPr="007A2C55" w:rsidRDefault="00786E54" w:rsidP="00786E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6AD738CB" w14:textId="77777777" w:rsidR="00786E54" w:rsidRPr="007A2C55" w:rsidRDefault="00786E54" w:rsidP="00786E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Uprzejmie informuję, że powyższe rozstrzygnięcie jest ostateczne i nie służy na nie skarga do sądu administracyjnego.</w:t>
      </w:r>
    </w:p>
    <w:p w14:paraId="5DAAB509" w14:textId="77777777" w:rsidR="00786E54" w:rsidRPr="007A2C55" w:rsidRDefault="00786E54" w:rsidP="00786E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78F00CAF" w14:textId="77777777" w:rsidR="00586751" w:rsidRPr="007A2C55" w:rsidRDefault="00586751" w:rsidP="00586751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86751" w:rsidRPr="007A2C55" w14:paraId="688F8F25" w14:textId="77777777" w:rsidTr="00D95493">
        <w:trPr>
          <w:jc w:val="right"/>
        </w:trPr>
        <w:tc>
          <w:tcPr>
            <w:tcW w:w="4216" w:type="dxa"/>
          </w:tcPr>
          <w:p w14:paraId="2C237D6D" w14:textId="77777777" w:rsidR="00586751" w:rsidRPr="007A2C55" w:rsidRDefault="00586751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86751" w:rsidRPr="007A2C55" w14:paraId="7392A25E" w14:textId="77777777" w:rsidTr="00D95493">
        <w:trPr>
          <w:jc w:val="right"/>
        </w:trPr>
        <w:tc>
          <w:tcPr>
            <w:tcW w:w="4216" w:type="dxa"/>
          </w:tcPr>
          <w:p w14:paraId="66736265" w14:textId="77777777" w:rsidR="00586751" w:rsidRPr="007A2C55" w:rsidRDefault="00586751" w:rsidP="00786E5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 xml:space="preserve">podpis dyrektora </w:t>
            </w:r>
            <w:r w:rsidR="00786E54" w:rsidRPr="007A2C55">
              <w:rPr>
                <w:rFonts w:ascii="Arial Narrow" w:eastAsia="Times New Roman" w:hAnsi="Arial Narrow" w:cs="Times New Roman"/>
                <w:i/>
                <w:sz w:val="16"/>
              </w:rPr>
              <w:t>Centralnej Komisji E</w:t>
            </w: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gzaminacyjnej</w:t>
            </w:r>
          </w:p>
        </w:tc>
      </w:tr>
    </w:tbl>
    <w:p w14:paraId="5B6BDCA5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53FC8061" w14:textId="77777777" w:rsidR="00AB6CB0" w:rsidRPr="007A2C55" w:rsidRDefault="00AB6CB0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8D5EC4C" w14:textId="77777777" w:rsidR="00CD5B0D" w:rsidRPr="007A2C55" w:rsidRDefault="00CD5B0D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1D6D807" w14:textId="77777777" w:rsidR="00586751" w:rsidRPr="007A2C55" w:rsidRDefault="00786E54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Do wiadomości:</w:t>
      </w:r>
    </w:p>
    <w:p w14:paraId="0A2A7C22" w14:textId="77777777" w:rsidR="00786E54" w:rsidRPr="007A2C55" w:rsidRDefault="00786E54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Pani/Pan …………</w:t>
      </w:r>
      <w:r w:rsidR="00836078" w:rsidRPr="007A2C55">
        <w:rPr>
          <w:rFonts w:ascii="Arial Narrow" w:eastAsia="Times New Roman" w:hAnsi="Arial Narrow" w:cs="Times New Roman"/>
          <w:sz w:val="20"/>
          <w:szCs w:val="20"/>
        </w:rPr>
        <w:t>………………….</w:t>
      </w: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 , dyrektor Okręgowej Komisji Egzaminacyjnej w/we …………………</w:t>
      </w:r>
    </w:p>
    <w:p w14:paraId="1AE8D3EF" w14:textId="77777777" w:rsidR="00AB6CB0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4973C5E" wp14:editId="38F39D58">
                <wp:simplePos x="0" y="0"/>
                <wp:positionH relativeFrom="column">
                  <wp:posOffset>285433</wp:posOffset>
                </wp:positionH>
                <wp:positionV relativeFrom="paragraph">
                  <wp:posOffset>5730875</wp:posOffset>
                </wp:positionV>
                <wp:extent cx="5408930" cy="433387"/>
                <wp:effectExtent l="0" t="0" r="1270" b="5080"/>
                <wp:wrapNone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5F2AD7" w14:paraId="1B8E8A69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15389099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360FE9F1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660990A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73C5E" id="_x0000_s1027" type="#_x0000_t202" style="position:absolute;margin-left:22.5pt;margin-top:451.25pt;width:425.9pt;height:34.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5F2AD7" w14:paraId="1B8E8A69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15389099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360FE9F1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660990A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 w:rsidR="00AB6CB0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563ABE" w:rsidRPr="007A2C55" w14:paraId="6D92C845" w14:textId="77777777" w:rsidTr="002B078B">
        <w:tc>
          <w:tcPr>
            <w:tcW w:w="1526" w:type="dxa"/>
            <w:shd w:val="clear" w:color="auto" w:fill="4D7830"/>
          </w:tcPr>
          <w:p w14:paraId="71173869" w14:textId="77777777" w:rsidR="00563ABE" w:rsidRPr="007A2C55" w:rsidRDefault="00AB6CB0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13</w:t>
            </w:r>
            <w:r w:rsidR="006071FE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14:paraId="22DC0404" w14:textId="14B99258" w:rsidR="00563ABE" w:rsidRPr="007A2C55" w:rsidRDefault="0078467D" w:rsidP="0043325D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Zastrzeżenia do dyrektora OKE </w:t>
            </w:r>
            <w:r w:rsidR="00604263">
              <w:rPr>
                <w:rFonts w:ascii="Arial Narrow" w:hAnsi="Arial Narrow" w:cs="Times New Roman"/>
                <w:i/>
                <w:color w:val="4D7830"/>
                <w:sz w:val="16"/>
              </w:rPr>
              <w:t>w związku z naruszeniem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przepisów </w:t>
            </w:r>
            <w:r w:rsidR="007E02F3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dotyczących 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przeprowadzania </w:t>
            </w:r>
            <w:r w:rsidR="00CD5B0D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3319EF76" w14:textId="77777777" w:rsidR="00563ABE" w:rsidRPr="007A2C55" w:rsidRDefault="00563ABE" w:rsidP="00563ABE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563ABE" w:rsidRPr="007A2C55" w14:paraId="0F16052B" w14:textId="77777777" w:rsidTr="00D95493">
        <w:tc>
          <w:tcPr>
            <w:tcW w:w="3402" w:type="dxa"/>
          </w:tcPr>
          <w:p w14:paraId="05044708" w14:textId="77777777" w:rsidR="00563ABE" w:rsidRPr="007A2C55" w:rsidRDefault="00563ABE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1025A41F" w14:textId="77777777" w:rsidR="00563ABE" w:rsidRPr="007A2C55" w:rsidRDefault="00563ABE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563ABE" w:rsidRPr="007A2C55" w14:paraId="7183A564" w14:textId="77777777" w:rsidTr="00D95493">
        <w:tc>
          <w:tcPr>
            <w:tcW w:w="3402" w:type="dxa"/>
          </w:tcPr>
          <w:p w14:paraId="5AD0F62C" w14:textId="77777777" w:rsidR="00563ABE" w:rsidRPr="007A2C55" w:rsidRDefault="00563ABE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1D80CEA1" w14:textId="77777777" w:rsidR="00563ABE" w:rsidRPr="007A2C55" w:rsidRDefault="00563ABE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26CE24A" w14:textId="77777777" w:rsidR="00563ABE" w:rsidRPr="007A2C55" w:rsidRDefault="00563ABE" w:rsidP="00563ABE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06321F8E" w14:textId="77777777" w:rsidR="00563ABE" w:rsidRPr="007A2C55" w:rsidRDefault="00563ABE" w:rsidP="00563ABE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 xml:space="preserve">imię i nazwisko </w:t>
      </w:r>
      <w:r w:rsidR="004C3225" w:rsidRPr="007A2C55">
        <w:rPr>
          <w:rFonts w:ascii="Arial Narrow" w:eastAsia="Times New Roman" w:hAnsi="Arial Narrow" w:cs="Times New Roman"/>
          <w:i/>
          <w:sz w:val="16"/>
          <w:szCs w:val="16"/>
        </w:rPr>
        <w:t>wnoszącego zastrzeżenia</w:t>
      </w:r>
    </w:p>
    <w:p w14:paraId="4BF148ED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02878ABC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(adres korespondencyjny)</w:t>
      </w:r>
    </w:p>
    <w:p w14:paraId="24E21196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0FC95F52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(nr telefonu, adres e-mail)</w:t>
      </w:r>
    </w:p>
    <w:p w14:paraId="3B5A7D45" w14:textId="77777777" w:rsidR="00563ABE" w:rsidRPr="007A2C55" w:rsidRDefault="00563ABE" w:rsidP="00563ABE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563ABE" w:rsidRPr="007A2C55" w14:paraId="0C50EAA4" w14:textId="77777777" w:rsidTr="00D95493">
        <w:tc>
          <w:tcPr>
            <w:tcW w:w="5134" w:type="dxa"/>
          </w:tcPr>
          <w:p w14:paraId="1984878D" w14:textId="77777777" w:rsidR="00563ABE" w:rsidRPr="007A2C55" w:rsidRDefault="00563ABE" w:rsidP="00D95493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563ABE" w:rsidRPr="007A2C55" w14:paraId="0030BB75" w14:textId="77777777" w:rsidTr="00D95493">
        <w:tc>
          <w:tcPr>
            <w:tcW w:w="5134" w:type="dxa"/>
          </w:tcPr>
          <w:p w14:paraId="174654D2" w14:textId="77777777" w:rsidR="00563ABE" w:rsidRPr="007A2C55" w:rsidRDefault="00AB6CB0" w:rsidP="00D95493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563ABE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563ABE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68942FB3" w14:textId="77777777" w:rsidR="00563ABE" w:rsidRPr="007A2C55" w:rsidRDefault="00563ABE" w:rsidP="00563ABE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7F6C8B6" w14:textId="77777777" w:rsidR="00EA2E2D" w:rsidRPr="007A2C55" w:rsidRDefault="00EA2E2D" w:rsidP="00563ABE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17EB872" w14:textId="6BDD8BD0" w:rsidR="00EA2E2D" w:rsidRPr="007A2C55" w:rsidRDefault="00EA2E2D" w:rsidP="00563ABE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Zastrzeżenia </w:t>
      </w:r>
      <w:r w:rsidR="007E02F3">
        <w:rPr>
          <w:rFonts w:ascii="Arial Narrow" w:hAnsi="Arial Narrow" w:cs="Times New Roman"/>
          <w:b/>
          <w:smallCaps/>
        </w:rPr>
        <w:t xml:space="preserve">do dyrektora OKE </w:t>
      </w:r>
      <w:r w:rsidRPr="007A2C55">
        <w:rPr>
          <w:rFonts w:ascii="Arial Narrow" w:hAnsi="Arial Narrow" w:cs="Times New Roman"/>
          <w:b/>
          <w:smallCaps/>
        </w:rPr>
        <w:t xml:space="preserve">w związku z naruszeniem przepisów </w:t>
      </w:r>
    </w:p>
    <w:p w14:paraId="2576CE73" w14:textId="77777777" w:rsidR="00563ABE" w:rsidRPr="007A2C55" w:rsidRDefault="00EA2E2D" w:rsidP="00563ABE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dotyczących przeprowadzania </w:t>
      </w:r>
      <w:r w:rsidR="00034C0F" w:rsidRPr="007A2C55">
        <w:rPr>
          <w:rFonts w:ascii="Arial Narrow" w:hAnsi="Arial Narrow" w:cs="Times New Roman"/>
          <w:b/>
          <w:smallCaps/>
        </w:rPr>
        <w:t xml:space="preserve">egzaminu </w:t>
      </w:r>
      <w:r w:rsidR="00D17281" w:rsidRPr="007A2C55">
        <w:rPr>
          <w:rFonts w:ascii="Arial Narrow" w:hAnsi="Arial Narrow" w:cs="Times New Roman"/>
          <w:b/>
          <w:smallCaps/>
        </w:rPr>
        <w:t>ósmoklasisty</w:t>
      </w:r>
    </w:p>
    <w:p w14:paraId="59DACDF2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3A1B9149" w14:textId="77777777"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4EA1653A" w14:textId="34CD06DE" w:rsidR="00034C0F" w:rsidRPr="007A2C55" w:rsidRDefault="00EA2E2D" w:rsidP="003D4D56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44zzy ust. 1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D664EB">
        <w:rPr>
          <w:rFonts w:ascii="Arial Narrow" w:hAnsi="Arial Narrow" w:cs="Times New Roman"/>
          <w:sz w:val="20"/>
        </w:rPr>
        <w:t>Dz.U. z 2022 r. poz. 2230</w:t>
      </w:r>
      <w:r w:rsidR="00FA76D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zgłaszam zastrzeżenia dotyczące przeprowadzania 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>*</w:t>
      </w:r>
    </w:p>
    <w:p w14:paraId="20B53565" w14:textId="77777777" w:rsidR="00034C0F" w:rsidRPr="007A2C55" w:rsidRDefault="00034C0F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14:paraId="2E00F18D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E1691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17449F55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3EA12D83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485BC5D1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03C0CADB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1632E491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39773A36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753F7015" w14:textId="77777777"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1DBBC8DF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815D493" w14:textId="77777777" w:rsidR="00563ABE" w:rsidRPr="007A2C55" w:rsidRDefault="00563ABE" w:rsidP="00563ABE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5B3DBD45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277B723E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45DA7D47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A04F4F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B35ADD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55A3D30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1EA237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E60766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5AC5C1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0568BA4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337FAE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5A05D9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43300C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3B1E8D4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5ECCF557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2D901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1E9BEC82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77ECFAB2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3E6C9F2E" w14:textId="77777777" w:rsidR="00563ABE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Uważam, że doszło do naruszenia przepisów dotyczących przeprowadzania 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>egzaminu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, ponieważ: </w:t>
      </w:r>
    </w:p>
    <w:p w14:paraId="68237F26" w14:textId="77777777"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4D1D409" w14:textId="77777777" w:rsidR="00EA2E2D" w:rsidRPr="007A2C55" w:rsidRDefault="00EA2E2D" w:rsidP="00EA2E2D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14:paraId="70C02114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5C1E4DE" w14:textId="77777777"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63ABE" w:rsidRPr="007A2C55" w14:paraId="276C1389" w14:textId="77777777" w:rsidTr="00D95493">
        <w:trPr>
          <w:jc w:val="right"/>
        </w:trPr>
        <w:tc>
          <w:tcPr>
            <w:tcW w:w="4216" w:type="dxa"/>
          </w:tcPr>
          <w:p w14:paraId="4A75E201" w14:textId="77777777" w:rsidR="00563ABE" w:rsidRPr="007A2C55" w:rsidRDefault="00563ABE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63ABE" w:rsidRPr="007A2C55" w14:paraId="535EB36F" w14:textId="77777777" w:rsidTr="00D95493">
        <w:trPr>
          <w:jc w:val="right"/>
        </w:trPr>
        <w:tc>
          <w:tcPr>
            <w:tcW w:w="4216" w:type="dxa"/>
          </w:tcPr>
          <w:p w14:paraId="78363A12" w14:textId="77777777" w:rsidR="00563ABE" w:rsidRPr="007A2C55" w:rsidRDefault="00563ABE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73167C91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0B5BF50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034C0F" w:rsidRPr="007A2C55">
        <w:rPr>
          <w:rFonts w:ascii="Arial Narrow" w:eastAsia="Times New Roman" w:hAnsi="Arial Narrow" w:cs="Times New Roman"/>
          <w:sz w:val="18"/>
        </w:rPr>
        <w:t>Należy wstawić znak X w odpowiedni</w:t>
      </w:r>
      <w:r w:rsidR="00D17281" w:rsidRPr="007A2C55">
        <w:rPr>
          <w:rFonts w:ascii="Arial Narrow" w:eastAsia="Times New Roman" w:hAnsi="Arial Narrow" w:cs="Times New Roman"/>
          <w:sz w:val="18"/>
        </w:rPr>
        <w:t>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</w:rPr>
        <w:t>ce</w:t>
      </w:r>
      <w:r w:rsidR="00034C0F" w:rsidRPr="007A2C55">
        <w:rPr>
          <w:rFonts w:ascii="Arial Narrow" w:eastAsia="Times New Roman" w:hAnsi="Arial Narrow" w:cs="Times New Roman"/>
          <w:sz w:val="18"/>
        </w:rPr>
        <w:t>.</w:t>
      </w:r>
    </w:p>
    <w:p w14:paraId="177924A0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1D7EC952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23FE154C" w14:textId="77777777"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583DB86" w14:textId="77777777" w:rsidR="00EA2E2D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4E7FF79" wp14:editId="0340C23E">
                <wp:simplePos x="0" y="0"/>
                <wp:positionH relativeFrom="column">
                  <wp:posOffset>304800</wp:posOffset>
                </wp:positionH>
                <wp:positionV relativeFrom="paragraph">
                  <wp:posOffset>1917383</wp:posOffset>
                </wp:positionV>
                <wp:extent cx="5408930" cy="433387"/>
                <wp:effectExtent l="0" t="0" r="1270" b="5080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5F2AD7" w14:paraId="6B558B0A" w14:textId="77777777" w:rsidTr="007A2C55">
                              <w:trPr>
                                <w:trHeight w:val="709"/>
                              </w:trPr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90538E4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8644FC8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BC3E13D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7FF79" id="_x0000_s1028" type="#_x0000_t202" style="position:absolute;margin-left:24pt;margin-top:151pt;width:425.9pt;height:34.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5F2AD7" w14:paraId="6B558B0A" w14:textId="77777777" w:rsidTr="007A2C55">
                        <w:trPr>
                          <w:trHeight w:val="709"/>
                        </w:trPr>
                        <w:tc>
                          <w:tcPr>
                            <w:tcW w:w="421" w:type="dxa"/>
                            <w:vAlign w:val="center"/>
                          </w:tcPr>
                          <w:p w14:paraId="490538E4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8644FC8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BC3E13D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 w:rsidR="00EA2E2D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4C3225" w:rsidRPr="007A2C55" w14:paraId="4271815E" w14:textId="77777777" w:rsidTr="00C80BDE">
        <w:tc>
          <w:tcPr>
            <w:tcW w:w="1515" w:type="dxa"/>
            <w:shd w:val="clear" w:color="auto" w:fill="4D7830"/>
          </w:tcPr>
          <w:p w14:paraId="0CED56DA" w14:textId="77777777" w:rsidR="004C3225" w:rsidRPr="007A2C55" w:rsidRDefault="00AB6CB0" w:rsidP="00787417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13</w:t>
            </w:r>
            <w:r w:rsidR="004C3225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c</w:t>
            </w:r>
          </w:p>
        </w:tc>
        <w:tc>
          <w:tcPr>
            <w:tcW w:w="8113" w:type="dxa"/>
            <w:vAlign w:val="center"/>
          </w:tcPr>
          <w:p w14:paraId="0829B0D5" w14:textId="5733A855" w:rsidR="004C3225" w:rsidRPr="007A2C55" w:rsidRDefault="00D72E95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Zgłoszenie zastrzeżeń</w:t>
            </w:r>
            <w:r w:rsidR="004C322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do ro</w:t>
            </w:r>
            <w:r w:rsidR="007E02F3">
              <w:rPr>
                <w:rFonts w:ascii="Arial Narrow" w:hAnsi="Arial Narrow" w:cs="Times New Roman"/>
                <w:i/>
                <w:color w:val="4D7830"/>
                <w:sz w:val="16"/>
              </w:rPr>
              <w:t>zstrzygnięcia dyrektora OKE dotyczącego</w:t>
            </w:r>
            <w:r w:rsidR="004C322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naruszenia przepisów przeprowadzania </w:t>
            </w:r>
            <w:r w:rsidR="00034C0F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177CD083" w14:textId="77777777" w:rsidR="004C3225" w:rsidRPr="007A2C55" w:rsidRDefault="004C3225" w:rsidP="004C3225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4C3225" w:rsidRPr="007A2C55" w14:paraId="374C9E13" w14:textId="77777777" w:rsidTr="00787417">
        <w:tc>
          <w:tcPr>
            <w:tcW w:w="3402" w:type="dxa"/>
          </w:tcPr>
          <w:p w14:paraId="2A57F181" w14:textId="77777777" w:rsidR="004C3225" w:rsidRPr="007A2C55" w:rsidRDefault="004C3225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0AD8B962" w14:textId="77777777" w:rsidR="004C3225" w:rsidRPr="007A2C55" w:rsidRDefault="004C3225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4C3225" w:rsidRPr="007A2C55" w14:paraId="11D0E437" w14:textId="77777777" w:rsidTr="00787417">
        <w:tc>
          <w:tcPr>
            <w:tcW w:w="3402" w:type="dxa"/>
          </w:tcPr>
          <w:p w14:paraId="1158FE98" w14:textId="77777777" w:rsidR="004C3225" w:rsidRPr="007A2C55" w:rsidRDefault="004C3225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1E2BCFD5" w14:textId="77777777" w:rsidR="004C3225" w:rsidRPr="007A2C55" w:rsidRDefault="004C3225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15CFD08C" w14:textId="77777777" w:rsidR="004C3225" w:rsidRPr="007A2C55" w:rsidRDefault="004C3225" w:rsidP="004C3225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60805809" w14:textId="77777777" w:rsidR="004C3225" w:rsidRPr="007A2C55" w:rsidRDefault="004C3225" w:rsidP="004C3225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wnoszącego zastrzeżenia</w:t>
      </w:r>
    </w:p>
    <w:p w14:paraId="36BE2E8E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390CDCE5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(adres korespondencyjny)</w:t>
      </w:r>
    </w:p>
    <w:p w14:paraId="3D8318D4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695C5C79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(nr telefonu, adres e-mail)</w:t>
      </w:r>
    </w:p>
    <w:p w14:paraId="17547789" w14:textId="77777777" w:rsidR="004C3225" w:rsidRPr="007A2C55" w:rsidRDefault="004C3225" w:rsidP="004C3225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4C3225" w:rsidRPr="007A2C55" w14:paraId="0DA86D2B" w14:textId="77777777" w:rsidTr="00787417">
        <w:tc>
          <w:tcPr>
            <w:tcW w:w="5134" w:type="dxa"/>
          </w:tcPr>
          <w:p w14:paraId="1E7A73A0" w14:textId="77777777" w:rsidR="004C3225" w:rsidRPr="007A2C55" w:rsidRDefault="004C3225" w:rsidP="00787417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  <w:p w14:paraId="5AB28515" w14:textId="77777777" w:rsidR="004C3225" w:rsidRPr="007A2C55" w:rsidRDefault="004C3225" w:rsidP="00787417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Centralnej Komisji Egzaminacyjnej </w:t>
            </w:r>
          </w:p>
        </w:tc>
      </w:tr>
    </w:tbl>
    <w:p w14:paraId="1170CBBD" w14:textId="77777777" w:rsidR="004C3225" w:rsidRPr="007A2C55" w:rsidRDefault="004C3225" w:rsidP="004C3225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3225" w:rsidRPr="007A2C55" w14:paraId="7B688B9A" w14:textId="77777777" w:rsidTr="00787417">
        <w:tc>
          <w:tcPr>
            <w:tcW w:w="9778" w:type="dxa"/>
          </w:tcPr>
          <w:p w14:paraId="2F44BF38" w14:textId="77777777" w:rsidR="004C3225" w:rsidRPr="007A2C55" w:rsidRDefault="004C3225" w:rsidP="00787417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Zdający lub jego Rodzice</w:t>
            </w:r>
          </w:p>
        </w:tc>
      </w:tr>
    </w:tbl>
    <w:p w14:paraId="74C07EFD" w14:textId="77777777" w:rsidR="004C3225" w:rsidRPr="007A2C55" w:rsidRDefault="004C3225" w:rsidP="004C322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7D4AD6B" w14:textId="77777777" w:rsidR="004C3225" w:rsidRPr="007A2C55" w:rsidRDefault="004C3225" w:rsidP="004C3225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7A2C55">
        <w:rPr>
          <w:rFonts w:ascii="Arial Narrow" w:hAnsi="Arial Narrow" w:cs="Times New Roman"/>
          <w:b/>
          <w:smallCaps/>
        </w:rPr>
        <w:t>Zgłoszenie zastrzeżeń do rozstrzygnięcia dyrektora OKE</w:t>
      </w:r>
    </w:p>
    <w:p w14:paraId="550D9EF0" w14:textId="77777777" w:rsidR="004C3225" w:rsidRPr="007A2C55" w:rsidRDefault="004C3225" w:rsidP="004C3225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dotyczącego naruszenia przepisów przeprowadzania </w:t>
      </w:r>
      <w:r w:rsidR="00034C0F" w:rsidRPr="007A2C55">
        <w:rPr>
          <w:rFonts w:ascii="Arial Narrow" w:hAnsi="Arial Narrow" w:cs="Times New Roman"/>
          <w:b/>
          <w:smallCaps/>
        </w:rPr>
        <w:t xml:space="preserve">egzaminu </w:t>
      </w:r>
      <w:r w:rsidR="00D17281" w:rsidRPr="007A2C55">
        <w:rPr>
          <w:rFonts w:ascii="Arial Narrow" w:hAnsi="Arial Narrow" w:cs="Times New Roman"/>
          <w:b/>
          <w:smallCaps/>
        </w:rPr>
        <w:t>ósmoklasisty</w:t>
      </w:r>
    </w:p>
    <w:p w14:paraId="06973874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725D76C1" w14:textId="77777777" w:rsidR="00034C0F" w:rsidRPr="007A2C55" w:rsidRDefault="004C3225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W związku z negatywnym wynikiem rozstrzygnięcia dyrektora okręgowej komisji egzaminacyjnej w zakresie naruszenia przepisów przeprowadzania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 xml:space="preserve"> 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>*</w:t>
      </w:r>
    </w:p>
    <w:p w14:paraId="06A1C84C" w14:textId="77777777" w:rsidR="00034C0F" w:rsidRPr="007A2C55" w:rsidRDefault="00034C0F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14:paraId="1E2286DE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DBA98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633C086C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111C01B6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7A7A5ADC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42FCAF85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72E6560F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09806800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2D9CB556" w14:textId="77777777" w:rsidR="004C3225" w:rsidRPr="007A2C55" w:rsidRDefault="004C3225" w:rsidP="00976E3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6FE5710B" w14:textId="77777777" w:rsidR="00D17281" w:rsidRPr="007A2C55" w:rsidRDefault="00D17281" w:rsidP="00976E3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02E93CE" w14:textId="77777777" w:rsidR="004C3225" w:rsidRPr="007A2C55" w:rsidRDefault="004C3225" w:rsidP="004C3225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055235D4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600FD09F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59C34EE8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4B710B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E0A2987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6E81E7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1E4E5BC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54E53D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8F2F9D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C681A7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0CCA4F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5E09D9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50ACD94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A7D55D3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4FA84A8B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7C601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FA3F2D8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06409CED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64EC123C" w14:textId="1E60F9E7" w:rsidR="004C3225" w:rsidRPr="007A2C55" w:rsidRDefault="003E7C73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na podstawie art. 44zzy ust. 4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D664EB">
        <w:rPr>
          <w:rFonts w:ascii="Arial Narrow" w:hAnsi="Arial Narrow" w:cs="Times New Roman"/>
          <w:sz w:val="20"/>
        </w:rPr>
        <w:t>Dz.U. z 2022 r. poz. 2230</w:t>
      </w:r>
      <w:r w:rsidR="00FA76D5">
        <w:rPr>
          <w:rFonts w:ascii="Arial Narrow" w:hAnsi="Arial Narrow" w:cs="Times New Roman"/>
          <w:sz w:val="20"/>
        </w:rPr>
        <w:t>)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4C3225" w:rsidRPr="007A2C55">
        <w:rPr>
          <w:rFonts w:ascii="Arial Narrow" w:eastAsia="Times New Roman" w:hAnsi="Arial Narrow" w:cs="Times New Roman"/>
          <w:b/>
          <w:sz w:val="20"/>
          <w:szCs w:val="24"/>
        </w:rPr>
        <w:t>zgłaszam zastrzeżenia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 xml:space="preserve"> do powyższego rozstrzygnięcia dyrektora okręgowej komisji egzaminacyjnej i proszę o</w:t>
      </w:r>
      <w:r w:rsidR="00E32B3C" w:rsidRPr="007A2C55">
        <w:rPr>
          <w:rFonts w:ascii="Arial Narrow" w:eastAsia="Times New Roman" w:hAnsi="Arial Narrow" w:cs="Times New Roman"/>
          <w:sz w:val="20"/>
          <w:szCs w:val="24"/>
        </w:rPr>
        <w:t> 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 xml:space="preserve">ich rozpatrzenie. </w:t>
      </w:r>
    </w:p>
    <w:p w14:paraId="4F8480A8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9488659" w14:textId="77777777" w:rsidR="00AB6CB0" w:rsidRPr="007A2C55" w:rsidRDefault="00AB6CB0" w:rsidP="00AB6CB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Zastrzeżenia:</w:t>
      </w:r>
    </w:p>
    <w:p w14:paraId="5E56CB96" w14:textId="77777777" w:rsidR="00AB6CB0" w:rsidRPr="007A2C55" w:rsidRDefault="00AB6CB0" w:rsidP="00AB6CB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2CD2FBB" w14:textId="77777777" w:rsidR="00AB6CB0" w:rsidRPr="007A2C55" w:rsidRDefault="00AB6CB0" w:rsidP="00AB6CB0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14:paraId="54ACE489" w14:textId="77777777" w:rsidR="00AB6CB0" w:rsidRPr="007A2C55" w:rsidRDefault="00AB6CB0" w:rsidP="00AB6CB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7C8402D" w14:textId="77777777" w:rsidR="00AB6CB0" w:rsidRPr="007A2C55" w:rsidRDefault="00AB6CB0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C3225" w:rsidRPr="007A2C55" w14:paraId="09C722F2" w14:textId="77777777" w:rsidTr="00787417">
        <w:trPr>
          <w:jc w:val="right"/>
        </w:trPr>
        <w:tc>
          <w:tcPr>
            <w:tcW w:w="4216" w:type="dxa"/>
          </w:tcPr>
          <w:p w14:paraId="2852C11C" w14:textId="77777777" w:rsidR="004C3225" w:rsidRPr="007A2C55" w:rsidRDefault="004C3225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4C3225" w:rsidRPr="007A2C55" w14:paraId="50707616" w14:textId="77777777" w:rsidTr="00787417">
        <w:trPr>
          <w:jc w:val="right"/>
        </w:trPr>
        <w:tc>
          <w:tcPr>
            <w:tcW w:w="4216" w:type="dxa"/>
          </w:tcPr>
          <w:p w14:paraId="3794543D" w14:textId="77777777" w:rsidR="004C3225" w:rsidRPr="007A2C55" w:rsidRDefault="004C3225" w:rsidP="0078741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056F003D" w14:textId="77777777" w:rsidR="00AB6CB0" w:rsidRPr="007A2C55" w:rsidRDefault="00AB6CB0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0E68DA43" w14:textId="77777777" w:rsidR="00AB6CB0" w:rsidRPr="007A2C55" w:rsidRDefault="00AB6CB0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789F55C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 N</w:t>
      </w:r>
      <w:r w:rsidR="00034C0F" w:rsidRPr="007A2C55">
        <w:rPr>
          <w:rFonts w:ascii="Arial Narrow" w:eastAsia="Times New Roman" w:hAnsi="Arial Narrow" w:cs="Times New Roman"/>
          <w:sz w:val="18"/>
        </w:rPr>
        <w:t>ależy wstawić znak X w odpowiedni</w:t>
      </w:r>
      <w:r w:rsidR="00D17281" w:rsidRPr="007A2C55">
        <w:rPr>
          <w:rFonts w:ascii="Arial Narrow" w:eastAsia="Times New Roman" w:hAnsi="Arial Narrow" w:cs="Times New Roman"/>
          <w:sz w:val="18"/>
        </w:rPr>
        <w:t>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</w:rPr>
        <w:t>ce</w:t>
      </w:r>
      <w:r w:rsidRPr="007A2C55">
        <w:rPr>
          <w:rFonts w:ascii="Arial Narrow" w:eastAsia="Times New Roman" w:hAnsi="Arial Narrow" w:cs="Times New Roman"/>
          <w:sz w:val="18"/>
        </w:rPr>
        <w:t>.</w:t>
      </w:r>
    </w:p>
    <w:p w14:paraId="3296AD07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5978C0E1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088C61B1" w14:textId="77777777" w:rsidR="00AB6CB0" w:rsidRPr="007A2C55" w:rsidRDefault="00AB6CB0">
      <w:pPr>
        <w:rPr>
          <w:rFonts w:ascii="Arial Narrow" w:hAnsi="Arial Narrow"/>
        </w:rPr>
      </w:pPr>
      <w:r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3225" w:rsidRPr="007A2C55" w14:paraId="02C9CC93" w14:textId="77777777" w:rsidTr="00787417">
        <w:tc>
          <w:tcPr>
            <w:tcW w:w="9778" w:type="dxa"/>
          </w:tcPr>
          <w:p w14:paraId="0C8C70A3" w14:textId="77777777" w:rsidR="004C3225" w:rsidRPr="007A2C55" w:rsidRDefault="004C3225" w:rsidP="00787417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lastRenderedPageBreak/>
              <w:t xml:space="preserve">CZĘŚĆ B.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dyrektor Centralnej Komisji Egzaminacyjnej</w:t>
            </w:r>
          </w:p>
        </w:tc>
      </w:tr>
    </w:tbl>
    <w:p w14:paraId="12B9CF17" w14:textId="77777777" w:rsidR="004C3225" w:rsidRPr="007A2C55" w:rsidRDefault="004C3225" w:rsidP="004C322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4C3225" w:rsidRPr="007A2C55" w14:paraId="37931934" w14:textId="77777777" w:rsidTr="00787417">
        <w:tc>
          <w:tcPr>
            <w:tcW w:w="2660" w:type="dxa"/>
          </w:tcPr>
          <w:p w14:paraId="7D4A54DC" w14:textId="77777777" w:rsidR="004C3225" w:rsidRPr="007A2C55" w:rsidRDefault="00F313BF" w:rsidP="00787417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Imię i nazwisko</w:t>
            </w:r>
            <w:r w:rsidRPr="007A2C55">
              <w:rPr>
                <w:rFonts w:ascii="Arial Narrow" w:eastAsia="Times New Roman" w:hAnsi="Arial Narrow" w:cs="Times New Roman"/>
                <w:sz w:val="20"/>
              </w:rPr>
              <w:t xml:space="preserve"> Zdającego</w:t>
            </w:r>
          </w:p>
        </w:tc>
        <w:tc>
          <w:tcPr>
            <w:tcW w:w="7118" w:type="dxa"/>
          </w:tcPr>
          <w:p w14:paraId="27A672E9" w14:textId="77777777" w:rsidR="004C3225" w:rsidRPr="007A2C55" w:rsidRDefault="004C3225" w:rsidP="00787417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14:paraId="213AC173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61C1F48" w14:textId="3D55DF51" w:rsidR="004C3225" w:rsidRPr="007A2C55" w:rsidRDefault="004C3225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Po zapoznaniu się z dokumentacją stanowiącą podstawę </w:t>
      </w:r>
      <w:r w:rsidR="003E7C73" w:rsidRPr="007A2C55">
        <w:rPr>
          <w:rFonts w:ascii="Arial Narrow" w:eastAsia="Times New Roman" w:hAnsi="Arial Narrow" w:cs="Times New Roman"/>
          <w:sz w:val="20"/>
          <w:szCs w:val="20"/>
        </w:rPr>
        <w:t xml:space="preserve">rozstrzygnięcia dyrektora okręgowej komisji egzaminacyjnej dotyczącego zastrzeżeń związanych z przeprowadzeniem </w:t>
      </w:r>
      <w:r w:rsidR="00C42775" w:rsidRPr="007A2C55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 xml:space="preserve">ósmoklasisty </w:t>
      </w:r>
      <w:r w:rsidR="00C42775" w:rsidRPr="007A2C55">
        <w:rPr>
          <w:rFonts w:ascii="Arial Narrow" w:eastAsia="Times New Roman" w:hAnsi="Arial Narrow" w:cs="Times New Roman"/>
          <w:sz w:val="20"/>
          <w:szCs w:val="20"/>
        </w:rPr>
        <w:t>z ………………………………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>…</w:t>
      </w:r>
      <w:r w:rsidR="00C42775" w:rsidRPr="007A2C55">
        <w:rPr>
          <w:rFonts w:ascii="Arial Narrow" w:eastAsia="Times New Roman" w:hAnsi="Arial Narrow" w:cs="Times New Roman"/>
          <w:sz w:val="20"/>
          <w:szCs w:val="20"/>
        </w:rPr>
        <w:t xml:space="preserve">…… </w:t>
      </w:r>
      <w:r w:rsidRPr="007A2C55">
        <w:rPr>
          <w:rFonts w:ascii="Arial Narrow" w:eastAsia="Times New Roman" w:hAnsi="Arial Narrow" w:cs="Times New Roman"/>
          <w:sz w:val="20"/>
          <w:szCs w:val="20"/>
        </w:rPr>
        <w:t>ww. Zdającego, uprzejmie info</w:t>
      </w:r>
      <w:r w:rsidR="003E7C73" w:rsidRPr="007A2C55">
        <w:rPr>
          <w:rFonts w:ascii="Arial Narrow" w:eastAsia="Times New Roman" w:hAnsi="Arial Narrow" w:cs="Times New Roman"/>
          <w:sz w:val="20"/>
          <w:szCs w:val="20"/>
        </w:rPr>
        <w:t>rmuję, że – zgodnie z art. 44zzy ust. 6</w:t>
      </w: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D664EB">
        <w:rPr>
          <w:rFonts w:ascii="Arial Narrow" w:hAnsi="Arial Narrow" w:cs="Times New Roman"/>
          <w:sz w:val="20"/>
        </w:rPr>
        <w:t>Dz.U. z 2022 r. poz. 2230</w:t>
      </w:r>
      <w:r w:rsidR="00FA76D5">
        <w:rPr>
          <w:rFonts w:ascii="Arial Narrow" w:hAnsi="Arial Narrow" w:cs="Times New Roman"/>
          <w:sz w:val="20"/>
        </w:rPr>
        <w:t>)</w:t>
      </w:r>
      <w:r w:rsidR="003E7C73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14:paraId="5FE90A6F" w14:textId="77777777" w:rsidR="00D17281" w:rsidRPr="007A2C55" w:rsidRDefault="00D17281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A423924" w14:textId="77777777" w:rsidR="004C3225" w:rsidRPr="007A2C55" w:rsidRDefault="004C3225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</w:t>
      </w:r>
    </w:p>
    <w:p w14:paraId="2996D460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A5E267E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Uprzejmie informuję, że powyższe rozstrzygnięcie jest ostateczne i nie służy na nie skarga do sądu administracyjnego.</w:t>
      </w:r>
    </w:p>
    <w:p w14:paraId="28F76B6B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36E0B1D4" w14:textId="77777777" w:rsidR="004C3225" w:rsidRPr="007A2C55" w:rsidRDefault="004C3225" w:rsidP="004C322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512D034" w14:textId="77777777" w:rsidR="00C42775" w:rsidRPr="007A2C55" w:rsidRDefault="00C42775" w:rsidP="004C322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C3225" w:rsidRPr="007A2C55" w14:paraId="75B6C92A" w14:textId="77777777" w:rsidTr="00787417">
        <w:trPr>
          <w:jc w:val="right"/>
        </w:trPr>
        <w:tc>
          <w:tcPr>
            <w:tcW w:w="4216" w:type="dxa"/>
          </w:tcPr>
          <w:p w14:paraId="1DCA51F4" w14:textId="77777777" w:rsidR="004C3225" w:rsidRPr="007A2C55" w:rsidRDefault="004C3225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4C3225" w:rsidRPr="007A2C55" w14:paraId="24B58A69" w14:textId="77777777" w:rsidTr="00787417">
        <w:trPr>
          <w:jc w:val="right"/>
        </w:trPr>
        <w:tc>
          <w:tcPr>
            <w:tcW w:w="4216" w:type="dxa"/>
          </w:tcPr>
          <w:p w14:paraId="00505410" w14:textId="77777777" w:rsidR="004C3225" w:rsidRPr="007A2C55" w:rsidRDefault="004C3225" w:rsidP="0078741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Centralnej Komisji Egzaminacyjnej</w:t>
            </w:r>
          </w:p>
        </w:tc>
      </w:tr>
    </w:tbl>
    <w:p w14:paraId="638B9225" w14:textId="77777777" w:rsidR="00AB6CB0" w:rsidRPr="007A2C55" w:rsidRDefault="00AB6CB0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7C727FE9" w14:textId="77777777" w:rsidR="00C42775" w:rsidRPr="007A2C55" w:rsidRDefault="00C4277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FA2121E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Do wiadomości:</w:t>
      </w:r>
    </w:p>
    <w:p w14:paraId="179DE823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Pani/Pan …………</w:t>
      </w:r>
      <w:r w:rsidR="00836078" w:rsidRPr="007A2C55">
        <w:rPr>
          <w:rFonts w:ascii="Arial Narrow" w:eastAsia="Times New Roman" w:hAnsi="Arial Narrow" w:cs="Times New Roman"/>
          <w:sz w:val="20"/>
          <w:szCs w:val="20"/>
        </w:rPr>
        <w:t>……………………</w:t>
      </w: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 , dyrektor Okręgowej Komisji Egzaminacyjnej w/we …………………</w:t>
      </w:r>
    </w:p>
    <w:p w14:paraId="1FDF3506" w14:textId="77777777" w:rsidR="00AB6CB0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CA3FC7E" wp14:editId="6A1A6D13">
                <wp:simplePos x="0" y="0"/>
                <wp:positionH relativeFrom="column">
                  <wp:posOffset>247333</wp:posOffset>
                </wp:positionH>
                <wp:positionV relativeFrom="paragraph">
                  <wp:posOffset>5454967</wp:posOffset>
                </wp:positionV>
                <wp:extent cx="5408930" cy="433387"/>
                <wp:effectExtent l="0" t="0" r="1270" b="5080"/>
                <wp:wrapNone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5F2AD7" w14:paraId="74FAA3A8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C7B2E34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CA870C2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E65546C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3FC7E" id="_x0000_s1029" type="#_x0000_t202" style="position:absolute;margin-left:19.5pt;margin-top:429.5pt;width:425.9pt;height:34.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5F2AD7" w14:paraId="74FAA3A8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6C7B2E34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CA870C2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E65546C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 w:rsidR="00AB6CB0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5A379D" w:rsidRPr="007A2C55" w14:paraId="31AABE90" w14:textId="77777777" w:rsidTr="00C80BDE">
        <w:tc>
          <w:tcPr>
            <w:tcW w:w="1515" w:type="dxa"/>
            <w:shd w:val="clear" w:color="auto" w:fill="4D7830"/>
          </w:tcPr>
          <w:p w14:paraId="5E965DBA" w14:textId="77777777" w:rsidR="005A379D" w:rsidRPr="007A2C55" w:rsidRDefault="005A379D" w:rsidP="00647655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bookmarkStart w:id="0" w:name="_GoBack"/>
            <w:bookmarkEnd w:id="0"/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 xml:space="preserve">Załącznik </w:t>
            </w:r>
            <w:r w:rsidR="00AB6CB0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16</w:t>
            </w: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113" w:type="dxa"/>
            <w:vAlign w:val="center"/>
          </w:tcPr>
          <w:p w14:paraId="49969A50" w14:textId="77777777" w:rsidR="005A379D" w:rsidRPr="007A2C55" w:rsidRDefault="005A379D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o wgląd do </w:t>
            </w:r>
            <w:r w:rsidR="00D72E9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sprawdzonej i ocenionej 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pracy egzaminacyjnej</w:t>
            </w:r>
            <w:r w:rsidR="00F94E3B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z</w:t>
            </w:r>
            <w:r w:rsidR="00B817A8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 w:rsidR="00100834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7E5D696F" w14:textId="77777777" w:rsidR="005A379D" w:rsidRPr="007A2C55" w:rsidRDefault="005A379D" w:rsidP="005A379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5A379D" w:rsidRPr="007A2C55" w14:paraId="09460B3E" w14:textId="77777777" w:rsidTr="00647655">
        <w:tc>
          <w:tcPr>
            <w:tcW w:w="3402" w:type="dxa"/>
          </w:tcPr>
          <w:p w14:paraId="60A2C055" w14:textId="77777777"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5EB96434" w14:textId="77777777"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5A379D" w:rsidRPr="007A2C55" w14:paraId="239F9156" w14:textId="77777777" w:rsidTr="00647655">
        <w:tc>
          <w:tcPr>
            <w:tcW w:w="3402" w:type="dxa"/>
          </w:tcPr>
          <w:p w14:paraId="5F29EFA9" w14:textId="77777777"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66DC11B1" w14:textId="77777777"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3B976882" w14:textId="77777777" w:rsidR="005A379D" w:rsidRPr="007A2C55" w:rsidRDefault="005A379D" w:rsidP="005A379D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3A911C04" w14:textId="77777777" w:rsidR="005A379D" w:rsidRPr="007A2C55" w:rsidRDefault="005A379D" w:rsidP="005A379D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14:paraId="6BECA8A8" w14:textId="77777777" w:rsidR="00E04A1D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710F21C0" w14:textId="77777777" w:rsidR="001D6CE3" w:rsidRPr="007A2C55" w:rsidRDefault="001D6CE3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…………………………………………………..</w:t>
      </w:r>
    </w:p>
    <w:p w14:paraId="6C8EB22A" w14:textId="77777777" w:rsidR="00E04A1D" w:rsidRPr="007A2C55" w:rsidRDefault="00E14707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adres do korespondencji</w:t>
      </w:r>
    </w:p>
    <w:p w14:paraId="3955F95B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324BFAE4" w14:textId="77777777" w:rsidR="00E04A1D" w:rsidRPr="007A2C55" w:rsidRDefault="00E14707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nr telefonu, adres e-mail</w:t>
      </w:r>
    </w:p>
    <w:p w14:paraId="27E4C6B6" w14:textId="77777777" w:rsidR="005A379D" w:rsidRPr="007A2C55" w:rsidRDefault="005A379D" w:rsidP="005A379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p w14:paraId="0EA7EB58" w14:textId="77777777" w:rsidR="005A379D" w:rsidRPr="007A2C55" w:rsidRDefault="005A379D" w:rsidP="005A379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5A379D" w:rsidRPr="007A2C55" w14:paraId="19CD49C1" w14:textId="77777777" w:rsidTr="00647655">
        <w:tc>
          <w:tcPr>
            <w:tcW w:w="5134" w:type="dxa"/>
          </w:tcPr>
          <w:p w14:paraId="5AFC3D6C" w14:textId="77777777" w:rsidR="005A379D" w:rsidRPr="007A2C55" w:rsidRDefault="005A379D" w:rsidP="00647655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5A379D" w:rsidRPr="007A2C55" w14:paraId="70009A3D" w14:textId="77777777" w:rsidTr="00647655">
        <w:tc>
          <w:tcPr>
            <w:tcW w:w="5134" w:type="dxa"/>
          </w:tcPr>
          <w:p w14:paraId="73932BB4" w14:textId="77777777" w:rsidR="005A379D" w:rsidRPr="007A2C55" w:rsidRDefault="00AB6CB0" w:rsidP="00647655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5A379D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5A379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622A0E1E" w14:textId="77777777" w:rsidR="005A379D" w:rsidRPr="007A2C55" w:rsidRDefault="005A379D" w:rsidP="005A379D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26C8DC3" w14:textId="77777777" w:rsidR="005A379D" w:rsidRPr="007A2C55" w:rsidRDefault="005A379D" w:rsidP="005A379D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98724CB" w14:textId="7B8CF570" w:rsidR="005A379D" w:rsidRPr="007A2C55" w:rsidRDefault="005A379D" w:rsidP="005A379D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>Wniosek o wgląd do sprawdzonej i ocenionej pracy egzaminacyjnej</w:t>
      </w:r>
      <w:r w:rsidR="007E02F3">
        <w:rPr>
          <w:rFonts w:ascii="Arial Narrow" w:hAnsi="Arial Narrow" w:cs="Times New Roman"/>
          <w:b/>
          <w:smallCaps/>
        </w:rPr>
        <w:t xml:space="preserve"> </w:t>
      </w:r>
      <w:r w:rsidR="007E02F3" w:rsidRPr="007E02F3">
        <w:rPr>
          <w:rFonts w:ascii="Arial Narrow" w:hAnsi="Arial Narrow" w:cs="Times New Roman"/>
          <w:b/>
          <w:smallCaps/>
        </w:rPr>
        <w:t>z egzaminu ósmoklasisty</w:t>
      </w:r>
    </w:p>
    <w:p w14:paraId="709B4701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0FFFD83E" w14:textId="67E51920" w:rsidR="005A379D" w:rsidRPr="007A2C55" w:rsidRDefault="005A379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44zzz ust. 1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D664EB">
        <w:rPr>
          <w:rFonts w:ascii="Arial Narrow" w:hAnsi="Arial Narrow" w:cs="Times New Roman"/>
          <w:sz w:val="20"/>
        </w:rPr>
        <w:t>Dz.U. z 2022 r. poz. 2230</w:t>
      </w:r>
      <w:r w:rsidR="00FA76D5">
        <w:rPr>
          <w:rFonts w:ascii="Arial Narrow" w:hAnsi="Arial Narrow" w:cs="Times New Roman"/>
          <w:sz w:val="20"/>
        </w:rPr>
        <w:t>)</w:t>
      </w:r>
      <w:r w:rsidR="00A80FD8" w:rsidRPr="007A2C55">
        <w:rPr>
          <w:rFonts w:ascii="Arial Narrow" w:hAnsi="Arial Narrow" w:cs="Times New Roman"/>
          <w:sz w:val="20"/>
        </w:rPr>
        <w:t xml:space="preserve"> </w:t>
      </w:r>
      <w:r w:rsidR="007A2C55">
        <w:rPr>
          <w:rFonts w:ascii="Arial Narrow" w:eastAsia="Times New Roman" w:hAnsi="Arial Narrow" w:cs="Times New Roman"/>
          <w:sz w:val="20"/>
          <w:szCs w:val="24"/>
        </w:rPr>
        <w:t>składam wniosek o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wgląd do sprawdzonej i ocenionej pracy egzaminacyjnej </w:t>
      </w:r>
    </w:p>
    <w:p w14:paraId="65178522" w14:textId="77777777"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25B558C" w14:textId="77777777" w:rsidR="005A379D" w:rsidRPr="007A2C55" w:rsidRDefault="005A379D" w:rsidP="005A379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716272DA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3DBCFFF5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16B436B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AA2F23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7833714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88EE68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D2E823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C46422A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E64F1F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1A4619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A416A5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A98C50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1CB587A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10E01A8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4390CF40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D19D1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05345440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256BA657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49334E36" w14:textId="77777777" w:rsidR="008E0815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Wgląd dotyczy pracy egzaminacyjnej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 xml:space="preserve"> z egzaminu 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>ósmoklasisty z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>*</w:t>
      </w:r>
    </w:p>
    <w:p w14:paraId="504C4595" w14:textId="77777777" w:rsidR="008E0815" w:rsidRPr="007A2C55" w:rsidRDefault="008E081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95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3119"/>
      </w:tblGrid>
      <w:tr w:rsidR="00D17281" w:rsidRPr="007A2C55" w14:paraId="6BE8FC0F" w14:textId="77777777" w:rsidTr="00D1728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64869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06E4B179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E7933D2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5AC5AFFE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6CFD7FA8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54174ECF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  <w:vAlign w:val="center"/>
          </w:tcPr>
          <w:p w14:paraId="1D3741EE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641AB8EB" w14:textId="77777777"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7034F7BE" w14:textId="77777777" w:rsidR="005A379D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B113533" w14:textId="77777777" w:rsidR="005A379D" w:rsidRPr="007A2C55" w:rsidRDefault="005A379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Uprzejmie proszę o wyznaczenie terminu i miejsca dokonania wglądu.</w:t>
      </w:r>
    </w:p>
    <w:p w14:paraId="1E32C510" w14:textId="77777777" w:rsidR="00E04A1D" w:rsidRPr="007A2C55" w:rsidRDefault="00E04A1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14:paraId="1CBEC0FE" w14:textId="77777777" w:rsidR="00E04A1D" w:rsidRPr="007A2C55" w:rsidRDefault="00E04A1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Jestem świadomy/świadoma, że na wgląd należy zgłosić się z dokumentem potwierdzającym tożsamość </w:t>
      </w:r>
      <w:r w:rsidRPr="007A2C55">
        <w:rPr>
          <w:rFonts w:ascii="Arial Narrow" w:eastAsia="Times New Roman" w:hAnsi="Arial Narrow" w:cs="Times New Roman"/>
          <w:sz w:val="20"/>
          <w:szCs w:val="24"/>
          <w:u w:val="single"/>
        </w:rPr>
        <w:t>każdej osoby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dokonującej wglądu.</w:t>
      </w:r>
    </w:p>
    <w:p w14:paraId="5CFEA35E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FCE37D9" w14:textId="77777777" w:rsidR="008E0815" w:rsidRPr="007A2C55" w:rsidRDefault="008E0815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5414C7D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A379D" w:rsidRPr="007A2C55" w14:paraId="3843242A" w14:textId="77777777" w:rsidTr="00647655">
        <w:trPr>
          <w:jc w:val="right"/>
        </w:trPr>
        <w:tc>
          <w:tcPr>
            <w:tcW w:w="4216" w:type="dxa"/>
          </w:tcPr>
          <w:p w14:paraId="052003EC" w14:textId="77777777" w:rsidR="005A379D" w:rsidRPr="007A2C55" w:rsidRDefault="005A379D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A379D" w:rsidRPr="007A2C55" w14:paraId="62AEA72D" w14:textId="77777777" w:rsidTr="00647655">
        <w:trPr>
          <w:jc w:val="right"/>
        </w:trPr>
        <w:tc>
          <w:tcPr>
            <w:tcW w:w="4216" w:type="dxa"/>
          </w:tcPr>
          <w:p w14:paraId="02CF3847" w14:textId="77777777" w:rsidR="005A379D" w:rsidRPr="007A2C55" w:rsidRDefault="005A379D" w:rsidP="00647655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615049B5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02885DC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0DA43259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F2C499C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8E0815" w:rsidRPr="007A2C55">
        <w:rPr>
          <w:rFonts w:ascii="Arial Narrow" w:eastAsia="Times New Roman" w:hAnsi="Arial Narrow" w:cs="Times New Roman"/>
          <w:sz w:val="18"/>
        </w:rPr>
        <w:t>Należy wpisać znak X w odpowiedn</w:t>
      </w:r>
      <w:r w:rsidR="00D17281" w:rsidRPr="007A2C55">
        <w:rPr>
          <w:rFonts w:ascii="Arial Narrow" w:eastAsia="Times New Roman" w:hAnsi="Arial Narrow" w:cs="Times New Roman"/>
          <w:sz w:val="18"/>
        </w:rPr>
        <w:t>iej</w:t>
      </w:r>
      <w:r w:rsidR="008E0815" w:rsidRPr="007A2C55">
        <w:rPr>
          <w:rFonts w:ascii="Arial Narrow" w:eastAsia="Times New Roman" w:hAnsi="Arial Narrow" w:cs="Times New Roman"/>
          <w:sz w:val="18"/>
        </w:rPr>
        <w:t xml:space="preserve"> kra</w:t>
      </w:r>
      <w:r w:rsidR="00D17281" w:rsidRPr="007A2C55">
        <w:rPr>
          <w:rFonts w:ascii="Arial Narrow" w:eastAsia="Times New Roman" w:hAnsi="Arial Narrow" w:cs="Times New Roman"/>
          <w:sz w:val="18"/>
        </w:rPr>
        <w:t>tce lub odpowiednich kratkach</w:t>
      </w:r>
      <w:r w:rsidR="008E0815" w:rsidRPr="007A2C55">
        <w:rPr>
          <w:rFonts w:ascii="Arial Narrow" w:eastAsia="Times New Roman" w:hAnsi="Arial Narrow" w:cs="Times New Roman"/>
          <w:sz w:val="18"/>
        </w:rPr>
        <w:t>.</w:t>
      </w:r>
    </w:p>
    <w:p w14:paraId="1110D83E" w14:textId="77777777" w:rsidR="005A379D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E446BA9" w14:textId="77777777"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31E30185" w14:textId="77777777"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CBE1DF6" w14:textId="77777777"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54904D9E" w14:textId="77777777"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3EFE8BED" w14:textId="77777777" w:rsidR="007F6271" w:rsidRPr="007A2C55" w:rsidRDefault="007F6271">
      <w:pPr>
        <w:rPr>
          <w:rFonts w:ascii="Arial Narrow" w:hAnsi="Arial Narrow"/>
        </w:rPr>
      </w:pPr>
    </w:p>
    <w:p w14:paraId="464AE1A8" w14:textId="77777777" w:rsidR="007F6271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6B04E32" wp14:editId="24B49D5F">
                <wp:simplePos x="0" y="0"/>
                <wp:positionH relativeFrom="column">
                  <wp:posOffset>366395</wp:posOffset>
                </wp:positionH>
                <wp:positionV relativeFrom="paragraph">
                  <wp:posOffset>1353737</wp:posOffset>
                </wp:positionV>
                <wp:extent cx="5408930" cy="433387"/>
                <wp:effectExtent l="0" t="0" r="1270" b="5080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5F2AD7" w14:paraId="0B0F586C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F7DA65B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263D5D6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6BFED5D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04E32" id="_x0000_s1030" type="#_x0000_t202" style="position:absolute;margin-left:28.85pt;margin-top:106.6pt;width:425.9pt;height:34.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5F2AD7" w14:paraId="0B0F586C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6F7DA65B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263D5D6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6BFED5D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 w:rsidR="007F6271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7F6271" w:rsidRPr="007A2C55" w14:paraId="5BD6C910" w14:textId="77777777" w:rsidTr="002B078B">
        <w:tc>
          <w:tcPr>
            <w:tcW w:w="1526" w:type="dxa"/>
            <w:shd w:val="clear" w:color="auto" w:fill="4D7830"/>
          </w:tcPr>
          <w:p w14:paraId="41BFCCB6" w14:textId="77777777" w:rsidR="007F6271" w:rsidRPr="007A2C55" w:rsidRDefault="00DD6993" w:rsidP="00647655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16</w:t>
            </w:r>
            <w:r w:rsidR="007F6271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252" w:type="dxa"/>
            <w:vAlign w:val="center"/>
          </w:tcPr>
          <w:p w14:paraId="761D446C" w14:textId="77777777" w:rsidR="007F6271" w:rsidRPr="007A2C55" w:rsidRDefault="007F6271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Wniosek o weryfikację sumy punktów</w:t>
            </w:r>
            <w:r w:rsidR="00B44187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w pracy egzaminacyjnej 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59EC3EF5" w14:textId="77777777" w:rsidR="007F6271" w:rsidRPr="007A2C55" w:rsidRDefault="007F6271" w:rsidP="007F6271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1644"/>
      </w:tblGrid>
      <w:tr w:rsidR="007F6271" w:rsidRPr="007A2C55" w14:paraId="1C6A3B74" w14:textId="77777777" w:rsidTr="00A80FD8">
        <w:tc>
          <w:tcPr>
            <w:tcW w:w="3350" w:type="dxa"/>
          </w:tcPr>
          <w:p w14:paraId="5738162B" w14:textId="77777777" w:rsidR="007F6271" w:rsidRPr="007A2C55" w:rsidRDefault="007F627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44" w:type="dxa"/>
          </w:tcPr>
          <w:p w14:paraId="1DB74F4F" w14:textId="77777777" w:rsidR="007F6271" w:rsidRPr="007A2C55" w:rsidRDefault="007F627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7F6271" w:rsidRPr="007A2C55" w14:paraId="204760D1" w14:textId="77777777" w:rsidTr="00A80FD8">
        <w:tc>
          <w:tcPr>
            <w:tcW w:w="3350" w:type="dxa"/>
          </w:tcPr>
          <w:p w14:paraId="32779BFF" w14:textId="77777777" w:rsidR="007F6271" w:rsidRPr="007A2C55" w:rsidRDefault="007F6271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44" w:type="dxa"/>
          </w:tcPr>
          <w:p w14:paraId="31A84AB9" w14:textId="77777777" w:rsidR="007F6271" w:rsidRPr="007A2C55" w:rsidRDefault="007F6271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D5A01F2" w14:textId="77777777" w:rsidR="00A80FD8" w:rsidRPr="007A2C55" w:rsidRDefault="00A80FD8" w:rsidP="00A80FD8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3109A0D1" w14:textId="77777777" w:rsidR="00A80FD8" w:rsidRPr="007A2C55" w:rsidRDefault="00A80FD8" w:rsidP="00A80FD8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14:paraId="596B4E29" w14:textId="77777777" w:rsidR="00E14707" w:rsidRDefault="00E14707" w:rsidP="00E14707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04A26BBE" w14:textId="77777777" w:rsidR="001D6CE3" w:rsidRPr="007A2C55" w:rsidRDefault="001D6CE3" w:rsidP="00E14707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………………………………………………….</w:t>
      </w:r>
    </w:p>
    <w:p w14:paraId="660BFA44" w14:textId="77777777" w:rsidR="00E14707" w:rsidRPr="007A2C55" w:rsidRDefault="00E14707" w:rsidP="00E14707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adres do korespondencji</w:t>
      </w:r>
    </w:p>
    <w:p w14:paraId="748CDCEA" w14:textId="77777777" w:rsidR="00E14707" w:rsidRPr="007A2C55" w:rsidRDefault="00E14707" w:rsidP="00E14707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5B03F185" w14:textId="77777777" w:rsidR="00E14707" w:rsidRPr="007A2C55" w:rsidRDefault="00E14707" w:rsidP="00E14707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nr telefonu, adres e-mail</w:t>
      </w:r>
    </w:p>
    <w:p w14:paraId="4155668A" w14:textId="77777777" w:rsidR="007F6271" w:rsidRPr="007A2C55" w:rsidRDefault="007F6271" w:rsidP="007F6271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p w14:paraId="044B9334" w14:textId="77777777" w:rsidR="007F6271" w:rsidRPr="007A2C55" w:rsidRDefault="007F6271" w:rsidP="007F6271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7F6271" w:rsidRPr="007A2C55" w14:paraId="547FD46C" w14:textId="77777777" w:rsidTr="00647655">
        <w:tc>
          <w:tcPr>
            <w:tcW w:w="5134" w:type="dxa"/>
          </w:tcPr>
          <w:p w14:paraId="625AE7EA" w14:textId="77777777" w:rsidR="007F6271" w:rsidRPr="007A2C55" w:rsidRDefault="007F6271" w:rsidP="00647655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7F6271" w:rsidRPr="007A2C55" w14:paraId="29C1CD55" w14:textId="77777777" w:rsidTr="00647655">
        <w:tc>
          <w:tcPr>
            <w:tcW w:w="5134" w:type="dxa"/>
          </w:tcPr>
          <w:p w14:paraId="470519F6" w14:textId="77777777" w:rsidR="007F6271" w:rsidRPr="007A2C55" w:rsidRDefault="00DD6993" w:rsidP="00647655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7F6271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7F6271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0AEEFCFD" w14:textId="77777777" w:rsidR="007F6271" w:rsidRPr="007A2C55" w:rsidRDefault="007F6271" w:rsidP="007F6271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D6C37DA" w14:textId="77777777" w:rsidR="007F6271" w:rsidRPr="007A2C55" w:rsidRDefault="007F6271" w:rsidP="007F6271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BA753AE" w14:textId="10940DD8" w:rsidR="007F6271" w:rsidRPr="007A2C55" w:rsidRDefault="007F6271" w:rsidP="007F6271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>Wniosek o weryfikację sumy punktów</w:t>
      </w:r>
      <w:r w:rsidR="007E02F3">
        <w:rPr>
          <w:rFonts w:ascii="Arial Narrow" w:hAnsi="Arial Narrow" w:cs="Times New Roman"/>
          <w:b/>
          <w:smallCaps/>
        </w:rPr>
        <w:t xml:space="preserve"> </w:t>
      </w:r>
      <w:r w:rsidR="007E02F3" w:rsidRPr="007E02F3">
        <w:rPr>
          <w:rFonts w:ascii="Arial Narrow" w:hAnsi="Arial Narrow" w:cs="Times New Roman"/>
          <w:b/>
          <w:smallCaps/>
        </w:rPr>
        <w:t>w pracy egzaminacyjnej egzaminu ósmoklasisty</w:t>
      </w:r>
    </w:p>
    <w:p w14:paraId="2D41F781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56C0D9AB" w14:textId="70632A79" w:rsidR="007F6271" w:rsidRPr="007A2C55" w:rsidRDefault="007F6271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44zzz ust. 3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D664EB">
        <w:rPr>
          <w:rFonts w:ascii="Arial Narrow" w:hAnsi="Arial Narrow" w:cs="Times New Roman"/>
          <w:sz w:val="20"/>
        </w:rPr>
        <w:t>Dz.U. z 2022 r. poz. 2230</w:t>
      </w:r>
      <w:r w:rsidR="00FA76D5">
        <w:rPr>
          <w:rFonts w:ascii="Arial Narrow" w:hAnsi="Arial Narrow" w:cs="Times New Roman"/>
          <w:sz w:val="20"/>
        </w:rPr>
        <w:t>)</w:t>
      </w:r>
      <w:r w:rsidR="007A2C55">
        <w:rPr>
          <w:rFonts w:ascii="Arial Narrow" w:eastAsia="Times New Roman" w:hAnsi="Arial Narrow" w:cs="Times New Roman"/>
          <w:sz w:val="20"/>
          <w:szCs w:val="24"/>
        </w:rPr>
        <w:t xml:space="preserve"> składam wniosek o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weryfikację sumy punktów w pracy egzaminacyjnej </w:t>
      </w:r>
    </w:p>
    <w:p w14:paraId="3F6B4BBD" w14:textId="77777777" w:rsidR="007F6271" w:rsidRPr="007A2C55" w:rsidRDefault="007F6271" w:rsidP="007F6271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2456A9A" w14:textId="77777777" w:rsidR="007F6271" w:rsidRPr="007A2C55" w:rsidRDefault="007F6271" w:rsidP="007F6271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78F2B907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2DD91426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7BE6C6A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F5FCE2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7973C3B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927593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597170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05C602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2E0CF57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57F386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CA30A80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5D6B6D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931A7A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FA9A00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3C906BC7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1493E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36538134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0B837A80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356E242A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Weryfikacja dotyczy 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>ósmoklasisty z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>*</w:t>
      </w:r>
    </w:p>
    <w:p w14:paraId="5D6E3101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14:paraId="269986A3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AD3B8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22792A50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1D590B31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7C0F1F41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6B2EF340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0336DB29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6A825F93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6ACEEBD6" w14:textId="77777777"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1F3A5BAB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CDB6A64" w14:textId="3140697D" w:rsidR="007F6271" w:rsidRPr="007A2C55" w:rsidRDefault="00E702C8" w:rsidP="0043325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Uzasadnienie merytoryczne </w:t>
      </w:r>
      <w:r w:rsidR="007F6271" w:rsidRPr="007A2C55">
        <w:rPr>
          <w:rFonts w:ascii="Arial Narrow" w:eastAsia="Times New Roman" w:hAnsi="Arial Narrow" w:cs="Times New Roman"/>
          <w:sz w:val="20"/>
          <w:szCs w:val="20"/>
        </w:rPr>
        <w:t>wniosku</w:t>
      </w:r>
      <w:r w:rsidR="005F2AD7">
        <w:rPr>
          <w:rFonts w:ascii="Arial Narrow" w:eastAsia="Times New Roman" w:hAnsi="Arial Narrow" w:cs="Times New Roman"/>
          <w:sz w:val="20"/>
          <w:szCs w:val="20"/>
        </w:rPr>
        <w:t xml:space="preserve"> (proszę wskazać numery zadań/kryteria, których ocena powinna zostać zweryfikowana, wraz z uzasadnieniem)</w:t>
      </w:r>
      <w:r w:rsidR="007F6271" w:rsidRPr="007A2C55">
        <w:rPr>
          <w:rFonts w:ascii="Arial Narrow" w:eastAsia="Times New Roman" w:hAnsi="Arial Narrow" w:cs="Times New Roman"/>
          <w:sz w:val="20"/>
          <w:szCs w:val="20"/>
        </w:rPr>
        <w:t>:</w:t>
      </w:r>
    </w:p>
    <w:p w14:paraId="288D4BCE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FA1F0A2" w14:textId="77777777" w:rsidR="007F6271" w:rsidRPr="007A2C55" w:rsidRDefault="007F6271" w:rsidP="007F627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129945AE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D12DAFC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7767C6EA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7F6271" w:rsidRPr="007A2C55" w14:paraId="373ABB09" w14:textId="77777777" w:rsidTr="00647655">
        <w:trPr>
          <w:jc w:val="right"/>
        </w:trPr>
        <w:tc>
          <w:tcPr>
            <w:tcW w:w="4216" w:type="dxa"/>
          </w:tcPr>
          <w:p w14:paraId="63470940" w14:textId="77777777" w:rsidR="007F6271" w:rsidRPr="007A2C55" w:rsidRDefault="007F6271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7F6271" w:rsidRPr="007A2C55" w14:paraId="47ACCCB7" w14:textId="77777777" w:rsidTr="00647655">
        <w:trPr>
          <w:jc w:val="right"/>
        </w:trPr>
        <w:tc>
          <w:tcPr>
            <w:tcW w:w="4216" w:type="dxa"/>
          </w:tcPr>
          <w:p w14:paraId="6326197D" w14:textId="77777777" w:rsidR="007F6271" w:rsidRPr="007A2C55" w:rsidRDefault="007F6271" w:rsidP="00647655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4B366F6E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025DBED5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16EAC1F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DCE0AB0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8E0815" w:rsidRPr="007A2C55">
        <w:rPr>
          <w:rFonts w:ascii="Arial Narrow" w:eastAsia="Times New Roman" w:hAnsi="Arial Narrow" w:cs="Times New Roman"/>
          <w:sz w:val="18"/>
        </w:rPr>
        <w:t>Należy wpisać znak X w odpowiedni</w:t>
      </w:r>
      <w:r w:rsidR="00D17281" w:rsidRPr="007A2C55">
        <w:rPr>
          <w:rFonts w:ascii="Arial Narrow" w:eastAsia="Times New Roman" w:hAnsi="Arial Narrow" w:cs="Times New Roman"/>
          <w:sz w:val="18"/>
        </w:rPr>
        <w:t>ej</w:t>
      </w:r>
      <w:r w:rsidR="008E0815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</w:rPr>
        <w:t>ce lub odpowiednich kratkach</w:t>
      </w:r>
      <w:r w:rsidR="008E0815" w:rsidRPr="007A2C55">
        <w:rPr>
          <w:rFonts w:ascii="Arial Narrow" w:eastAsia="Times New Roman" w:hAnsi="Arial Narrow" w:cs="Times New Roman"/>
          <w:sz w:val="18"/>
        </w:rPr>
        <w:t>.</w:t>
      </w:r>
    </w:p>
    <w:p w14:paraId="147CE239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5FF67EC" w14:textId="77777777" w:rsidR="00691D6E" w:rsidRDefault="00691D6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2427997" w14:textId="77777777" w:rsidR="00691D6E" w:rsidRDefault="00691D6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B3F59D1" w14:textId="77777777" w:rsidR="00691D6E" w:rsidRDefault="00691D6E">
      <w:pPr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0060ABF" wp14:editId="42D714EF">
                <wp:simplePos x="0" y="0"/>
                <wp:positionH relativeFrom="column">
                  <wp:posOffset>423862</wp:posOffset>
                </wp:positionH>
                <wp:positionV relativeFrom="paragraph">
                  <wp:posOffset>1452880</wp:posOffset>
                </wp:positionV>
                <wp:extent cx="5408930" cy="433387"/>
                <wp:effectExtent l="0" t="0" r="1270" b="5080"/>
                <wp:wrapNone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5F2AD7" w14:paraId="682C51E7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536A28D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3C06B3CB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074EFEFC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60ABF" id="_x0000_s1031" type="#_x0000_t202" style="position:absolute;margin-left:33.35pt;margin-top:114.4pt;width:425.9pt;height:34.1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5F2AD7" w14:paraId="682C51E7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2536A28D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3C06B3CB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074EFEFC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>
        <w:rPr>
          <w:rFonts w:ascii="Arial Narrow" w:eastAsia="Times New Roman" w:hAnsi="Arial Narrow" w:cs="Times New Roman"/>
          <w:sz w:val="20"/>
          <w:szCs w:val="20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691D6E" w:rsidRPr="007A2C55" w14:paraId="05CA772B" w14:textId="77777777" w:rsidTr="00691D6E">
        <w:tc>
          <w:tcPr>
            <w:tcW w:w="1271" w:type="dxa"/>
            <w:shd w:val="clear" w:color="auto" w:fill="4D7830"/>
          </w:tcPr>
          <w:p w14:paraId="5865771A" w14:textId="77777777" w:rsidR="00691D6E" w:rsidRPr="007A2C55" w:rsidRDefault="00691D6E" w:rsidP="00DC5B36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17.</w:t>
            </w:r>
          </w:p>
        </w:tc>
        <w:tc>
          <w:tcPr>
            <w:tcW w:w="8357" w:type="dxa"/>
            <w:vAlign w:val="center"/>
          </w:tcPr>
          <w:p w14:paraId="4796F890" w14:textId="3D49F640" w:rsidR="00691D6E" w:rsidRPr="007A2C55" w:rsidRDefault="00691D6E" w:rsidP="007D1FEC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691D6E">
              <w:rPr>
                <w:rFonts w:ascii="Arial Narrow" w:hAnsi="Arial Narrow" w:cs="Times New Roman"/>
                <w:i/>
                <w:color w:val="4D7830"/>
                <w:sz w:val="16"/>
              </w:rPr>
              <w:t>Informacja o egzaminie ósmoklasisty w 202</w:t>
            </w:r>
            <w:r w:rsidR="007D1FEC">
              <w:rPr>
                <w:rFonts w:ascii="Arial Narrow" w:hAnsi="Arial Narrow" w:cs="Times New Roman"/>
                <w:i/>
                <w:color w:val="4D7830"/>
                <w:sz w:val="16"/>
              </w:rPr>
              <w:t>4</w:t>
            </w:r>
            <w:r w:rsidRPr="00691D6E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r. w języku ukraińskim</w:t>
            </w:r>
          </w:p>
        </w:tc>
      </w:tr>
    </w:tbl>
    <w:p w14:paraId="434A71B5" w14:textId="77777777" w:rsidR="00691D6E" w:rsidRPr="007A2C55" w:rsidRDefault="00691D6E" w:rsidP="00691D6E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2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104A35" w:rsidRPr="00D85045" w14:paraId="295D43BE" w14:textId="77777777" w:rsidTr="00104A35">
        <w:tc>
          <w:tcPr>
            <w:tcW w:w="4819" w:type="dxa"/>
            <w:hideMark/>
          </w:tcPr>
          <w:p w14:paraId="19F8F25D" w14:textId="15CF5479" w:rsidR="00104A35" w:rsidRPr="00104A35" w:rsidRDefault="00104A35" w:rsidP="00104A35">
            <w:pPr>
              <w:rPr>
                <w:rFonts w:ascii="Arial" w:eastAsia="Times New Roman" w:hAnsi="Arial" w:cs="Arial"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b/>
                <w:smallCaps/>
                <w:lang w:val="uk-UA" w:eastAsia="en-US" w:bidi="en-US"/>
              </w:rPr>
              <w:t>Zgłaszanie do egzaminu ósmoklasisty w terminie głównym uczniów, będących obywatelami Ukrainy</w:t>
            </w:r>
            <w:r w:rsidRPr="00D85045">
              <w:rPr>
                <w:rFonts w:ascii="Arial" w:eastAsia="Times New Roman" w:hAnsi="Arial" w:cs="Arial"/>
                <w:b/>
                <w:smallCaps/>
                <w:lang w:val="uk-UA" w:eastAsia="en-US" w:bidi="en-US"/>
              </w:rPr>
              <w:t xml:space="preserve">, </w:t>
            </w:r>
            <w:r w:rsidR="007D1FEC" w:rsidRPr="00D85045">
              <w:rPr>
                <w:rFonts w:ascii="Arial" w:eastAsia="Times New Roman" w:hAnsi="Arial" w:cs="Arial"/>
                <w:b/>
                <w:smallCaps/>
                <w:lang w:val="uk-UA" w:eastAsia="en-US" w:bidi="en-US"/>
              </w:rPr>
              <w:t>których pobyt na terytorium Rzeczypospolitej Polskiej jest uznawany za legalny na podstawie ustawy z dnia 12 marca 2022 r. o pomocy obywatelom Ukrainy w związku z konfliktem zbrojnym na terytorium tego państwa albo którzy przebywają legalnie na terytori</w:t>
            </w:r>
            <w:r w:rsidR="00A22938" w:rsidRPr="00D85045">
              <w:rPr>
                <w:rFonts w:ascii="Arial" w:eastAsia="Times New Roman" w:hAnsi="Arial" w:cs="Arial"/>
                <w:b/>
                <w:smallCaps/>
                <w:lang w:val="uk-UA" w:eastAsia="en-US" w:bidi="en-US"/>
              </w:rPr>
              <w:t>um Rzeczypospolitej Polskiej, w </w:t>
            </w:r>
            <w:r w:rsidR="007D1FEC" w:rsidRPr="00D85045">
              <w:rPr>
                <w:rFonts w:ascii="Arial" w:eastAsia="Times New Roman" w:hAnsi="Arial" w:cs="Arial"/>
                <w:b/>
                <w:smallCaps/>
                <w:lang w:val="uk-UA" w:eastAsia="en-US" w:bidi="en-US"/>
              </w:rPr>
              <w:t>przypadku gdy przybyli na terytorium Rzeczypospolitej Polskiej z terytorium Ukrainy od dnia 24 lutego 2022 r. w związku z działaniami wojennymi prowadzonymi na terytorium tego państwa</w:t>
            </w:r>
          </w:p>
        </w:tc>
        <w:tc>
          <w:tcPr>
            <w:tcW w:w="4820" w:type="dxa"/>
            <w:shd w:val="clear" w:color="auto" w:fill="E2EFD9"/>
            <w:hideMark/>
          </w:tcPr>
          <w:p w14:paraId="7E76A9CE" w14:textId="6E8D8F4A" w:rsidR="00104A35" w:rsidRPr="0058392C" w:rsidRDefault="00104A35" w:rsidP="00104A35">
            <w:pPr>
              <w:rPr>
                <w:rFonts w:ascii="Arial" w:eastAsia="Times New Roman" w:hAnsi="Arial" w:cs="Arial"/>
                <w:b/>
                <w:smallCaps/>
                <w:lang w:val="uk-UA" w:eastAsia="en-US" w:bidi="en-US"/>
              </w:rPr>
            </w:pPr>
            <w:r w:rsidRPr="0058392C">
              <w:rPr>
                <w:rFonts w:ascii="Arial" w:eastAsia="Times New Roman" w:hAnsi="Arial" w:cs="Arial"/>
                <w:b/>
                <w:lang w:val="uk-UA" w:eastAsia="en-US" w:bidi="en-US"/>
              </w:rPr>
              <w:t xml:space="preserve">Зголошення до участі в іспиті восьмикласника під час головного терміну учнів, які є громадянами України, </w:t>
            </w:r>
            <w:r w:rsidRPr="00C32F08">
              <w:rPr>
                <w:rFonts w:ascii="Arial" w:eastAsia="Times New Roman" w:hAnsi="Arial" w:cs="Arial"/>
                <w:b/>
                <w:lang w:val="uk-UA" w:eastAsia="en-US" w:bidi="en-US"/>
              </w:rPr>
              <w:t>перебування яких на території Республіки Польща вважається законним на підставі ст.</w:t>
            </w:r>
            <w:r w:rsidR="00150A17" w:rsidRPr="00C32F08">
              <w:rPr>
                <w:rFonts w:ascii="Arial" w:eastAsia="Times New Roman" w:hAnsi="Arial" w:cs="Arial"/>
                <w:b/>
                <w:lang w:eastAsia="en-US" w:bidi="en-US"/>
              </w:rPr>
              <w:t> </w:t>
            </w:r>
            <w:r w:rsidRPr="00C32F08">
              <w:rPr>
                <w:rFonts w:ascii="Arial" w:eastAsia="Times New Roman" w:hAnsi="Arial" w:cs="Arial"/>
                <w:b/>
                <w:lang w:val="uk-UA" w:eastAsia="en-US" w:bidi="en-US"/>
              </w:rPr>
              <w:t>2 п. 1 закону від 12 березня 2022 р. Про</w:t>
            </w:r>
            <w:r w:rsidR="00150A17" w:rsidRPr="00C32F08">
              <w:rPr>
                <w:rFonts w:ascii="Arial" w:eastAsia="Times New Roman" w:hAnsi="Arial" w:cs="Arial"/>
                <w:b/>
                <w:lang w:eastAsia="en-US" w:bidi="en-US"/>
              </w:rPr>
              <w:t> </w:t>
            </w:r>
            <w:r w:rsidRPr="00C32F08">
              <w:rPr>
                <w:rFonts w:ascii="Arial" w:eastAsia="Times New Roman" w:hAnsi="Arial" w:cs="Arial"/>
                <w:b/>
                <w:lang w:val="uk-UA" w:eastAsia="en-US" w:bidi="en-US"/>
              </w:rPr>
              <w:t>допомогу громадянам України у зв'язку зі збройним конфліктом на території цієї держави</w:t>
            </w:r>
            <w:r w:rsidR="0058392C" w:rsidRPr="00C32F08">
              <w:rPr>
                <w:rFonts w:ascii="Arial" w:eastAsia="Times New Roman" w:hAnsi="Arial" w:cs="Arial"/>
                <w:b/>
                <w:lang w:val="uk-UA" w:eastAsia="en-US" w:bidi="en-US"/>
              </w:rPr>
              <w:t xml:space="preserve"> або які перебувають на законних підставах на території Республіки Польща, у</w:t>
            </w:r>
            <w:r w:rsidR="00150A17" w:rsidRPr="00C32F08">
              <w:rPr>
                <w:rFonts w:ascii="Arial" w:eastAsia="Times New Roman" w:hAnsi="Arial" w:cs="Arial"/>
                <w:b/>
                <w:lang w:eastAsia="en-US" w:bidi="en-US"/>
              </w:rPr>
              <w:t> </w:t>
            </w:r>
            <w:r w:rsidR="0058392C" w:rsidRPr="00C32F08">
              <w:rPr>
                <w:rFonts w:ascii="Arial" w:eastAsia="Times New Roman" w:hAnsi="Arial" w:cs="Arial"/>
                <w:b/>
                <w:lang w:val="uk-UA" w:eastAsia="en-US" w:bidi="en-US"/>
              </w:rPr>
              <w:t>разі, якщо вони прибули на територію Республіки Польща з території України після 24 лютого 2022 року у зв'язку з військовими діями, що проводяться на території цієї держави</w:t>
            </w:r>
          </w:p>
        </w:tc>
      </w:tr>
      <w:tr w:rsidR="00104A35" w:rsidRPr="00D85045" w14:paraId="6F7A8906" w14:textId="77777777" w:rsidTr="00104A35">
        <w:tc>
          <w:tcPr>
            <w:tcW w:w="4819" w:type="dxa"/>
          </w:tcPr>
          <w:p w14:paraId="79FC85E5" w14:textId="77777777" w:rsidR="00104A35" w:rsidRPr="00104A35" w:rsidRDefault="00104A35" w:rsidP="00104A35">
            <w:p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</w:p>
        </w:tc>
        <w:tc>
          <w:tcPr>
            <w:tcW w:w="4820" w:type="dxa"/>
            <w:shd w:val="clear" w:color="auto" w:fill="E2EFD9"/>
          </w:tcPr>
          <w:p w14:paraId="67A99308" w14:textId="77777777" w:rsidR="00104A35" w:rsidRPr="00104A35" w:rsidRDefault="00104A35" w:rsidP="00104A35">
            <w:p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</w:p>
        </w:tc>
      </w:tr>
      <w:tr w:rsidR="00104A35" w:rsidRPr="00D85045" w14:paraId="311A6FA9" w14:textId="77777777" w:rsidTr="00104A35">
        <w:tc>
          <w:tcPr>
            <w:tcW w:w="4819" w:type="dxa"/>
            <w:hideMark/>
          </w:tcPr>
          <w:p w14:paraId="4AE79354" w14:textId="7F0776E6" w:rsidR="00104A35" w:rsidRPr="00D85045" w:rsidRDefault="00104A35" w:rsidP="007D1FEC">
            <w:pPr>
              <w:numPr>
                <w:ilvl w:val="0"/>
                <w:numId w:val="21"/>
              </w:numPr>
              <w:rPr>
                <w:rFonts w:ascii="Times New Roman" w:eastAsia="Times New Roman" w:hAnsi="Times New Roman"/>
                <w:lang w:val="uk-UA" w:eastAsia="en-US" w:bidi="en-US"/>
              </w:rPr>
            </w:pPr>
            <w:r w:rsidRPr="00D85045">
              <w:rPr>
                <w:rFonts w:ascii="Arial" w:eastAsia="Times New Roman" w:hAnsi="Arial" w:cs="Arial"/>
                <w:szCs w:val="24"/>
                <w:lang w:val="uk-UA" w:eastAsia="en-US" w:bidi="en-US"/>
              </w:rPr>
              <w:t xml:space="preserve">Rodzice lub opiekunowie ucznia – obywatela Ukrainy składają dyrektorowi szkoły, nie później niż </w:t>
            </w:r>
            <w:r w:rsidRPr="00D85045">
              <w:rPr>
                <w:rFonts w:ascii="Arial" w:eastAsia="Times New Roman" w:hAnsi="Arial" w:cs="Arial"/>
                <w:b/>
                <w:szCs w:val="24"/>
                <w:lang w:val="uk-UA" w:eastAsia="en-US" w:bidi="en-US"/>
              </w:rPr>
              <w:t xml:space="preserve">do </w:t>
            </w:r>
            <w:r w:rsidR="007D1FEC" w:rsidRPr="00D85045">
              <w:rPr>
                <w:rFonts w:ascii="Arial" w:eastAsia="Times New Roman" w:hAnsi="Arial" w:cs="Arial"/>
                <w:b/>
                <w:szCs w:val="24"/>
                <w:lang w:eastAsia="en-US" w:bidi="en-US"/>
              </w:rPr>
              <w:t>2 października</w:t>
            </w:r>
            <w:r w:rsidR="007D1FEC" w:rsidRPr="00D85045">
              <w:rPr>
                <w:rFonts w:ascii="Arial" w:eastAsia="Times New Roman" w:hAnsi="Arial" w:cs="Arial"/>
                <w:b/>
                <w:szCs w:val="24"/>
                <w:lang w:val="uk-UA" w:eastAsia="en-US" w:bidi="en-US"/>
              </w:rPr>
              <w:t xml:space="preserve"> 2023</w:t>
            </w:r>
            <w:r w:rsidRPr="00D85045">
              <w:rPr>
                <w:rFonts w:ascii="Arial" w:eastAsia="Times New Roman" w:hAnsi="Arial" w:cs="Arial"/>
                <w:b/>
                <w:szCs w:val="24"/>
                <w:lang w:val="uk-UA" w:eastAsia="en-US" w:bidi="en-US"/>
              </w:rPr>
              <w:t> r.</w:t>
            </w:r>
            <w:r w:rsidRPr="00D85045">
              <w:rPr>
                <w:rFonts w:ascii="Arial" w:eastAsia="Times New Roman" w:hAnsi="Arial" w:cs="Arial"/>
                <w:szCs w:val="24"/>
                <w:lang w:val="uk-UA" w:eastAsia="en-US" w:bidi="en-US"/>
              </w:rPr>
              <w:t>, pisemną deklarację wskazującą język obcy nowożytny, z którego uczeń – obywatel Ukrainy przystąpi do egzaminu ósmoklasisty (</w:t>
            </w:r>
            <w:r w:rsidRPr="00D85045">
              <w:rPr>
                <w:rFonts w:ascii="Arial" w:eastAsia="Times New Roman" w:hAnsi="Arial" w:cs="Arial"/>
                <w:b/>
                <w:szCs w:val="24"/>
                <w:lang w:val="uk-UA" w:eastAsia="en-US" w:bidi="en-US"/>
              </w:rPr>
              <w:t>załącznik 3d</w:t>
            </w:r>
            <w:r w:rsidRPr="00D85045">
              <w:rPr>
                <w:rFonts w:ascii="Arial" w:eastAsia="Times New Roman" w:hAnsi="Arial" w:cs="Arial"/>
                <w:szCs w:val="24"/>
                <w:lang w:val="uk-UA" w:eastAsia="en-US" w:bidi="en-US"/>
              </w:rPr>
              <w:t>).</w:t>
            </w:r>
          </w:p>
        </w:tc>
        <w:tc>
          <w:tcPr>
            <w:tcW w:w="4820" w:type="dxa"/>
            <w:shd w:val="clear" w:color="auto" w:fill="E2EFD9"/>
            <w:hideMark/>
          </w:tcPr>
          <w:p w14:paraId="310BE9F0" w14:textId="0F2D2BAF" w:rsidR="00104A35" w:rsidRPr="00D85045" w:rsidRDefault="00104A35" w:rsidP="007D1FEC">
            <w:pPr>
              <w:numPr>
                <w:ilvl w:val="0"/>
                <w:numId w:val="22"/>
              </w:num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  <w:r w:rsidRPr="00D85045">
              <w:rPr>
                <w:rFonts w:ascii="Arial" w:eastAsia="Times New Roman" w:hAnsi="Arial" w:cs="Arial"/>
                <w:lang w:val="uk-UA" w:eastAsia="en-US" w:bidi="en-US"/>
              </w:rPr>
              <w:t>Батьки або опікуни учня – громадянина України не пізніше ніж</w:t>
            </w:r>
            <w:r w:rsidRPr="00D85045">
              <w:rPr>
                <w:rFonts w:ascii="Arial" w:eastAsia="Times New Roman" w:hAnsi="Arial" w:cs="Arial"/>
                <w:b/>
                <w:lang w:val="uk-UA" w:eastAsia="en-US" w:bidi="en-US"/>
              </w:rPr>
              <w:t xml:space="preserve"> </w:t>
            </w:r>
            <w:r w:rsidR="007D1FEC" w:rsidRPr="00D85045">
              <w:rPr>
                <w:rFonts w:ascii="Arial" w:eastAsia="Times New Roman" w:hAnsi="Arial" w:cs="Arial"/>
                <w:b/>
                <w:lang w:val="uk-UA" w:eastAsia="en-US" w:bidi="en-US"/>
              </w:rPr>
              <w:t>2</w:t>
            </w:r>
            <w:r w:rsidRPr="00D85045">
              <w:rPr>
                <w:rFonts w:ascii="Arial" w:eastAsia="Times New Roman" w:hAnsi="Arial" w:cs="Arial"/>
                <w:b/>
                <w:lang w:val="uk-UA" w:eastAsia="en-US" w:bidi="en-US"/>
              </w:rPr>
              <w:t xml:space="preserve"> вересня 202</w:t>
            </w:r>
            <w:r w:rsidR="007D1FEC" w:rsidRPr="00D85045">
              <w:rPr>
                <w:rFonts w:ascii="Arial" w:eastAsia="Times New Roman" w:hAnsi="Arial" w:cs="Arial"/>
                <w:b/>
                <w:lang w:val="uk-UA" w:eastAsia="en-US" w:bidi="en-US"/>
              </w:rPr>
              <w:t>3</w:t>
            </w:r>
            <w:r w:rsidRPr="00D85045">
              <w:rPr>
                <w:rFonts w:ascii="Arial" w:eastAsia="Times New Roman" w:hAnsi="Arial" w:cs="Arial"/>
                <w:b/>
                <w:lang w:eastAsia="en-US" w:bidi="en-US"/>
              </w:rPr>
              <w:t> </w:t>
            </w:r>
            <w:r w:rsidRPr="00D85045">
              <w:rPr>
                <w:rFonts w:ascii="Arial" w:eastAsia="Times New Roman" w:hAnsi="Arial" w:cs="Arial"/>
                <w:b/>
                <w:lang w:val="uk-UA" w:eastAsia="en-US" w:bidi="en-US"/>
              </w:rPr>
              <w:t>р.</w:t>
            </w:r>
            <w:r w:rsidRPr="00D85045">
              <w:rPr>
                <w:rFonts w:ascii="Arial" w:eastAsia="Times New Roman" w:hAnsi="Arial" w:cs="Arial"/>
                <w:lang w:val="uk-UA" w:eastAsia="en-US" w:bidi="en-US"/>
              </w:rPr>
              <w:t xml:space="preserve"> подають директорові школи письмову декларацію із зазначенням сучасної іноземної мови, з якої учень – громадянин України складатиме іспит восьмикласника (</w:t>
            </w:r>
            <w:r w:rsidRPr="00D85045">
              <w:rPr>
                <w:rFonts w:ascii="Arial" w:eastAsia="Times New Roman" w:hAnsi="Arial" w:cs="Arial"/>
                <w:b/>
                <w:lang w:val="uk-UA" w:eastAsia="en-US" w:bidi="en-US"/>
              </w:rPr>
              <w:t>додаток 3d</w:t>
            </w:r>
            <w:r w:rsidRPr="00D85045">
              <w:rPr>
                <w:rFonts w:ascii="Arial" w:eastAsia="Times New Roman" w:hAnsi="Arial" w:cs="Arial"/>
                <w:lang w:val="uk-UA" w:eastAsia="en-US" w:bidi="en-US"/>
              </w:rPr>
              <w:t>).</w:t>
            </w:r>
          </w:p>
        </w:tc>
      </w:tr>
      <w:tr w:rsidR="00104A35" w:rsidRPr="00D85045" w14:paraId="7B556080" w14:textId="77777777" w:rsidTr="00104A35">
        <w:tc>
          <w:tcPr>
            <w:tcW w:w="4819" w:type="dxa"/>
            <w:hideMark/>
          </w:tcPr>
          <w:p w14:paraId="5E3A6735" w14:textId="6CF0E032" w:rsidR="00104A35" w:rsidRPr="00104A35" w:rsidRDefault="00104A35" w:rsidP="007D1FEC">
            <w:pPr>
              <w:numPr>
                <w:ilvl w:val="0"/>
                <w:numId w:val="21"/>
              </w:numPr>
              <w:rPr>
                <w:rFonts w:ascii="Arial" w:eastAsia="Times New Roman" w:hAnsi="Arial" w:cs="Arial"/>
                <w:szCs w:val="24"/>
                <w:lang w:val="uk-UA" w:eastAsia="en-US" w:bidi="en-US"/>
              </w:rPr>
            </w:pPr>
            <w:r w:rsidRPr="00104A35"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706368" behindDoc="0" locked="0" layoutInCell="1" allowOverlap="1" wp14:anchorId="504ADC9B" wp14:editId="62FE0098">
                  <wp:simplePos x="0" y="0"/>
                  <wp:positionH relativeFrom="column">
                    <wp:posOffset>1096258</wp:posOffset>
                  </wp:positionH>
                  <wp:positionV relativeFrom="paragraph">
                    <wp:posOffset>584283</wp:posOffset>
                  </wp:positionV>
                  <wp:extent cx="457200" cy="114300"/>
                  <wp:effectExtent l="0" t="0" r="0" b="0"/>
                  <wp:wrapNone/>
                  <wp:docPr id="6" name="Obraz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4A35">
              <w:rPr>
                <w:rFonts w:ascii="Arial" w:eastAsia="Times New Roman" w:hAnsi="Arial" w:cs="Arial"/>
                <w:szCs w:val="24"/>
                <w:lang w:val="uk-UA" w:eastAsia="en-US" w:bidi="en-US"/>
              </w:rPr>
              <w:t xml:space="preserve">Dyrektor szkoły przekazuje dyrektorowi okręgowej komisji egzaminacyjnej informacje o uczniach – obywatelach Ukrainy, którzy będą przystępowali do egzaminu ósmoklasisty, za pośrednictwem </w:t>
            </w:r>
            <w:r w:rsidRPr="00104A35">
              <w:rPr>
                <w:rFonts w:ascii="Arial" w:eastAsia="Times New Roman" w:hAnsi="Arial" w:cs="Arial"/>
                <w:color w:val="FFFFFF"/>
                <w:szCs w:val="24"/>
                <w:lang w:val="uk-UA" w:eastAsia="en-US" w:bidi="en-US"/>
              </w:rPr>
              <w:t xml:space="preserve">SIOEO </w:t>
            </w:r>
            <w:r w:rsidRPr="00104A35">
              <w:rPr>
                <w:rFonts w:ascii="Arial" w:eastAsia="Times New Roman" w:hAnsi="Arial" w:cs="Arial"/>
                <w:szCs w:val="24"/>
                <w:lang w:val="uk-UA" w:eastAsia="en-US" w:bidi="en-US"/>
              </w:rPr>
              <w:t>, do 30 listopada 202</w:t>
            </w:r>
            <w:r w:rsidR="007D1FEC">
              <w:rPr>
                <w:rFonts w:ascii="Arial" w:eastAsia="Times New Roman" w:hAnsi="Arial" w:cs="Arial"/>
                <w:szCs w:val="24"/>
                <w:lang w:eastAsia="en-US" w:bidi="en-US"/>
              </w:rPr>
              <w:t>3</w:t>
            </w:r>
            <w:r w:rsidRPr="00104A35">
              <w:rPr>
                <w:rFonts w:ascii="Arial" w:eastAsia="Times New Roman" w:hAnsi="Arial" w:cs="Arial"/>
                <w:szCs w:val="24"/>
                <w:lang w:val="uk-UA" w:eastAsia="en-US" w:bidi="en-US"/>
              </w:rPr>
              <w:t xml:space="preserve"> r.</w:t>
            </w:r>
          </w:p>
        </w:tc>
        <w:tc>
          <w:tcPr>
            <w:tcW w:w="4820" w:type="dxa"/>
            <w:shd w:val="clear" w:color="auto" w:fill="E2EFD9"/>
            <w:hideMark/>
          </w:tcPr>
          <w:p w14:paraId="01963AAB" w14:textId="7992BB8C" w:rsidR="00104A35" w:rsidRPr="00104A35" w:rsidRDefault="00104A35" w:rsidP="007D1FEC">
            <w:pPr>
              <w:numPr>
                <w:ilvl w:val="0"/>
                <w:numId w:val="23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104A35"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707392" behindDoc="0" locked="0" layoutInCell="1" allowOverlap="1" wp14:anchorId="4569C2B3" wp14:editId="055F340F">
                  <wp:simplePos x="0" y="0"/>
                  <wp:positionH relativeFrom="column">
                    <wp:posOffset>1116689</wp:posOffset>
                  </wp:positionH>
                  <wp:positionV relativeFrom="paragraph">
                    <wp:posOffset>159275</wp:posOffset>
                  </wp:positionV>
                  <wp:extent cx="457200" cy="114300"/>
                  <wp:effectExtent l="0" t="0" r="0" b="0"/>
                  <wp:wrapNone/>
                  <wp:docPr id="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Директор школи до 30 листопада 202</w:t>
            </w:r>
            <w:r w:rsidR="007D1FEC" w:rsidRPr="007D1FEC">
              <w:rPr>
                <w:rFonts w:ascii="Arial" w:eastAsia="Times New Roman" w:hAnsi="Arial" w:cs="Arial"/>
                <w:lang w:val="uk-UA" w:eastAsia="en-US" w:bidi="en-US"/>
              </w:rPr>
              <w:t>3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р. передає через               директорові окружної екзаменаційної комісії інформацію про учнів – громадян України, які складатимуть іспит восьмикласника. </w:t>
            </w:r>
          </w:p>
        </w:tc>
      </w:tr>
      <w:tr w:rsidR="00104A35" w:rsidRPr="00D85045" w14:paraId="00C81DE3" w14:textId="77777777" w:rsidTr="00104A35">
        <w:tc>
          <w:tcPr>
            <w:tcW w:w="4819" w:type="dxa"/>
            <w:hideMark/>
          </w:tcPr>
          <w:p w14:paraId="1563F90D" w14:textId="60214994" w:rsidR="00104A35" w:rsidRPr="00104A35" w:rsidRDefault="00104A35" w:rsidP="007D1FEC">
            <w:pPr>
              <w:numPr>
                <w:ilvl w:val="0"/>
                <w:numId w:val="23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W przypadku ucznia – obywatela Ukrainy, który rozpoczął naukę w VIII klasie szkoły podstawowe</w:t>
            </w:r>
            <w:r w:rsidR="007D1FEC">
              <w:rPr>
                <w:rFonts w:ascii="Arial" w:eastAsia="Times New Roman" w:hAnsi="Arial" w:cs="Arial"/>
                <w:lang w:eastAsia="en-US" w:bidi="en-US"/>
              </w:rPr>
              <w:t>j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po 30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września 202</w:t>
            </w:r>
            <w:r w:rsidR="007D1FEC">
              <w:rPr>
                <w:rFonts w:ascii="Arial" w:eastAsia="Times New Roman" w:hAnsi="Arial" w:cs="Arial"/>
                <w:lang w:eastAsia="en-US" w:bidi="en-US"/>
              </w:rPr>
              <w:t>3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r., deklaracja </w:t>
            </w:r>
            <w:r w:rsidR="007D1FEC">
              <w:rPr>
                <w:rFonts w:ascii="Arial" w:eastAsia="Times New Roman" w:hAnsi="Arial" w:cs="Arial"/>
                <w:lang w:val="uk-UA" w:eastAsia="en-US" w:bidi="en-US"/>
              </w:rPr>
              <w:t>może być złożona później (do 15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marca 202</w:t>
            </w:r>
            <w:r w:rsidR="007D1FEC">
              <w:rPr>
                <w:rFonts w:ascii="Arial" w:eastAsia="Times New Roman" w:hAnsi="Arial" w:cs="Arial"/>
                <w:lang w:eastAsia="en-US" w:bidi="en-US"/>
              </w:rPr>
              <w:t>4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r.). Informację o deklaracji złożonej po 30 września 202</w:t>
            </w:r>
            <w:r w:rsidR="007D1FEC">
              <w:rPr>
                <w:rFonts w:ascii="Arial" w:eastAsia="Times New Roman" w:hAnsi="Arial" w:cs="Arial"/>
                <w:lang w:eastAsia="en-US" w:bidi="en-US"/>
              </w:rPr>
              <w:t>3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r. dyrektor szkoły przekazuje do OKE niezwłocznie, nie później niż do 22 marca 202</w:t>
            </w:r>
            <w:r w:rsidR="007D1FEC">
              <w:rPr>
                <w:rFonts w:ascii="Arial" w:eastAsia="Times New Roman" w:hAnsi="Arial" w:cs="Arial"/>
                <w:lang w:eastAsia="en-US" w:bidi="en-US"/>
              </w:rPr>
              <w:t>4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r.</w:t>
            </w:r>
          </w:p>
        </w:tc>
        <w:tc>
          <w:tcPr>
            <w:tcW w:w="4820" w:type="dxa"/>
            <w:shd w:val="clear" w:color="auto" w:fill="E2EFD9"/>
            <w:hideMark/>
          </w:tcPr>
          <w:p w14:paraId="375631FA" w14:textId="26833F4C" w:rsidR="00104A35" w:rsidRPr="00104A35" w:rsidRDefault="00104A35" w:rsidP="007D1FEC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У випадку учня – громадянина України, який розпочав навчання у VIII класі початкової школи після 30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вересня 202</w:t>
            </w:r>
            <w:r w:rsidR="007D1FEC" w:rsidRPr="007D1FEC">
              <w:rPr>
                <w:rFonts w:ascii="Arial" w:eastAsia="Times New Roman" w:hAnsi="Arial" w:cs="Arial"/>
                <w:lang w:val="uk-UA" w:eastAsia="en-US" w:bidi="en-US"/>
              </w:rPr>
              <w:t>3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р., декларацію можна подати пізніше (до 15 березня 202</w:t>
            </w:r>
            <w:r w:rsidR="007D1FEC" w:rsidRPr="007D1FEC">
              <w:rPr>
                <w:rFonts w:ascii="Arial" w:eastAsia="Times New Roman" w:hAnsi="Arial" w:cs="Arial"/>
                <w:lang w:val="uk-UA" w:eastAsia="en-US" w:bidi="en-US"/>
              </w:rPr>
              <w:t>4</w:t>
            </w:r>
            <w:r w:rsidR="007D1FEC">
              <w:rPr>
                <w:rFonts w:ascii="Arial" w:eastAsia="Times New Roman" w:hAnsi="Arial" w:cs="Arial"/>
                <w:lang w:val="uk-UA"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р.). Інформацію про декларацію, подану після 30 вересня 202</w:t>
            </w:r>
            <w:r w:rsidR="007D1FEC" w:rsidRPr="007D1FEC">
              <w:rPr>
                <w:rFonts w:ascii="Arial" w:eastAsia="Times New Roman" w:hAnsi="Arial" w:cs="Arial"/>
                <w:lang w:val="uk-UA" w:eastAsia="en-US" w:bidi="en-US"/>
              </w:rPr>
              <w:t>3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р., директор школи передає до ОЕК негайно, не пізніше ніж 22 березня 202</w:t>
            </w:r>
            <w:r w:rsidR="007D1FEC" w:rsidRPr="007D1FEC">
              <w:rPr>
                <w:rFonts w:ascii="Arial" w:eastAsia="Times New Roman" w:hAnsi="Arial" w:cs="Arial"/>
                <w:lang w:val="uk-UA" w:eastAsia="en-US" w:bidi="en-US"/>
              </w:rPr>
              <w:t>4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р. </w:t>
            </w:r>
          </w:p>
        </w:tc>
      </w:tr>
      <w:tr w:rsidR="00104A35" w:rsidRPr="00104A35" w14:paraId="1971D403" w14:textId="77777777" w:rsidTr="00104A35">
        <w:tc>
          <w:tcPr>
            <w:tcW w:w="4819" w:type="dxa"/>
            <w:hideMark/>
          </w:tcPr>
          <w:p w14:paraId="182F4DAE" w14:textId="77777777" w:rsidR="00104A35" w:rsidRPr="00104A35" w:rsidRDefault="00104A35" w:rsidP="00104A35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Cs w:val="24"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Uczniowi – obywatelowi Ukrainy, który zamierza przystąpić do egzaminu ósmoklasisty, przysługuje możliwość dostosowania warunków oraz formy przeprowadzania egzaminu ósmoklasisty, o których mowa w </w:t>
            </w:r>
            <w:r w:rsidRPr="00104A35">
              <w:rPr>
                <w:rFonts w:ascii="Arial" w:eastAsia="Times New Roman" w:hAnsi="Arial" w:cs="Arial"/>
                <w:i/>
                <w:lang w:val="uk-UA" w:eastAsia="en-US" w:bidi="en-US"/>
              </w:rPr>
              <w:t xml:space="preserve">Komunikacie o dostosowaniach 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(Tabela 1.18), na podstawie pozytywnej opinii rady pedagogicznej.</w:t>
            </w:r>
          </w:p>
        </w:tc>
        <w:tc>
          <w:tcPr>
            <w:tcW w:w="4820" w:type="dxa"/>
            <w:shd w:val="clear" w:color="auto" w:fill="E2EFD9"/>
            <w:hideMark/>
          </w:tcPr>
          <w:p w14:paraId="69C3D93C" w14:textId="77777777" w:rsidR="00104A35" w:rsidRPr="00104A35" w:rsidRDefault="00104A35" w:rsidP="00104A35">
            <w:pPr>
              <w:numPr>
                <w:ilvl w:val="0"/>
                <w:numId w:val="25"/>
              </w:num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Учню – громадянину України, який хоче складати іспит восьмикласника, надається можливість адаптації умов і форми проведення іспиту восьмикласника, про які йдеться в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i/>
                <w:lang w:val="uk-UA" w:eastAsia="en-US" w:bidi="en-US"/>
              </w:rPr>
              <w:t>Повідомленні про адаптацію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(Таблиця 1.18), на основі позитивного висновку педагогічної ради.</w:t>
            </w:r>
          </w:p>
        </w:tc>
      </w:tr>
      <w:tr w:rsidR="00104A35" w:rsidRPr="00D85045" w14:paraId="4EE7CA48" w14:textId="77777777" w:rsidTr="00104A35">
        <w:tc>
          <w:tcPr>
            <w:tcW w:w="4819" w:type="dxa"/>
            <w:hideMark/>
          </w:tcPr>
          <w:p w14:paraId="3EDF46F7" w14:textId="07D28718" w:rsidR="00104A35" w:rsidRPr="00104A35" w:rsidRDefault="00104A35" w:rsidP="007D1FEC">
            <w:pPr>
              <w:numPr>
                <w:ilvl w:val="0"/>
                <w:numId w:val="25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W przypadku ucznia – obywatela Ukrainy, który rozpoczął naukę w klasie VIII po 30 września 202</w:t>
            </w:r>
            <w:r w:rsidR="007D1FEC">
              <w:rPr>
                <w:rFonts w:ascii="Arial" w:eastAsia="Times New Roman" w:hAnsi="Arial" w:cs="Arial"/>
                <w:lang w:eastAsia="en-US" w:bidi="en-US"/>
              </w:rPr>
              <w:t>3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r., informację o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możliwych sposobach dostosowania warunków lub formy egzaminu do indywidualnych potrzeb ucznia dyrektor szkoły lub upoważniony przez niego nauczyciel jest zobowiązany przedstawić uczniom – obywatelom Ukrainy i ich rodzicom/opiekunom w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terminie umożliwiającym im złożenie deklaracji przystąpienia do egzaminu, nie później niż do 8 marca 202</w:t>
            </w:r>
            <w:r w:rsidR="007D1FEC">
              <w:rPr>
                <w:rFonts w:ascii="Arial" w:eastAsia="Times New Roman" w:hAnsi="Arial" w:cs="Arial"/>
                <w:lang w:eastAsia="en-US" w:bidi="en-US"/>
              </w:rPr>
              <w:t>4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r., poprzez przekazanie im niniejszej informacji w tłumaczeniu na język ukraiński.</w:t>
            </w:r>
          </w:p>
        </w:tc>
        <w:tc>
          <w:tcPr>
            <w:tcW w:w="4820" w:type="dxa"/>
            <w:shd w:val="clear" w:color="auto" w:fill="E2EFD9"/>
            <w:hideMark/>
          </w:tcPr>
          <w:p w14:paraId="16B23D56" w14:textId="6CF2C994" w:rsidR="00104A35" w:rsidRPr="00104A35" w:rsidRDefault="00104A35" w:rsidP="007D1FEC">
            <w:pPr>
              <w:numPr>
                <w:ilvl w:val="0"/>
                <w:numId w:val="26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У випадку учня – громадянина України, який розпочав навчання у VIII класі початкової школи після 30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вересня 202</w:t>
            </w:r>
            <w:r w:rsidR="007D1FEC" w:rsidRPr="007D1FEC">
              <w:rPr>
                <w:rFonts w:ascii="Arial" w:eastAsia="Times New Roman" w:hAnsi="Arial" w:cs="Arial"/>
                <w:lang w:val="uk-UA" w:eastAsia="en-US" w:bidi="en-US"/>
              </w:rPr>
              <w:t>3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р., директор школи або уповноважений ним учитель зобов'язаний ознайомити учнів – громадян України та їхніх батьків/о</w:t>
            </w:r>
            <w:r>
              <w:rPr>
                <w:rFonts w:ascii="Arial" w:eastAsia="Times New Roman" w:hAnsi="Arial" w:cs="Arial"/>
                <w:lang w:val="uk-UA" w:eastAsia="en-US" w:bidi="en-US"/>
              </w:rPr>
              <w:t>пікунів з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інформацією про можливі способи адаптації умов або форми проведення іспиту до індивідуальних потреб учня, передавши їм цю інформацію у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перекладі українською мовою у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терміни, що дозволять їм подати декларацію про складання іспиту, не пізніше ніж 8 березня 202</w:t>
            </w:r>
            <w:r w:rsidR="007D1FEC" w:rsidRPr="007D1FEC">
              <w:rPr>
                <w:rFonts w:ascii="Arial" w:eastAsia="Times New Roman" w:hAnsi="Arial" w:cs="Arial"/>
                <w:lang w:val="uk-UA" w:eastAsia="en-US" w:bidi="en-US"/>
              </w:rPr>
              <w:t>4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р.</w:t>
            </w:r>
          </w:p>
        </w:tc>
      </w:tr>
      <w:tr w:rsidR="00104A35" w:rsidRPr="00D85045" w14:paraId="642BE6C8" w14:textId="77777777" w:rsidTr="00104A35">
        <w:tc>
          <w:tcPr>
            <w:tcW w:w="4819" w:type="dxa"/>
            <w:hideMark/>
          </w:tcPr>
          <w:p w14:paraId="2D481548" w14:textId="77777777" w:rsidR="00104A35" w:rsidRPr="00104A35" w:rsidRDefault="00104A35" w:rsidP="00104A35">
            <w:pPr>
              <w:numPr>
                <w:ilvl w:val="0"/>
                <w:numId w:val="26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Dyrektor szkoły lub upoważniony przez niego nauczyciel informuje na piśmie</w:t>
            </w:r>
            <w:r w:rsidRPr="00104A35">
              <w:rPr>
                <w:rFonts w:ascii="Arial" w:eastAsia="Times New Roman" w:hAnsi="Arial" w:cs="Arial"/>
                <w:i/>
                <w:lang w:val="uk-UA" w:eastAsia="en-US" w:bidi="en-US"/>
              </w:rPr>
              <w:t xml:space="preserve"> 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rodziców/opiekunów ucznia – obywatela 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lastRenderedPageBreak/>
              <w:t xml:space="preserve">Ukrainy o wskazanych sposobach dostosowania warunków lub formy przeprowadzania egzaminu ósmoklasisty do potrzeb edukacyjnych i możliwości psychofizycznych tego ucznia </w:t>
            </w:r>
            <w:r w:rsidRPr="00104A35">
              <w:rPr>
                <w:rFonts w:ascii="Arial" w:hAnsi="Arial" w:cs="Arial"/>
                <w:lang w:val="uk-UA" w:eastAsia="en-US" w:bidi="en-US"/>
              </w:rPr>
              <w:t>– poprzez przekazanie Tabeli 1.18 (w tłumaczeniu na język ukraiński) z zaznaczonymi przyznanymi sposobami dostosowania warunków lub formy przeprowadzania egzaminu.</w:t>
            </w:r>
          </w:p>
        </w:tc>
        <w:tc>
          <w:tcPr>
            <w:tcW w:w="4820" w:type="dxa"/>
            <w:shd w:val="clear" w:color="auto" w:fill="E2EFD9"/>
            <w:hideMark/>
          </w:tcPr>
          <w:p w14:paraId="41653EED" w14:textId="735283D3" w:rsidR="00104A35" w:rsidRPr="00104A35" w:rsidRDefault="00104A35" w:rsidP="00104A35">
            <w:pPr>
              <w:numPr>
                <w:ilvl w:val="0"/>
                <w:numId w:val="27"/>
              </w:num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lastRenderedPageBreak/>
              <w:t xml:space="preserve">Директор школи або уповноважений ним учитель повідомляє в письмовій формі батьків/опікунів учня – громадянина України 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lastRenderedPageBreak/>
              <w:t>про рекомендовані способи адаптації умов або форми проведення іспиту восьмикласника до освітніх потреб і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психофізичних можливостей цього учня, передаючи Таблицю 1.18 (у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перекладі українською мовою) </w:t>
            </w:r>
            <w:r w:rsidR="006357AD">
              <w:rPr>
                <w:rFonts w:ascii="Arial" w:eastAsia="Times New Roman" w:hAnsi="Arial" w:cs="Arial"/>
                <w:lang w:val="uk-UA" w:eastAsia="en-US" w:bidi="en-US"/>
              </w:rPr>
              <w:t>і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з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зазначеними способами адаптації умов або форми проведення іспиту, наданими учню.</w:t>
            </w:r>
          </w:p>
        </w:tc>
      </w:tr>
      <w:tr w:rsidR="00104A35" w:rsidRPr="00D85045" w14:paraId="314016FF" w14:textId="77777777" w:rsidTr="00104A35">
        <w:tc>
          <w:tcPr>
            <w:tcW w:w="4819" w:type="dxa"/>
            <w:hideMark/>
          </w:tcPr>
          <w:p w14:paraId="03417AF3" w14:textId="77777777" w:rsidR="00104A35" w:rsidRPr="00104A35" w:rsidRDefault="00104A35" w:rsidP="00104A35">
            <w:pPr>
              <w:numPr>
                <w:ilvl w:val="0"/>
                <w:numId w:val="27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lastRenderedPageBreak/>
              <w:t xml:space="preserve">Rodzice/opiekunowie ucznia – obywatela Ukrainy </w:t>
            </w:r>
            <w:r w:rsidRPr="00104A35">
              <w:rPr>
                <w:rFonts w:ascii="Arial" w:hAnsi="Arial" w:cs="Arial"/>
                <w:lang w:val="uk-UA" w:eastAsia="en-US" w:bidi="en-US"/>
              </w:rPr>
              <w:t>potwierdzają otrzymanie i przyjęcie informacji, o której mowa w pkt 6, poprzez złożenie podpisu na egzemplarzu wydruku Tabeli 1.18, który pozostaje w dokumentacji szkoły, w terminie 3 dni roboczych od otrzymania pisemnej informacji, o której mowa w pkt 6.</w:t>
            </w:r>
          </w:p>
        </w:tc>
        <w:tc>
          <w:tcPr>
            <w:tcW w:w="4820" w:type="dxa"/>
            <w:shd w:val="clear" w:color="auto" w:fill="E2EFD9"/>
            <w:hideMark/>
          </w:tcPr>
          <w:p w14:paraId="02166C29" w14:textId="77777777" w:rsidR="00104A35" w:rsidRPr="00104A35" w:rsidRDefault="00104A35" w:rsidP="00104A35">
            <w:pPr>
              <w:numPr>
                <w:ilvl w:val="0"/>
                <w:numId w:val="28"/>
              </w:num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Батьки/опікуни учня – громадянина України підтверджують одержання інформації, зазначеної в п. 6, підписуючи примірник роздрукованої Таблиці 1.18, який залишається в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документації школи, протягом 3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робочих днів з моменту отримання письмової інформації, про яку йдеться у п. 6.</w:t>
            </w:r>
          </w:p>
        </w:tc>
      </w:tr>
      <w:tr w:rsidR="00104A35" w:rsidRPr="00104A35" w14:paraId="459FDC65" w14:textId="77777777" w:rsidTr="00104A35">
        <w:tc>
          <w:tcPr>
            <w:tcW w:w="4819" w:type="dxa"/>
            <w:hideMark/>
          </w:tcPr>
          <w:p w14:paraId="02BF04A9" w14:textId="77777777" w:rsidR="00104A35" w:rsidRPr="00104A35" w:rsidRDefault="00104A35" w:rsidP="00104A35">
            <w:pPr>
              <w:numPr>
                <w:ilvl w:val="0"/>
                <w:numId w:val="28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Możliwe sposoby dostosowania warunków lub formy egzaminu ósmoklasisty do potrzeb uczniów – obywateli Ukrainy przedstawione są w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tabeli po</w:t>
            </w:r>
            <w:r>
              <w:rPr>
                <w:rFonts w:ascii="Arial" w:eastAsia="Times New Roman" w:hAnsi="Arial" w:cs="Arial"/>
                <w:lang w:val="uk-UA" w:eastAsia="en-US" w:bidi="en-US"/>
              </w:rPr>
              <w:t>niżej (tożsamej z Tabelą 1.18 w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komunikacie o dostosowaniach).</w:t>
            </w:r>
          </w:p>
        </w:tc>
        <w:tc>
          <w:tcPr>
            <w:tcW w:w="4820" w:type="dxa"/>
            <w:shd w:val="clear" w:color="auto" w:fill="E2EFD9"/>
            <w:hideMark/>
          </w:tcPr>
          <w:p w14:paraId="752272ED" w14:textId="77777777" w:rsidR="00104A35" w:rsidRPr="00104A35" w:rsidRDefault="00104A35" w:rsidP="00104A35">
            <w:pPr>
              <w:numPr>
                <w:ilvl w:val="0"/>
                <w:numId w:val="29"/>
              </w:num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Можливі способи адаптації умов або форми проведення іспиту восьмикласника до потреб учнів</w:t>
            </w:r>
            <w:r>
              <w:rPr>
                <w:rFonts w:ascii="Arial" w:eastAsia="Times New Roman" w:hAnsi="Arial" w:cs="Arial"/>
                <w:lang w:val="uk-UA" w:eastAsia="en-US" w:bidi="en-US"/>
              </w:rPr>
              <w:t xml:space="preserve"> – громадян України визначені у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пода</w:t>
            </w:r>
            <w:r>
              <w:rPr>
                <w:rFonts w:ascii="Arial" w:eastAsia="Times New Roman" w:hAnsi="Arial" w:cs="Arial"/>
                <w:lang w:val="uk-UA" w:eastAsia="en-US" w:bidi="en-US"/>
              </w:rPr>
              <w:t>ній нижче таблиці (ідентичній з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Таблицею 1.18 у повідомленні про адаптацію).</w:t>
            </w:r>
          </w:p>
        </w:tc>
      </w:tr>
    </w:tbl>
    <w:p w14:paraId="20D6E7A2" w14:textId="77777777" w:rsidR="00104A35" w:rsidRPr="00104A35" w:rsidRDefault="00104A35" w:rsidP="00104A35">
      <w:pPr>
        <w:spacing w:after="0" w:line="240" w:lineRule="auto"/>
        <w:rPr>
          <w:rFonts w:ascii="Arial" w:eastAsia="Times New Roman" w:hAnsi="Arial" w:cs="Arial"/>
          <w:smallCaps/>
          <w:lang w:val="uk-UA" w:eastAsia="en-US" w:bidi="en-US"/>
        </w:rPr>
      </w:pPr>
    </w:p>
    <w:p w14:paraId="6F80FCA1" w14:textId="77777777" w:rsidR="00104A35" w:rsidRDefault="00104A35">
      <w:pPr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br w:type="page"/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1062"/>
        <w:gridCol w:w="2751"/>
        <w:gridCol w:w="1743"/>
        <w:gridCol w:w="1743"/>
        <w:gridCol w:w="1743"/>
      </w:tblGrid>
      <w:tr w:rsidR="00104A35" w:rsidRPr="00D85045" w14:paraId="5CB93F49" w14:textId="77777777" w:rsidTr="00104A35">
        <w:trPr>
          <w:trHeight w:val="527"/>
        </w:trPr>
        <w:tc>
          <w:tcPr>
            <w:tcW w:w="1062" w:type="dxa"/>
            <w:vMerge w:val="restart"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12" w:space="0" w:color="339933"/>
            </w:tcBorders>
            <w:shd w:val="clear" w:color="auto" w:fill="339933"/>
            <w:hideMark/>
          </w:tcPr>
          <w:p w14:paraId="426890F8" w14:textId="77777777" w:rsidR="00104A35" w:rsidRPr="00104A35" w:rsidRDefault="00104A35" w:rsidP="00104A35">
            <w:pPr>
              <w:tabs>
                <w:tab w:val="left" w:pos="7708"/>
              </w:tabs>
              <w:jc w:val="both"/>
              <w:rPr>
                <w:rFonts w:ascii="Times New Roman" w:eastAsia="Times New Roman" w:hAnsi="Times New Roman"/>
                <w:lang w:val="uk-UA" w:eastAsia="en-US"/>
              </w:rPr>
            </w:pPr>
            <w:r w:rsidRPr="00104A35">
              <w:rPr>
                <w:rFonts w:ascii="Times New Roman" w:eastAsia="Times New Roman" w:hAnsi="Times New Roman"/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305CCD8F" wp14:editId="7346C3E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1019175</wp:posOffset>
                      </wp:positionV>
                      <wp:extent cx="421640" cy="363220"/>
                      <wp:effectExtent l="0" t="0" r="0" b="254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640" cy="359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AC28EE" w14:textId="77777777" w:rsidR="005F2AD7" w:rsidRPr="00104A35" w:rsidRDefault="005F2AD7" w:rsidP="00104A35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0"/>
                                    </w:rPr>
                                  </w:pPr>
                                  <w:r w:rsidRPr="00104A35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0"/>
                                    </w:rPr>
                                    <w:t>Tabela</w:t>
                                  </w:r>
                                </w:p>
                                <w:p w14:paraId="43AAEA6F" w14:textId="77777777" w:rsidR="005F2AD7" w:rsidRPr="00104A35" w:rsidRDefault="005F2AD7" w:rsidP="00104A3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8"/>
                                    </w:rPr>
                                  </w:pPr>
                                  <w:r w:rsidRPr="00104A35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8"/>
                                    </w:rPr>
                                    <w:t>1.18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5CCD8F" id="_x0000_s1038" type="#_x0000_t202" style="position:absolute;left:0;text-align:left;margin-left:4.5pt;margin-top:80.25pt;width:33.2pt;height:28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" filled="f" stroked="f">
                      <v:textbox style="mso-fit-shape-to-text:t" inset="0,0,0,0">
                        <w:txbxContent>
                          <w:p w14:paraId="0CAC28EE" w14:textId="77777777" w:rsidR="005F2AD7" w:rsidRPr="00104A35" w:rsidRDefault="005F2AD7" w:rsidP="00104A35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</w:rPr>
                            </w:pPr>
                            <w:r w:rsidRPr="00104A35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</w:rPr>
                              <w:t>Tabela</w:t>
                            </w:r>
                          </w:p>
                          <w:p w14:paraId="43AAEA6F" w14:textId="77777777" w:rsidR="005F2AD7" w:rsidRPr="00104A35" w:rsidRDefault="005F2AD7" w:rsidP="00104A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 w:rsidRPr="00104A35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1.18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4A35"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709440" behindDoc="0" locked="0" layoutInCell="1" allowOverlap="1" wp14:anchorId="7CD7919F" wp14:editId="74FA6CE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405130</wp:posOffset>
                  </wp:positionV>
                  <wp:extent cx="648335" cy="586105"/>
                  <wp:effectExtent l="0" t="0" r="0" b="4445"/>
                  <wp:wrapNone/>
                  <wp:docPr id="8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586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1" w:type="dxa"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E43E6" w14:textId="77777777" w:rsidR="00104A35" w:rsidRPr="00104A35" w:rsidRDefault="00104A35" w:rsidP="00104A35">
            <w:pPr>
              <w:tabs>
                <w:tab w:val="left" w:pos="7708"/>
              </w:tabs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  <w:t xml:space="preserve">Uprawnieni </w:t>
            </w:r>
          </w:p>
          <w:p w14:paraId="2CCFA52C" w14:textId="77777777" w:rsidR="00104A35" w:rsidRPr="00104A35" w:rsidRDefault="00104A35" w:rsidP="00104A35">
            <w:pPr>
              <w:tabs>
                <w:tab w:val="left" w:pos="7708"/>
              </w:tabs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  <w:t>do dostosowania</w:t>
            </w:r>
          </w:p>
          <w:p w14:paraId="350061ED" w14:textId="77777777" w:rsidR="00104A35" w:rsidRPr="00104A35" w:rsidRDefault="00104A35" w:rsidP="00104A35">
            <w:pPr>
              <w:tabs>
                <w:tab w:val="left" w:pos="7708"/>
              </w:tabs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  <w:t>Мають право на адаптацію</w:t>
            </w:r>
          </w:p>
        </w:tc>
        <w:tc>
          <w:tcPr>
            <w:tcW w:w="5229" w:type="dxa"/>
            <w:gridSpan w:val="3"/>
            <w:tcBorders>
              <w:top w:val="single" w:sz="12" w:space="0" w:color="339933"/>
              <w:left w:val="single" w:sz="4" w:space="0" w:color="auto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6AB98BE0" w14:textId="0E4DA241" w:rsidR="00104A35" w:rsidRPr="00D85045" w:rsidRDefault="00104A35" w:rsidP="00104A35">
            <w:pPr>
              <w:tabs>
                <w:tab w:val="left" w:pos="7708"/>
              </w:tabs>
              <w:rPr>
                <w:rFonts w:ascii="Arial" w:eastAsia="Times New Roman" w:hAnsi="Arial" w:cs="Arial"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Dzieci i młodzież będący </w:t>
            </w:r>
            <w:r w:rsidRPr="00104A35">
              <w:rPr>
                <w:rFonts w:ascii="Arial" w:eastAsia="Times New Roman" w:hAnsi="Arial" w:cs="Arial"/>
                <w:b/>
                <w:lang w:val="uk-UA" w:eastAsia="en-US" w:bidi="en-US"/>
              </w:rPr>
              <w:t>obywatelami Ukrainy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, </w:t>
            </w:r>
            <w:r w:rsidR="007D1FEC" w:rsidRPr="007D1FEC">
              <w:rPr>
                <w:rFonts w:ascii="Arial" w:eastAsia="Times New Roman" w:hAnsi="Arial" w:cs="Arial"/>
                <w:lang w:val="uk-UA" w:eastAsia="en-US" w:bidi="en-US"/>
              </w:rPr>
              <w:t xml:space="preserve">których </w:t>
            </w:r>
            <w:r w:rsidR="007D1FEC" w:rsidRPr="00D85045">
              <w:rPr>
                <w:rFonts w:ascii="Arial" w:eastAsia="Times New Roman" w:hAnsi="Arial" w:cs="Arial"/>
                <w:lang w:val="uk-UA" w:eastAsia="en-US" w:bidi="en-US"/>
              </w:rPr>
              <w:t>pobyt na terytorium Rzeczypospolitej Polskiej jest uznawany za legalny na podstawie ustawy z dnia 12 marca 2022 r. o pomocy obywatelom Ukrainy w związku z konfliktem zbrojnym na terytorium tego państwa albo którzy przebywają legalnie na terytorium Rzeczypospolitej Polskiej, w przypadku gdy przybyli na terytorium Rzeczypospolitej Polskiej z terytorium Ukrainy od dnia 24 lutego 2022 r. w związku z działaniami wojennymi prowadzonymi na terytorium tego państwa</w:t>
            </w:r>
          </w:p>
          <w:p w14:paraId="6B37F4DA" w14:textId="08780741" w:rsidR="00104A35" w:rsidRPr="00104A35" w:rsidRDefault="00104A35" w:rsidP="00104A35">
            <w:pPr>
              <w:tabs>
                <w:tab w:val="left" w:pos="7708"/>
              </w:tabs>
              <w:rPr>
                <w:rFonts w:ascii="Arial" w:eastAsia="Times New Roman" w:hAnsi="Arial" w:cs="Arial"/>
                <w:color w:val="009900"/>
                <w:lang w:val="uk-UA" w:eastAsia="en-US"/>
              </w:rPr>
            </w:pPr>
            <w:r w:rsidRPr="00C32F08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Діти і молодь, які є </w:t>
            </w:r>
            <w:r w:rsidRPr="00C32F08">
              <w:rPr>
                <w:rFonts w:ascii="Arial" w:eastAsia="Times New Roman" w:hAnsi="Arial" w:cs="Arial"/>
                <w:b/>
                <w:color w:val="009900"/>
                <w:lang w:val="uk-UA" w:eastAsia="en-US"/>
              </w:rPr>
              <w:t>громадянами України</w:t>
            </w:r>
            <w:r w:rsidRPr="00C32F08">
              <w:rPr>
                <w:rFonts w:ascii="Arial" w:eastAsia="Times New Roman" w:hAnsi="Arial" w:cs="Arial"/>
                <w:color w:val="009900"/>
                <w:lang w:val="uk-UA" w:eastAsia="en-US"/>
              </w:rPr>
              <w:t>, перебування яких на території Республіки Польща вважається законним на підставі ст. 2 п. 1 Закону від 12 березня 2022 р. Про допомогу громадянам України у зв'язку зі збройним конфліктом на території цієї держави</w:t>
            </w:r>
            <w:r w:rsidR="00FA5EFA" w:rsidRPr="00C32F08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 або які перебувають на законних підставах на території Республіки Польща, у разі, якщо вони прибули на територію Республіки Польща з території України після 24 лютого 2022 року у зв'язку з військовими діями, що проводяться на території цієї держави</w:t>
            </w:r>
          </w:p>
        </w:tc>
      </w:tr>
      <w:tr w:rsidR="00104A35" w:rsidRPr="00D85045" w14:paraId="2379FBC6" w14:textId="77777777" w:rsidTr="00104A35">
        <w:trPr>
          <w:trHeight w:val="554"/>
        </w:trPr>
        <w:tc>
          <w:tcPr>
            <w:tcW w:w="0" w:type="auto"/>
            <w:vMerge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49BDC988" w14:textId="77777777" w:rsidR="00104A35" w:rsidRPr="00104A35" w:rsidRDefault="00104A35" w:rsidP="00104A35">
            <w:pPr>
              <w:rPr>
                <w:rFonts w:ascii="Times New Roman" w:eastAsia="Times New Roman" w:hAnsi="Times New Roman"/>
                <w:lang w:val="uk-UA" w:eastAsia="en-US"/>
              </w:rPr>
            </w:pPr>
          </w:p>
        </w:tc>
        <w:tc>
          <w:tcPr>
            <w:tcW w:w="2751" w:type="dxa"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94378" w14:textId="77777777" w:rsidR="00104A35" w:rsidRPr="00104A35" w:rsidRDefault="00104A35" w:rsidP="00104A35">
            <w:pPr>
              <w:tabs>
                <w:tab w:val="left" w:pos="7708"/>
              </w:tabs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  <w:t xml:space="preserve">Podstawa </w:t>
            </w:r>
          </w:p>
          <w:p w14:paraId="5FCE1CFF" w14:textId="77777777" w:rsidR="00104A35" w:rsidRPr="00104A35" w:rsidRDefault="00104A35" w:rsidP="00104A35">
            <w:pPr>
              <w:tabs>
                <w:tab w:val="left" w:pos="7708"/>
              </w:tabs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  <w:t>Uprawnienia</w:t>
            </w:r>
          </w:p>
          <w:p w14:paraId="013B4AA4" w14:textId="77777777" w:rsidR="00104A35" w:rsidRPr="00104A35" w:rsidRDefault="00104A35" w:rsidP="00104A35">
            <w:pPr>
              <w:tabs>
                <w:tab w:val="left" w:pos="7708"/>
              </w:tabs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  <w:t>Підстава права</w:t>
            </w:r>
          </w:p>
        </w:tc>
        <w:tc>
          <w:tcPr>
            <w:tcW w:w="5229" w:type="dxa"/>
            <w:gridSpan w:val="3"/>
            <w:tcBorders>
              <w:top w:val="single" w:sz="12" w:space="0" w:color="339933"/>
              <w:left w:val="single" w:sz="4" w:space="0" w:color="auto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5AAB2D8C" w14:textId="77777777" w:rsidR="00104A35" w:rsidRPr="00104A35" w:rsidRDefault="00104A35" w:rsidP="00104A35">
            <w:pPr>
              <w:tabs>
                <w:tab w:val="left" w:pos="7708"/>
              </w:tabs>
              <w:rPr>
                <w:rFonts w:ascii="Arial" w:eastAsia="Times New Roman" w:hAnsi="Arial" w:cs="Arial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lang w:val="uk-UA" w:eastAsia="en-US"/>
              </w:rPr>
              <w:t>Pozytywna opinia rady pedagogicznej</w:t>
            </w:r>
          </w:p>
          <w:p w14:paraId="73FF47FF" w14:textId="77777777" w:rsidR="00104A35" w:rsidRPr="00104A35" w:rsidRDefault="00104A35" w:rsidP="00104A35">
            <w:pPr>
              <w:tabs>
                <w:tab w:val="left" w:pos="7708"/>
              </w:tabs>
              <w:rPr>
                <w:rFonts w:ascii="Arial" w:eastAsia="Times New Roman" w:hAnsi="Arial" w:cs="Arial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009900"/>
                <w:lang w:val="uk-UA" w:eastAsia="en-US"/>
              </w:rPr>
              <w:t>Позитивний висновок педагогічної ради</w:t>
            </w:r>
          </w:p>
        </w:tc>
      </w:tr>
      <w:tr w:rsidR="00104A35" w:rsidRPr="00D85045" w14:paraId="66DA3EB9" w14:textId="77777777" w:rsidTr="00104A35">
        <w:trPr>
          <w:trHeight w:val="47"/>
        </w:trPr>
        <w:tc>
          <w:tcPr>
            <w:tcW w:w="0" w:type="auto"/>
            <w:vMerge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19BC9168" w14:textId="77777777" w:rsidR="00104A35" w:rsidRPr="00104A35" w:rsidRDefault="00104A35" w:rsidP="00104A35">
            <w:pPr>
              <w:rPr>
                <w:rFonts w:ascii="Times New Roman" w:eastAsia="Times New Roman" w:hAnsi="Times New Roman"/>
                <w:lang w:val="uk-UA" w:eastAsia="en-US"/>
              </w:rPr>
            </w:pPr>
          </w:p>
        </w:tc>
        <w:tc>
          <w:tcPr>
            <w:tcW w:w="2751" w:type="dxa"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2F847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  <w:t>Oznaczenie arkusza</w:t>
            </w:r>
          </w:p>
          <w:p w14:paraId="429BB028" w14:textId="3D79E8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  <w:t xml:space="preserve">Позначення </w:t>
            </w:r>
            <w:r w:rsidR="00125D81"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  <w:t>збірки завдань</w:t>
            </w:r>
          </w:p>
        </w:tc>
        <w:tc>
          <w:tcPr>
            <w:tcW w:w="5229" w:type="dxa"/>
            <w:gridSpan w:val="3"/>
            <w:tcBorders>
              <w:top w:val="single" w:sz="12" w:space="0" w:color="339933"/>
              <w:left w:val="single" w:sz="4" w:space="0" w:color="auto"/>
              <w:bottom w:val="single" w:sz="4" w:space="0" w:color="auto"/>
              <w:right w:val="single" w:sz="12" w:space="0" w:color="339933"/>
            </w:tcBorders>
            <w:vAlign w:val="center"/>
          </w:tcPr>
          <w:p w14:paraId="69C1CBD1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b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lang w:val="uk-UA" w:eastAsia="en-US"/>
              </w:rPr>
              <w:t>W przypadku arkuszy z języka polskiego i matematyki: O**</w:t>
            </w:r>
            <w:r w:rsidRPr="00104A35">
              <w:rPr>
                <w:rFonts w:ascii="Arial" w:eastAsia="Times New Roman" w:hAnsi="Arial" w:cs="Arial"/>
                <w:b/>
                <w:lang w:val="uk-UA" w:eastAsia="en-US"/>
              </w:rPr>
              <w:t>U</w:t>
            </w:r>
            <w:r w:rsidRPr="00104A35">
              <w:rPr>
                <w:rFonts w:ascii="Arial" w:eastAsia="Times New Roman" w:hAnsi="Arial" w:cs="Arial"/>
                <w:lang w:val="uk-UA" w:eastAsia="en-US"/>
              </w:rPr>
              <w:t>-</w:t>
            </w:r>
            <w:r w:rsidRPr="00104A35">
              <w:rPr>
                <w:rFonts w:ascii="Arial" w:eastAsia="Times New Roman" w:hAnsi="Arial" w:cs="Arial"/>
                <w:b/>
                <w:lang w:val="uk-UA" w:eastAsia="en-US"/>
              </w:rPr>
              <w:t>C00</w:t>
            </w:r>
          </w:p>
          <w:p w14:paraId="4AB4F03C" w14:textId="7585F8DA" w:rsidR="00104A35" w:rsidRPr="00104A35" w:rsidRDefault="00125D81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color w:val="009900"/>
                <w:lang w:val="uk-UA" w:eastAsia="en-US"/>
              </w:rPr>
            </w:pPr>
            <w:r>
              <w:rPr>
                <w:rFonts w:ascii="Arial" w:eastAsia="Times New Roman" w:hAnsi="Arial" w:cs="Arial"/>
                <w:color w:val="009900"/>
                <w:lang w:val="uk-UA" w:eastAsia="en-US"/>
              </w:rPr>
              <w:t>Збірка завдань</w:t>
            </w:r>
            <w:r w:rsidR="00104A35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 з польської мови і </w:t>
            </w:r>
            <w:r w:rsidR="009254E0">
              <w:rPr>
                <w:rFonts w:ascii="Arial" w:eastAsia="Times New Roman" w:hAnsi="Arial" w:cs="Arial"/>
                <w:color w:val="009900"/>
                <w:lang w:val="uk-UA" w:eastAsia="en-US"/>
              </w:rPr>
              <w:t>збірка завдань</w:t>
            </w:r>
            <w:r w:rsidR="009254E0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з</w:t>
            </w:r>
            <w:r w:rsidR="009254E0">
              <w:rPr>
                <w:rFonts w:ascii="Arial" w:eastAsia="Times New Roman" w:hAnsi="Arial" w:cs="Arial"/>
                <w:color w:val="009900"/>
                <w:lang w:val="uk-UA" w:eastAsia="en-US"/>
              </w:rPr>
              <w:t> </w:t>
            </w:r>
            <w:r w:rsidR="00104A35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математики: O**</w:t>
            </w:r>
            <w:r w:rsidR="00104A35" w:rsidRPr="00104A35">
              <w:rPr>
                <w:rFonts w:ascii="Arial" w:eastAsia="Times New Roman" w:hAnsi="Arial" w:cs="Arial"/>
                <w:b/>
                <w:color w:val="009900"/>
                <w:lang w:val="uk-UA" w:eastAsia="en-US"/>
              </w:rPr>
              <w:t>U</w:t>
            </w:r>
            <w:r w:rsidR="00104A35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-</w:t>
            </w:r>
            <w:r w:rsidR="00104A35" w:rsidRPr="00104A35">
              <w:rPr>
                <w:rFonts w:ascii="Arial" w:eastAsia="Times New Roman" w:hAnsi="Arial" w:cs="Arial"/>
                <w:b/>
                <w:color w:val="009900"/>
                <w:lang w:val="uk-UA" w:eastAsia="en-US"/>
              </w:rPr>
              <w:t>C00</w:t>
            </w:r>
          </w:p>
          <w:p w14:paraId="1A710970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b/>
                <w:sz w:val="12"/>
                <w:szCs w:val="12"/>
                <w:lang w:val="uk-UA" w:eastAsia="en-US"/>
              </w:rPr>
            </w:pPr>
          </w:p>
          <w:p w14:paraId="7D83C6C8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b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lang w:val="uk-UA" w:eastAsia="en-US"/>
              </w:rPr>
              <w:t>W przypadku arkuszy z języka obcego: OJ*</w:t>
            </w:r>
            <w:r w:rsidRPr="00104A35">
              <w:rPr>
                <w:rFonts w:ascii="Arial" w:eastAsia="Times New Roman" w:hAnsi="Arial" w:cs="Arial"/>
                <w:b/>
                <w:lang w:val="uk-UA" w:eastAsia="en-US"/>
              </w:rPr>
              <w:t>U</w:t>
            </w:r>
            <w:r w:rsidRPr="00104A35">
              <w:rPr>
                <w:rFonts w:ascii="Arial" w:eastAsia="Times New Roman" w:hAnsi="Arial" w:cs="Arial"/>
                <w:lang w:val="uk-UA" w:eastAsia="en-US"/>
              </w:rPr>
              <w:t>-</w:t>
            </w:r>
            <w:r w:rsidRPr="00104A35">
              <w:rPr>
                <w:rFonts w:ascii="Arial" w:eastAsia="Times New Roman" w:hAnsi="Arial" w:cs="Arial"/>
                <w:b/>
                <w:lang w:val="uk-UA" w:eastAsia="en-US"/>
              </w:rPr>
              <w:t>100</w:t>
            </w:r>
          </w:p>
          <w:p w14:paraId="436DD03B" w14:textId="20B9830D" w:rsidR="00104A35" w:rsidRPr="00104A35" w:rsidRDefault="009254E0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color w:val="404040"/>
                <w:lang w:val="uk-UA" w:eastAsia="en-US"/>
              </w:rPr>
            </w:pPr>
            <w:r>
              <w:rPr>
                <w:rFonts w:ascii="Arial" w:eastAsia="Times New Roman" w:hAnsi="Arial" w:cs="Arial"/>
                <w:color w:val="009900"/>
                <w:lang w:val="uk-UA" w:eastAsia="en-US"/>
              </w:rPr>
              <w:t>Збірка завдань</w:t>
            </w:r>
            <w:r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з іноземної мови: OJ*</w:t>
            </w:r>
            <w:r w:rsidR="00104A35" w:rsidRPr="00104A35">
              <w:rPr>
                <w:rFonts w:ascii="Arial" w:eastAsia="Times New Roman" w:hAnsi="Arial" w:cs="Arial"/>
                <w:b/>
                <w:color w:val="009900"/>
                <w:lang w:val="uk-UA" w:eastAsia="en-US"/>
              </w:rPr>
              <w:t>U</w:t>
            </w:r>
            <w:r w:rsidR="00104A35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-</w:t>
            </w:r>
            <w:r w:rsidR="00104A35" w:rsidRPr="00104A35">
              <w:rPr>
                <w:rFonts w:ascii="Arial" w:eastAsia="Times New Roman" w:hAnsi="Arial" w:cs="Arial"/>
                <w:b/>
                <w:color w:val="009900"/>
                <w:lang w:val="uk-UA" w:eastAsia="en-US"/>
              </w:rPr>
              <w:t>100</w:t>
            </w:r>
          </w:p>
        </w:tc>
      </w:tr>
      <w:tr w:rsidR="00104A35" w:rsidRPr="00104A35" w14:paraId="34AA5B9E" w14:textId="77777777" w:rsidTr="00104A35">
        <w:trPr>
          <w:trHeight w:val="259"/>
        </w:trPr>
        <w:tc>
          <w:tcPr>
            <w:tcW w:w="0" w:type="auto"/>
            <w:vMerge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5DA5307F" w14:textId="77777777" w:rsidR="00104A35" w:rsidRPr="00104A35" w:rsidRDefault="00104A35" w:rsidP="00104A35">
            <w:pPr>
              <w:rPr>
                <w:rFonts w:ascii="Times New Roman" w:eastAsia="Times New Roman" w:hAnsi="Times New Roman"/>
                <w:lang w:val="uk-UA" w:eastAsia="en-US"/>
              </w:rPr>
            </w:pPr>
          </w:p>
        </w:tc>
        <w:tc>
          <w:tcPr>
            <w:tcW w:w="2751" w:type="dxa"/>
            <w:vMerge w:val="restart"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26A8E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  <w:t>Czas trwania egzaminu z przedmiotów</w:t>
            </w:r>
          </w:p>
          <w:p w14:paraId="7FFE8B12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</w:pPr>
            <w:r w:rsidRPr="00104A35"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711488" behindDoc="0" locked="0" layoutInCell="1" allowOverlap="1" wp14:anchorId="462FF823" wp14:editId="394F2F0E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935990</wp:posOffset>
                  </wp:positionV>
                  <wp:extent cx="457200" cy="114300"/>
                  <wp:effectExtent l="0" t="0" r="0" b="0"/>
                  <wp:wrapNone/>
                  <wp:docPr id="10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4A35"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  <w:t>Тривалість іспиту</w:t>
            </w:r>
          </w:p>
          <w:p w14:paraId="632A284C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  <w:t>з предметів</w:t>
            </w:r>
          </w:p>
        </w:tc>
        <w:tc>
          <w:tcPr>
            <w:tcW w:w="1743" w:type="dxa"/>
            <w:tcBorders>
              <w:top w:val="single" w:sz="12" w:space="0" w:color="339933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E810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i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lang w:val="uk-UA" w:eastAsia="en-US"/>
              </w:rPr>
              <w:t>język polski</w:t>
            </w:r>
          </w:p>
          <w:p w14:paraId="64CBA2B3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009900"/>
                <w:lang w:val="uk-UA" w:eastAsia="en-US"/>
              </w:rPr>
              <w:t>польська мова</w:t>
            </w:r>
          </w:p>
        </w:tc>
        <w:tc>
          <w:tcPr>
            <w:tcW w:w="1743" w:type="dxa"/>
            <w:tcBorders>
              <w:top w:val="single" w:sz="12" w:space="0" w:color="339933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94A6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i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lang w:val="uk-UA" w:eastAsia="en-US"/>
              </w:rPr>
              <w:t>matematyka</w:t>
            </w:r>
          </w:p>
          <w:p w14:paraId="36ACAC86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009900"/>
                <w:lang w:val="uk-UA" w:eastAsia="en-US"/>
              </w:rPr>
              <w:t>математика</w:t>
            </w:r>
          </w:p>
        </w:tc>
        <w:tc>
          <w:tcPr>
            <w:tcW w:w="1743" w:type="dxa"/>
            <w:tcBorders>
              <w:top w:val="single" w:sz="12" w:space="0" w:color="339933"/>
              <w:left w:val="single" w:sz="4" w:space="0" w:color="auto"/>
              <w:bottom w:val="single" w:sz="4" w:space="0" w:color="auto"/>
              <w:right w:val="single" w:sz="12" w:space="0" w:color="339933"/>
            </w:tcBorders>
            <w:vAlign w:val="center"/>
            <w:hideMark/>
          </w:tcPr>
          <w:p w14:paraId="19637337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i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lang w:val="uk-UA" w:eastAsia="en-US"/>
              </w:rPr>
              <w:t>język obcy</w:t>
            </w:r>
          </w:p>
          <w:p w14:paraId="1747B2FD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009900"/>
                <w:lang w:val="uk-UA" w:eastAsia="en-US"/>
              </w:rPr>
              <w:t>іноземна мова</w:t>
            </w:r>
          </w:p>
        </w:tc>
      </w:tr>
      <w:tr w:rsidR="00104A35" w:rsidRPr="00104A35" w14:paraId="77FE6031" w14:textId="77777777" w:rsidTr="00104A35">
        <w:trPr>
          <w:trHeight w:val="258"/>
        </w:trPr>
        <w:tc>
          <w:tcPr>
            <w:tcW w:w="0" w:type="auto"/>
            <w:vMerge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06898FB9" w14:textId="77777777" w:rsidR="00104A35" w:rsidRPr="00104A35" w:rsidRDefault="00104A35" w:rsidP="00104A35">
            <w:pPr>
              <w:rPr>
                <w:rFonts w:ascii="Times New Roman" w:eastAsia="Times New Roman" w:hAnsi="Times New Roman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4" w:space="0" w:color="auto"/>
            </w:tcBorders>
            <w:vAlign w:val="center"/>
            <w:hideMark/>
          </w:tcPr>
          <w:p w14:paraId="665B5F15" w14:textId="77777777" w:rsidR="00104A35" w:rsidRPr="00104A35" w:rsidRDefault="00104A35" w:rsidP="00104A35">
            <w:pPr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12" w:space="0" w:color="339933"/>
              <w:right w:val="single" w:sz="4" w:space="0" w:color="auto"/>
            </w:tcBorders>
            <w:vAlign w:val="center"/>
            <w:hideMark/>
          </w:tcPr>
          <w:p w14:paraId="5A5B8F48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lang w:val="uk-UA" w:eastAsia="en-US"/>
              </w:rPr>
              <w:t>do 210 minut</w:t>
            </w:r>
          </w:p>
          <w:p w14:paraId="05949128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color w:val="404040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до 210 хвилин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12" w:space="0" w:color="339933"/>
              <w:right w:val="single" w:sz="4" w:space="0" w:color="auto"/>
            </w:tcBorders>
            <w:vAlign w:val="center"/>
            <w:hideMark/>
          </w:tcPr>
          <w:p w14:paraId="2F915066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lang w:val="uk-UA" w:eastAsia="en-US"/>
              </w:rPr>
              <w:t>100 minut</w:t>
            </w:r>
          </w:p>
          <w:p w14:paraId="74C61A9D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color w:val="404040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100 хвилин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6EF7F6C3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lang w:val="uk-UA" w:eastAsia="en-US"/>
              </w:rPr>
              <w:t>90 minut</w:t>
            </w:r>
          </w:p>
          <w:p w14:paraId="39C28F40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color w:val="404040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90 хвилин</w:t>
            </w:r>
          </w:p>
        </w:tc>
      </w:tr>
      <w:tr w:rsidR="00104A35" w:rsidRPr="00D85045" w14:paraId="641AF575" w14:textId="77777777" w:rsidTr="00104A35">
        <w:trPr>
          <w:trHeight w:val="268"/>
        </w:trPr>
        <w:tc>
          <w:tcPr>
            <w:tcW w:w="9042" w:type="dxa"/>
            <w:gridSpan w:val="5"/>
            <w:tcBorders>
              <w:top w:val="single" w:sz="4" w:space="0" w:color="auto"/>
              <w:left w:val="single" w:sz="12" w:space="0" w:color="339933"/>
              <w:bottom w:val="single" w:sz="12" w:space="0" w:color="339933"/>
              <w:right w:val="single" w:sz="12" w:space="0" w:color="339933"/>
            </w:tcBorders>
            <w:shd w:val="clear" w:color="auto" w:fill="95C164"/>
            <w:hideMark/>
          </w:tcPr>
          <w:p w14:paraId="74BD1EC0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4"/>
                <w:lang w:val="uk-UA" w:eastAsia="en-US"/>
              </w:rPr>
            </w:pPr>
            <w:r w:rsidRPr="00104A3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12512" behindDoc="0" locked="0" layoutInCell="1" allowOverlap="1" wp14:anchorId="2DCD0BD9" wp14:editId="2E4C3C8E">
                  <wp:simplePos x="0" y="0"/>
                  <wp:positionH relativeFrom="column">
                    <wp:posOffset>1706245</wp:posOffset>
                  </wp:positionH>
                  <wp:positionV relativeFrom="paragraph">
                    <wp:posOffset>828040</wp:posOffset>
                  </wp:positionV>
                  <wp:extent cx="457200" cy="114300"/>
                  <wp:effectExtent l="0" t="0" r="0" b="0"/>
                  <wp:wrapNone/>
                  <wp:docPr id="1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4A35">
              <w:rPr>
                <w:rFonts w:ascii="Arial" w:hAnsi="Arial" w:cs="Arial"/>
                <w:b/>
                <w:bCs/>
                <w:color w:val="000000"/>
                <w:sz w:val="24"/>
                <w:lang w:val="uk-UA" w:eastAsia="en-US"/>
              </w:rPr>
              <w:t>Możliwe sposoby dostosowania</w:t>
            </w:r>
          </w:p>
          <w:p w14:paraId="16519BC5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404040"/>
                <w:sz w:val="24"/>
                <w:lang w:val="uk-UA" w:eastAsia="en-US"/>
              </w:rPr>
            </w:pPr>
            <w:r w:rsidRPr="00104A35">
              <w:rPr>
                <w:rFonts w:ascii="Arial" w:hAnsi="Arial" w:cs="Arial"/>
                <w:b/>
                <w:color w:val="404040"/>
                <w:sz w:val="24"/>
                <w:szCs w:val="24"/>
                <w:lang w:val="uk-UA" w:eastAsia="en-US"/>
              </w:rPr>
              <w:t>Можливі способи адаптації</w:t>
            </w:r>
          </w:p>
          <w:p w14:paraId="53D19D52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lang w:val="uk-UA" w:eastAsia="en-US"/>
              </w:rPr>
            </w:pPr>
            <w:r w:rsidRPr="00104A35">
              <w:rPr>
                <w:rFonts w:ascii="Arial" w:hAnsi="Arial" w:cs="Arial"/>
                <w:bCs/>
                <w:color w:val="000000"/>
                <w:lang w:val="uk-UA" w:eastAsia="en-US"/>
              </w:rPr>
              <w:t xml:space="preserve">(dyrektor szkoły zaznacza w                sposoby dostosowania wskazane przez radę pedagogiczną </w:t>
            </w:r>
            <w:r w:rsidRPr="00104A35">
              <w:rPr>
                <w:rFonts w:ascii="Arial" w:hAnsi="Arial" w:cs="Arial"/>
                <w:bCs/>
                <w:color w:val="000000"/>
                <w:u w:val="single"/>
                <w:lang w:val="uk-UA" w:eastAsia="en-US"/>
              </w:rPr>
              <w:t>oraz</w:t>
            </w:r>
            <w:r w:rsidRPr="00104A35">
              <w:rPr>
                <w:rFonts w:ascii="Arial" w:hAnsi="Arial" w:cs="Arial"/>
                <w:bCs/>
                <w:color w:val="000000"/>
                <w:lang w:val="uk-UA" w:eastAsia="en-US"/>
              </w:rPr>
              <w:t xml:space="preserve"> zaakceptowane przez rodziców [opiekunów] niepełnoletniego zdającego)</w:t>
            </w:r>
          </w:p>
          <w:p w14:paraId="2B8D3AF1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404040"/>
                <w:lang w:val="uk-UA" w:eastAsia="en-US"/>
              </w:rPr>
            </w:pPr>
            <w:r w:rsidRPr="00104A35">
              <w:rPr>
                <w:rFonts w:ascii="Arial" w:hAnsi="Arial" w:cs="Arial"/>
                <w:color w:val="404040"/>
                <w:lang w:val="uk-UA" w:eastAsia="en-US"/>
              </w:rPr>
              <w:t xml:space="preserve">(директор школи зазначає в                способи адаптації, рекомендовані педагогічною радою </w:t>
            </w:r>
            <w:r w:rsidRPr="00104A35">
              <w:rPr>
                <w:rFonts w:ascii="Arial" w:hAnsi="Arial" w:cs="Arial"/>
                <w:color w:val="404040"/>
                <w:u w:val="single"/>
                <w:lang w:val="uk-UA" w:eastAsia="en-US"/>
              </w:rPr>
              <w:t>та</w:t>
            </w:r>
            <w:r w:rsidRPr="00104A35">
              <w:rPr>
                <w:rFonts w:ascii="Arial" w:hAnsi="Arial" w:cs="Arial"/>
                <w:color w:val="404040"/>
                <w:lang w:val="uk-UA" w:eastAsia="en-US"/>
              </w:rPr>
              <w:t xml:space="preserve"> прийняті батьками [опікунами] неповнолітнього екзаменованого)</w:t>
            </w:r>
          </w:p>
        </w:tc>
      </w:tr>
      <w:tr w:rsidR="00104A35" w:rsidRPr="00C24942" w14:paraId="422B4235" w14:textId="77777777" w:rsidTr="00104A35">
        <w:trPr>
          <w:trHeight w:val="268"/>
        </w:trPr>
        <w:tc>
          <w:tcPr>
            <w:tcW w:w="9042" w:type="dxa"/>
            <w:gridSpan w:val="5"/>
            <w:tcBorders>
              <w:top w:val="single" w:sz="12" w:space="0" w:color="3399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477566" w14:textId="77777777" w:rsidR="00104A35" w:rsidRPr="00104A35" w:rsidRDefault="00104A35" w:rsidP="00104A3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Arkusze dostosowane do potrzeb zdających:</w:t>
            </w:r>
          </w:p>
          <w:p w14:paraId="456FB979" w14:textId="139188AB" w:rsidR="00104A35" w:rsidRPr="00104A35" w:rsidRDefault="006B04FA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color w:val="404040"/>
                <w:lang w:val="uk-UA" w:eastAsia="en-US"/>
              </w:rPr>
            </w:pPr>
            <w:r>
              <w:rPr>
                <w:rFonts w:ascii="Arial" w:hAnsi="Arial" w:cs="Arial"/>
                <w:color w:val="009900"/>
                <w:lang w:val="uk-UA" w:eastAsia="en-US"/>
              </w:rPr>
              <w:t>Збірки завдань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>, адаптовані до потреб екзаменованих:</w:t>
            </w:r>
          </w:p>
          <w:p w14:paraId="6A2B34B1" w14:textId="43E52BCF" w:rsidR="00104A35" w:rsidRPr="00D85045" w:rsidRDefault="00104A35" w:rsidP="00104A35">
            <w:pPr>
              <w:numPr>
                <w:ilvl w:val="0"/>
                <w:numId w:val="31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arkusz z języka polskiego – arkusz treściowo tożsamy z arkuszem dla ucznia, o którym mowa w art. 165 ust. 1 ustawy z dnia 14 grudnia 2016 r. </w:t>
            </w:r>
            <w:r w:rsidRPr="00104A35">
              <w:rPr>
                <w:rFonts w:ascii="Arial" w:hAnsi="Arial" w:cs="Arial"/>
                <w:i/>
                <w:color w:val="000000"/>
                <w:lang w:val="uk-UA" w:eastAsia="en-US"/>
              </w:rPr>
              <w:t>Prawo oświatowe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 (cudzoziemiec), któremu ograniczona znajomość języka polskiego utrudnia </w:t>
            </w:r>
            <w:r>
              <w:rPr>
                <w:rFonts w:ascii="Arial" w:hAnsi="Arial" w:cs="Arial"/>
                <w:color w:val="000000"/>
                <w:lang w:val="uk-UA" w:eastAsia="en-US"/>
              </w:rPr>
              <w:t>zrozumienie czytanego tekstu, z 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kolejnymi dostosowaniami, tj. instrukcje oraz </w:t>
            </w:r>
            <w:r w:rsidRPr="00D85045">
              <w:rPr>
                <w:rFonts w:ascii="Arial" w:hAnsi="Arial" w:cs="Arial"/>
                <w:lang w:val="uk-UA" w:eastAsia="en-US"/>
              </w:rPr>
              <w:t xml:space="preserve">polecenia </w:t>
            </w:r>
            <w:r w:rsidR="007D1FEC" w:rsidRPr="00D85045">
              <w:rPr>
                <w:rFonts w:ascii="Arial" w:hAnsi="Arial" w:cs="Arial"/>
                <w:szCs w:val="22"/>
              </w:rPr>
              <w:t>w dwóch językach: w języku polskim oraz w tłumaczeniu na język ukraiński, ale: teksty i zadania w języku polskim, zapisywanie rozwiązań do zadań – w języku polskim</w:t>
            </w:r>
            <w:r w:rsidR="00FC39B0" w:rsidRPr="00D85045">
              <w:rPr>
                <w:rFonts w:ascii="Arial" w:hAnsi="Arial" w:cs="Arial"/>
                <w:sz w:val="18"/>
                <w:szCs w:val="22"/>
              </w:rPr>
              <w:t xml:space="preserve">; </w:t>
            </w:r>
            <w:r w:rsidR="00FC39B0" w:rsidRPr="00D85045">
              <w:rPr>
                <w:rFonts w:ascii="Arial" w:hAnsi="Arial" w:cs="Arial"/>
                <w:szCs w:val="22"/>
              </w:rPr>
              <w:t>w przypadku arkusza z języka polskiego dostosowanie obejmuje również zasady oceniania rozwiązań zadań</w:t>
            </w:r>
          </w:p>
          <w:p w14:paraId="16914D0F" w14:textId="5A5B6389" w:rsidR="00104A35" w:rsidRPr="00104A35" w:rsidRDefault="00813B5B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720"/>
              <w:rPr>
                <w:rFonts w:ascii="Arial" w:hAnsi="Arial" w:cs="Arial"/>
                <w:color w:val="404040"/>
                <w:lang w:val="uk-UA" w:eastAsia="en-US"/>
              </w:rPr>
            </w:pPr>
            <w:r>
              <w:rPr>
                <w:rFonts w:ascii="Arial" w:hAnsi="Arial" w:cs="Arial"/>
                <w:color w:val="009900"/>
                <w:lang w:val="uk-UA" w:eastAsia="en-US"/>
              </w:rPr>
              <w:t>збірка завдань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з польської мови – </w:t>
            </w:r>
            <w:r>
              <w:rPr>
                <w:rFonts w:ascii="Arial" w:hAnsi="Arial" w:cs="Arial"/>
                <w:color w:val="009900"/>
                <w:lang w:val="uk-UA" w:eastAsia="en-US"/>
              </w:rPr>
              <w:t>збірка завдань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>за змістом збігається з</w:t>
            </w:r>
            <w:r>
              <w:rPr>
                <w:rFonts w:ascii="Arial" w:hAnsi="Arial" w:cs="Arial"/>
                <w:color w:val="009900"/>
                <w:lang w:val="uk-UA" w:eastAsia="en-US"/>
              </w:rPr>
              <w:t>і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>
              <w:rPr>
                <w:rFonts w:ascii="Arial" w:hAnsi="Arial" w:cs="Arial"/>
                <w:color w:val="009900"/>
                <w:lang w:val="uk-UA" w:eastAsia="en-US"/>
              </w:rPr>
              <w:t>збіркою завдань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для учня, визначеного ст. 165 п. 1 Закону від 14 грудня 2016 р. </w:t>
            </w:r>
            <w:r w:rsidR="00104A35" w:rsidRPr="00104A35">
              <w:rPr>
                <w:rFonts w:ascii="Arial" w:hAnsi="Arial" w:cs="Arial"/>
                <w:i/>
                <w:color w:val="009900"/>
                <w:lang w:val="uk-UA" w:eastAsia="en-US"/>
              </w:rPr>
              <w:t>Освітнє право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lastRenderedPageBreak/>
              <w:t>(іноземець), якому обмежене знання польської мови ускладнює розуміння прочитаного тексту, з</w:t>
            </w:r>
            <w:r w:rsidR="00104A35" w:rsidRPr="00104A35">
              <w:rPr>
                <w:rFonts w:ascii="Arial" w:hAnsi="Arial" w:cs="Arial"/>
                <w:color w:val="009900"/>
                <w:lang w:eastAsia="en-US"/>
              </w:rPr>
              <w:t> 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наступними адаптаціями, 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>тобто інструкції і питання</w:t>
            </w:r>
            <w:r w:rsidR="00A338E0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двома мовами</w:t>
            </w:r>
            <w:r w:rsidR="000D5579" w:rsidRPr="00C32F08">
              <w:rPr>
                <w:rFonts w:ascii="Arial" w:hAnsi="Arial" w:cs="Arial"/>
                <w:color w:val="009900"/>
                <w:lang w:val="uk-UA" w:eastAsia="en-US"/>
              </w:rPr>
              <w:t>: польською мовою та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перекладені українською мовою</w:t>
            </w:r>
            <w:r w:rsidR="008115F2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, 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>але</w:t>
            </w:r>
            <w:r w:rsidR="008115F2" w:rsidRPr="00C32F08">
              <w:rPr>
                <w:rFonts w:ascii="Arial" w:hAnsi="Arial" w:cs="Arial"/>
                <w:color w:val="009900"/>
                <w:lang w:val="uk-UA" w:eastAsia="en-US"/>
              </w:rPr>
              <w:t>: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тексти і зміст завдань – польською мовою, запис відповідей до завдань – польською мовою</w:t>
            </w:r>
            <w:r w:rsidR="0060092A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для збірки завдань</w:t>
            </w:r>
            <w:r w:rsidR="007C1F72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з</w:t>
            </w:r>
            <w:r w:rsidR="0060092A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польської мови </w:t>
            </w:r>
            <w:r w:rsidR="007C1F72" w:rsidRPr="00C32F08">
              <w:rPr>
                <w:rFonts w:ascii="Arial" w:hAnsi="Arial" w:cs="Arial"/>
                <w:color w:val="009900"/>
                <w:lang w:val="uk-UA" w:eastAsia="en-US"/>
              </w:rPr>
              <w:t>адаптація</w:t>
            </w:r>
            <w:r w:rsidR="0060092A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також </w:t>
            </w:r>
            <w:r w:rsidR="00460AAE" w:rsidRPr="00C32F08">
              <w:rPr>
                <w:rFonts w:ascii="Arial" w:hAnsi="Arial" w:cs="Arial"/>
                <w:color w:val="009900"/>
                <w:lang w:val="uk-UA" w:eastAsia="en-US"/>
              </w:rPr>
              <w:t>стосується</w:t>
            </w:r>
            <w:r w:rsidR="0060092A" w:rsidRPr="0060092A">
              <w:rPr>
                <w:rFonts w:ascii="Arial" w:hAnsi="Arial" w:cs="Arial"/>
                <w:color w:val="009900"/>
                <w:lang w:val="uk-UA" w:eastAsia="en-US"/>
              </w:rPr>
              <w:t xml:space="preserve"> правила оцінки рішень задач</w:t>
            </w:r>
          </w:p>
          <w:p w14:paraId="5F45FB5C" w14:textId="11E8378D" w:rsidR="00104A35" w:rsidRPr="00104A35" w:rsidRDefault="00104A35" w:rsidP="007D1FEC">
            <w:pPr>
              <w:numPr>
                <w:ilvl w:val="0"/>
                <w:numId w:val="31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arkusz z matematyki – arkusz treściowo tożsamy z arkus</w:t>
            </w:r>
            <w:r>
              <w:rPr>
                <w:rFonts w:ascii="Arial" w:hAnsi="Arial" w:cs="Arial"/>
                <w:color w:val="000000"/>
                <w:lang w:val="uk-UA" w:eastAsia="en-US"/>
              </w:rPr>
              <w:t>zem dla ucznia, o którym mowa w 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art. 165 ust. 1 ustawy z dnia 14 grudnia 2016 r. </w:t>
            </w:r>
            <w:r w:rsidRPr="00104A35">
              <w:rPr>
                <w:rFonts w:ascii="Arial" w:hAnsi="Arial" w:cs="Arial"/>
                <w:i/>
                <w:color w:val="000000"/>
                <w:lang w:val="uk-UA" w:eastAsia="en-US"/>
              </w:rPr>
              <w:t>Prawo oświatowe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 (cudzoziemiec), któremu ograniczona znajomość języka polskiego </w:t>
            </w:r>
            <w:r w:rsidRPr="00D85045">
              <w:rPr>
                <w:rFonts w:ascii="Arial" w:hAnsi="Arial" w:cs="Arial"/>
                <w:lang w:val="uk-UA" w:eastAsia="en-US"/>
              </w:rPr>
              <w:t xml:space="preserve">utrudnia zrozumienie czytanego tekstu, ale pełna treść arkusza, tj. instrukcje, polecenia do zadań, treść zadań </w:t>
            </w:r>
            <w:r w:rsidR="007D1FEC" w:rsidRPr="00D85045">
              <w:rPr>
                <w:rFonts w:ascii="Arial" w:hAnsi="Arial" w:cs="Arial"/>
                <w:lang w:val="uk-UA" w:eastAsia="en-US"/>
              </w:rPr>
              <w:t>w dwóch językach: w języku polskim oraz w tłumaczeniu na język ukraiński;</w:t>
            </w:r>
            <w:r w:rsidRPr="00D85045">
              <w:rPr>
                <w:rFonts w:ascii="Arial" w:hAnsi="Arial" w:cs="Arial"/>
                <w:lang w:val="uk-UA" w:eastAsia="en-US"/>
              </w:rPr>
              <w:t xml:space="preserve"> 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zapisywanie rozwiązań zadań możliwe w języku ukraińskim</w:t>
            </w:r>
          </w:p>
          <w:p w14:paraId="1AC8DA22" w14:textId="6E262DE5" w:rsidR="00104A35" w:rsidRPr="00104A35" w:rsidRDefault="00460AAE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720"/>
              <w:rPr>
                <w:rFonts w:ascii="Arial" w:hAnsi="Arial" w:cs="Arial"/>
                <w:color w:val="404040"/>
                <w:lang w:val="uk-UA" w:eastAsia="en-US"/>
              </w:rPr>
            </w:pPr>
            <w:r>
              <w:rPr>
                <w:rFonts w:ascii="Arial" w:hAnsi="Arial" w:cs="Arial"/>
                <w:color w:val="009900"/>
                <w:lang w:val="uk-UA" w:eastAsia="en-US"/>
              </w:rPr>
              <w:t>збірка завдань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з математики – </w:t>
            </w:r>
            <w:r>
              <w:rPr>
                <w:rFonts w:ascii="Arial" w:hAnsi="Arial" w:cs="Arial"/>
                <w:color w:val="009900"/>
                <w:lang w:val="uk-UA" w:eastAsia="en-US"/>
              </w:rPr>
              <w:t>збірка завдань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>за змістом збігається з</w:t>
            </w:r>
            <w:r w:rsidR="00D07C02">
              <w:rPr>
                <w:rFonts w:ascii="Arial" w:hAnsi="Arial" w:cs="Arial"/>
                <w:color w:val="009900"/>
                <w:lang w:val="uk-UA" w:eastAsia="en-US"/>
              </w:rPr>
              <w:t>і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D07C02">
              <w:rPr>
                <w:rFonts w:ascii="Arial" w:hAnsi="Arial" w:cs="Arial"/>
                <w:color w:val="009900"/>
                <w:lang w:val="uk-UA" w:eastAsia="en-US"/>
              </w:rPr>
              <w:t>збіркою завдань</w:t>
            </w:r>
            <w:r w:rsidR="00D07C02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для учня, визначеного ст. 165 п. 1 Закону від 14 грудня 2016 р. </w:t>
            </w:r>
            <w:r w:rsidR="00104A35" w:rsidRPr="00104A35">
              <w:rPr>
                <w:rFonts w:ascii="Arial" w:hAnsi="Arial" w:cs="Arial"/>
                <w:i/>
                <w:color w:val="009900"/>
                <w:lang w:val="uk-UA" w:eastAsia="en-US"/>
              </w:rPr>
              <w:t>Освітнє право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(іноземець), якому обмежене знання польської мови ускладнює 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розуміння прочитаного тексту, але повний зміст </w:t>
            </w:r>
            <w:r w:rsidR="003A5D97" w:rsidRPr="00C32F08">
              <w:rPr>
                <w:rFonts w:ascii="Arial" w:hAnsi="Arial" w:cs="Arial"/>
                <w:color w:val="009900"/>
                <w:lang w:val="uk-UA" w:eastAsia="en-US"/>
              </w:rPr>
              <w:t>збірки завдань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>, тобто інструкції, питання до завдань, зміст завдань</w:t>
            </w:r>
            <w:r w:rsidR="00E74AD0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двома мовами: польською мовою та перекладені українською мовою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>; відповіді до завдань можна записувати українською мовою</w:t>
            </w:r>
          </w:p>
          <w:p w14:paraId="2664F86F" w14:textId="597069D1" w:rsidR="00104A35" w:rsidRPr="00D85045" w:rsidRDefault="00104A35" w:rsidP="007D1FEC">
            <w:pPr>
              <w:numPr>
                <w:ilvl w:val="0"/>
                <w:numId w:val="31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arkusz z języka obcego nowożytnego – arkusz treściowo tożsamy z arkuszem w formie standardowej („100”), z dostosowaniami, </w:t>
            </w:r>
            <w:r w:rsidRPr="00D85045">
              <w:rPr>
                <w:rFonts w:ascii="Arial" w:hAnsi="Arial" w:cs="Arial"/>
                <w:lang w:val="uk-UA" w:eastAsia="en-US"/>
              </w:rPr>
              <w:t xml:space="preserve">tj. </w:t>
            </w:r>
            <w:r w:rsidR="007D1FEC" w:rsidRPr="00D85045">
              <w:rPr>
                <w:rFonts w:ascii="Arial" w:hAnsi="Arial" w:cs="Arial"/>
                <w:lang w:val="uk-UA" w:eastAsia="en-US"/>
              </w:rPr>
              <w:t>instrukcje oraz polecenia w dwóch językach: w języku polskim oraz w tłumaczeniu na język ukraiński, zadania w języku obcym, zapisywanie rozwiązań do zadań – w języku obcym. W przypadku zadań sprawdzających rozumienie ze słuchu uczniowie korzystają z płyty przygotowanej do arkusza standardowego (</w:t>
            </w:r>
            <w:r w:rsidR="007D1FEC" w:rsidRPr="00D85045">
              <w:rPr>
                <w:rFonts w:ascii="Arial" w:hAnsi="Arial" w:cs="Arial"/>
                <w:lang w:eastAsia="en-US"/>
              </w:rPr>
              <w:t>„</w:t>
            </w:r>
            <w:r w:rsidR="007D1FEC" w:rsidRPr="00D85045">
              <w:rPr>
                <w:rFonts w:ascii="Arial" w:hAnsi="Arial" w:cs="Arial"/>
                <w:lang w:val="uk-UA" w:eastAsia="en-US"/>
              </w:rPr>
              <w:t>100</w:t>
            </w:r>
            <w:r w:rsidR="007D1FEC" w:rsidRPr="00D85045">
              <w:rPr>
                <w:rFonts w:ascii="Arial" w:hAnsi="Arial" w:cs="Arial"/>
                <w:lang w:eastAsia="en-US"/>
              </w:rPr>
              <w:t>”</w:t>
            </w:r>
            <w:r w:rsidR="007D1FEC" w:rsidRPr="00D85045">
              <w:rPr>
                <w:rFonts w:ascii="Arial" w:hAnsi="Arial" w:cs="Arial"/>
                <w:lang w:val="uk-UA" w:eastAsia="en-US"/>
              </w:rPr>
              <w:t>) z poleceniami w języku polskim</w:t>
            </w:r>
            <w:r w:rsidR="0054667C" w:rsidRPr="00D85045">
              <w:rPr>
                <w:rFonts w:ascii="Arial" w:hAnsi="Arial" w:cs="Arial"/>
                <w:lang w:val="uk-UA" w:eastAsia="en-US"/>
              </w:rPr>
              <w:t>.</w:t>
            </w:r>
          </w:p>
          <w:p w14:paraId="0A9B8901" w14:textId="1552E396" w:rsidR="00104A35" w:rsidRPr="00104A35" w:rsidRDefault="00FE7A37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720"/>
              <w:rPr>
                <w:rFonts w:ascii="Arial" w:hAnsi="Arial" w:cs="Arial"/>
                <w:color w:val="404040"/>
                <w:lang w:val="uk-UA" w:eastAsia="en-US"/>
              </w:rPr>
            </w:pPr>
            <w:r>
              <w:rPr>
                <w:rFonts w:ascii="Arial" w:hAnsi="Arial" w:cs="Arial"/>
                <w:color w:val="009900"/>
                <w:lang w:val="uk-UA" w:eastAsia="en-US"/>
              </w:rPr>
              <w:t>Збірка завдань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з сучасної іноземної мови – </w:t>
            </w:r>
            <w:r>
              <w:rPr>
                <w:rFonts w:ascii="Arial" w:hAnsi="Arial" w:cs="Arial"/>
                <w:color w:val="009900"/>
                <w:lang w:val="uk-UA" w:eastAsia="en-US"/>
              </w:rPr>
              <w:t>збірка завдань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>за змістом збігається зі стандартн</w:t>
            </w:r>
            <w:r>
              <w:rPr>
                <w:rFonts w:ascii="Arial" w:hAnsi="Arial" w:cs="Arial"/>
                <w:color w:val="009900"/>
                <w:lang w:val="uk-UA" w:eastAsia="en-US"/>
              </w:rPr>
              <w:t>ою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>
              <w:rPr>
                <w:rFonts w:ascii="Arial" w:hAnsi="Arial" w:cs="Arial"/>
                <w:color w:val="009900"/>
                <w:lang w:val="uk-UA" w:eastAsia="en-US"/>
              </w:rPr>
              <w:t>збіркою завдань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(„100”), з 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адаптаціями, тобто інструкції і питання </w:t>
            </w:r>
            <w:r w:rsidR="00FF7DFF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двома мовами: польською мовою та 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>перекладені українською мовою, зміст завдань</w:t>
            </w:r>
            <w:r w:rsidR="00C24942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>– іноземною мовою, записи відповідей до завдань – іноземною мовою</w:t>
            </w:r>
            <w:r w:rsidR="003B5EA4" w:rsidRPr="00C32F08">
              <w:rPr>
                <w:rFonts w:ascii="Arial" w:hAnsi="Arial" w:cs="Arial"/>
                <w:color w:val="009900"/>
                <w:lang w:val="uk-UA" w:eastAsia="en-US"/>
              </w:rPr>
              <w:t>.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B24E58" w:rsidRPr="00C32F08">
              <w:rPr>
                <w:rFonts w:ascii="Arial" w:hAnsi="Arial" w:cs="Arial"/>
                <w:color w:val="009900"/>
                <w:lang w:val="uk-UA" w:eastAsia="en-US"/>
              </w:rPr>
              <w:t>Для</w:t>
            </w:r>
            <w:r w:rsidR="00B24E58" w:rsidRPr="00B24E58">
              <w:rPr>
                <w:rFonts w:ascii="Arial" w:hAnsi="Arial" w:cs="Arial"/>
                <w:color w:val="009900"/>
                <w:lang w:val="uk-UA" w:eastAsia="en-US"/>
              </w:rPr>
              <w:t xml:space="preserve"> завдань, що перевіряють розуміння на слух, учні використовують </w:t>
            </w:r>
            <w:r w:rsidR="00B24E58">
              <w:rPr>
                <w:rFonts w:ascii="Arial" w:hAnsi="Arial" w:cs="Arial"/>
                <w:color w:val="009900"/>
                <w:lang w:val="uk-UA" w:eastAsia="en-US"/>
              </w:rPr>
              <w:t>компакт-диск</w:t>
            </w:r>
            <w:r w:rsidR="00B24E58" w:rsidRPr="00B24E58">
              <w:rPr>
                <w:rFonts w:ascii="Arial" w:hAnsi="Arial" w:cs="Arial"/>
                <w:color w:val="009900"/>
                <w:lang w:val="uk-UA" w:eastAsia="en-US"/>
              </w:rPr>
              <w:t>, підготовле</w:t>
            </w:r>
            <w:r w:rsidR="00B24E58">
              <w:rPr>
                <w:rFonts w:ascii="Arial" w:hAnsi="Arial" w:cs="Arial"/>
                <w:color w:val="009900"/>
                <w:lang w:val="uk-UA" w:eastAsia="en-US"/>
              </w:rPr>
              <w:t>ний</w:t>
            </w:r>
            <w:r w:rsidR="00B24E58" w:rsidRPr="00B24E58">
              <w:rPr>
                <w:rFonts w:ascii="Arial" w:hAnsi="Arial" w:cs="Arial"/>
                <w:color w:val="009900"/>
                <w:lang w:val="uk-UA" w:eastAsia="en-US"/>
              </w:rPr>
              <w:t xml:space="preserve"> для стандартно</w:t>
            </w:r>
            <w:r w:rsidR="00C51914">
              <w:rPr>
                <w:rFonts w:ascii="Arial" w:hAnsi="Arial" w:cs="Arial"/>
                <w:color w:val="009900"/>
                <w:lang w:val="uk-UA" w:eastAsia="en-US"/>
              </w:rPr>
              <w:t>ї</w:t>
            </w:r>
            <w:r w:rsidR="00B24E58" w:rsidRPr="00B24E58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C51914">
              <w:rPr>
                <w:rFonts w:ascii="Arial" w:hAnsi="Arial" w:cs="Arial"/>
                <w:color w:val="009900"/>
                <w:lang w:val="uk-UA" w:eastAsia="en-US"/>
              </w:rPr>
              <w:t>збірки завдань</w:t>
            </w:r>
            <w:r w:rsidR="00B24E58" w:rsidRPr="00B24E58">
              <w:rPr>
                <w:rFonts w:ascii="Arial" w:hAnsi="Arial" w:cs="Arial"/>
                <w:color w:val="009900"/>
                <w:lang w:val="uk-UA" w:eastAsia="en-US"/>
              </w:rPr>
              <w:t xml:space="preserve"> ("100") з </w:t>
            </w:r>
            <w:r w:rsidR="00C51914">
              <w:rPr>
                <w:rFonts w:ascii="Arial" w:hAnsi="Arial" w:cs="Arial"/>
                <w:color w:val="009900"/>
                <w:lang w:val="uk-UA" w:eastAsia="en-US"/>
              </w:rPr>
              <w:t>інструкціями</w:t>
            </w:r>
            <w:r w:rsidR="00B24E58" w:rsidRPr="00B24E58">
              <w:rPr>
                <w:rFonts w:ascii="Arial" w:hAnsi="Arial" w:cs="Arial"/>
                <w:color w:val="009900"/>
                <w:lang w:val="uk-UA" w:eastAsia="en-US"/>
              </w:rPr>
              <w:t xml:space="preserve"> польською мовою</w:t>
            </w:r>
            <w:r w:rsidR="0054667C">
              <w:rPr>
                <w:rFonts w:ascii="Arial" w:hAnsi="Arial" w:cs="Arial"/>
                <w:color w:val="009900"/>
                <w:lang w:val="uk-UA" w:eastAsia="en-US"/>
              </w:rPr>
              <w:t>.</w:t>
            </w:r>
          </w:p>
          <w:p w14:paraId="0BE39434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before="100" w:line="300" w:lineRule="exact"/>
              <w:ind w:left="357"/>
              <w:rPr>
                <w:rFonts w:ascii="Arial" w:hAnsi="Arial" w:cs="Arial"/>
                <w:i/>
                <w:szCs w:val="24"/>
                <w:lang w:val="uk-UA" w:eastAsia="en-US"/>
              </w:rPr>
            </w:pPr>
            <w:r w:rsidRPr="00104A35">
              <w:rPr>
                <w:rFonts w:ascii="Arial" w:hAnsi="Arial" w:cs="Arial"/>
                <w:i/>
                <w:color w:val="000000"/>
                <w:szCs w:val="24"/>
                <w:lang w:val="uk-UA" w:eastAsia="en-US"/>
              </w:rPr>
              <w:t>Czas pracy zapisany na stronie tytułowej arkusza jest obowiązujący (nie wymaga przedłużenia) – por. „Czas trwania egzaminu z przedmiotów” powyżej.</w:t>
            </w:r>
          </w:p>
          <w:p w14:paraId="34B94225" w14:textId="1CD175BE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before="100" w:line="300" w:lineRule="exact"/>
              <w:ind w:left="357"/>
              <w:rPr>
                <w:rFonts w:ascii="Arial" w:hAnsi="Arial" w:cs="Arial"/>
                <w:i/>
                <w:lang w:val="uk-UA" w:eastAsia="en-US"/>
              </w:rPr>
            </w:pPr>
            <w:r w:rsidRPr="00104A35">
              <w:rPr>
                <w:rFonts w:ascii="Arial" w:hAnsi="Arial" w:cs="Arial"/>
                <w:i/>
                <w:color w:val="009900"/>
                <w:lang w:val="uk-UA" w:eastAsia="en-US"/>
              </w:rPr>
              <w:t xml:space="preserve">Вказана на титульному аркуші </w:t>
            </w:r>
            <w:r w:rsidR="00C24942">
              <w:rPr>
                <w:rFonts w:ascii="Arial" w:hAnsi="Arial" w:cs="Arial"/>
                <w:i/>
                <w:color w:val="009900"/>
                <w:lang w:val="uk-UA" w:eastAsia="en-US"/>
              </w:rPr>
              <w:t>збірки завдань</w:t>
            </w:r>
            <w:r w:rsidRPr="00104A35">
              <w:rPr>
                <w:rFonts w:ascii="Arial" w:hAnsi="Arial" w:cs="Arial"/>
                <w:i/>
                <w:color w:val="009900"/>
                <w:lang w:val="uk-UA" w:eastAsia="en-US"/>
              </w:rPr>
              <w:t xml:space="preserve"> тривалість роботи залишається без змін (не вимагає подовження) – пор. „Тривалість іспиту з предметів” вище.</w:t>
            </w:r>
          </w:p>
        </w:tc>
      </w:tr>
      <w:tr w:rsidR="00104A35" w:rsidRPr="00D85045" w14:paraId="6C24C955" w14:textId="77777777" w:rsidTr="00104A35">
        <w:trPr>
          <w:trHeight w:val="268"/>
        </w:trPr>
        <w:tc>
          <w:tcPr>
            <w:tcW w:w="9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97D102" w14:textId="77777777" w:rsidR="00104A35" w:rsidRPr="00104A35" w:rsidRDefault="00104A35" w:rsidP="00104A3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lastRenderedPageBreak/>
              <w:t xml:space="preserve">Możliwość przystąpienia do egzaminu w oddzielnej sali (dotyczy </w:t>
            </w:r>
            <w:r>
              <w:rPr>
                <w:rFonts w:ascii="Arial" w:hAnsi="Arial" w:cs="Arial"/>
                <w:color w:val="000000"/>
                <w:lang w:val="uk-UA" w:eastAsia="en-US"/>
              </w:rPr>
              <w:t>egzaminu ósmoklasisty z 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języka polskiego), jeżeli – ze względu na przedłużenie czasu przeprowadzania egzaminu do 210 minut – jest to konieczne do przeprowadzenia egza</w:t>
            </w:r>
            <w:r>
              <w:rPr>
                <w:rFonts w:ascii="Arial" w:hAnsi="Arial" w:cs="Arial"/>
                <w:color w:val="000000"/>
                <w:lang w:val="uk-UA" w:eastAsia="en-US"/>
              </w:rPr>
              <w:t>minu dla wszystkich zdających w 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niezakłócony sposób.</w:t>
            </w:r>
          </w:p>
          <w:p w14:paraId="2B3A06D4" w14:textId="04E49059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Можливість складання іспиту в окремій залі (стосується іспиту восьмикласника з</w:t>
            </w:r>
            <w:r w:rsidRPr="00104A35">
              <w:rPr>
                <w:rFonts w:ascii="Arial" w:hAnsi="Arial" w:cs="Arial"/>
                <w:color w:val="009900"/>
                <w:lang w:eastAsia="en-US"/>
              </w:rPr>
              <w:t> 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польської мови), якщо це необхідно для забезпечення безперешкодного складання іспиту для всіх екзаменованих, зокрема, у зв’язку з подовженням </w:t>
            </w:r>
            <w:r w:rsidR="00C24942">
              <w:rPr>
                <w:rFonts w:ascii="Arial" w:hAnsi="Arial" w:cs="Arial"/>
                <w:color w:val="009900"/>
                <w:lang w:val="uk-UA" w:eastAsia="en-US"/>
              </w:rPr>
              <w:t xml:space="preserve">часу 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проведення іспиту до 210 хвилин.</w:t>
            </w:r>
          </w:p>
        </w:tc>
      </w:tr>
    </w:tbl>
    <w:p w14:paraId="0D7BDFA5" w14:textId="77777777" w:rsidR="00D85045" w:rsidRDefault="00D85045">
      <w:r>
        <w:br w:type="page"/>
      </w:r>
    </w:p>
    <w:tbl>
      <w:tblPr>
        <w:tblStyle w:val="Tabela-Siatka3"/>
        <w:tblW w:w="0" w:type="auto"/>
        <w:tblInd w:w="10" w:type="dxa"/>
        <w:tblLook w:val="04A0" w:firstRow="1" w:lastRow="0" w:firstColumn="1" w:lastColumn="0" w:noHBand="0" w:noVBand="1"/>
      </w:tblPr>
      <w:tblGrid>
        <w:gridCol w:w="9042"/>
      </w:tblGrid>
      <w:tr w:rsidR="00104A35" w:rsidRPr="00104A35" w14:paraId="34717A38" w14:textId="77777777" w:rsidTr="00D85045">
        <w:trPr>
          <w:trHeight w:val="268"/>
        </w:trPr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4CA54F" w14:textId="36BD0BD6" w:rsidR="00104A35" w:rsidRPr="00104A35" w:rsidRDefault="00104A35" w:rsidP="00104A3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lastRenderedPageBreak/>
              <w:t>Możliwość korzystania ze słownika dwujęzycznego w wersji papierowej lub elektronicznej (język polski – język ukraiński i język ukraiński – język polski) na egzaminie z języka polskiego. Słownik zapewnia szkoła lub uczeń.</w:t>
            </w:r>
          </w:p>
          <w:p w14:paraId="496EA309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Можливість користуватися двомовним словником у паперовій або електронній версії (польсько-українським та українсько-польським) під час іспиту з польської мови. Словник забезпечує школа або учень.</w:t>
            </w:r>
          </w:p>
        </w:tc>
      </w:tr>
      <w:tr w:rsidR="00104A35" w:rsidRPr="00D85045" w14:paraId="5F4F0FE8" w14:textId="77777777" w:rsidTr="00D85045">
        <w:trPr>
          <w:trHeight w:val="268"/>
        </w:trPr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321F65" w14:textId="77777777" w:rsidR="00104A35" w:rsidRPr="00104A35" w:rsidRDefault="00104A35" w:rsidP="00104A3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szCs w:val="24"/>
                <w:lang w:val="uk-UA" w:eastAsia="en-US"/>
              </w:rPr>
              <w:t>Zapewnienie obecności specjalisty, np. psychologa, pedagoga (może być członkiem zespołu nadzorującego), jeżeli jest to niezbędne dla uzyskania właściwego kontaktu ze zdającym lub zapewnienia wsparcia psychologicznego.</w:t>
            </w:r>
          </w:p>
          <w:p w14:paraId="3EEB2DF6" w14:textId="5F77DC56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Забезпечення присутності спеціаліста, наприклад, психолога, педагога (може бути членом </w:t>
            </w:r>
            <w:r w:rsidR="006009C0">
              <w:rPr>
                <w:rFonts w:ascii="Arial" w:hAnsi="Arial" w:cs="Arial"/>
                <w:color w:val="009900"/>
                <w:lang w:val="uk-UA" w:eastAsia="en-US"/>
              </w:rPr>
              <w:t xml:space="preserve">групи 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спостер</w:t>
            </w:r>
            <w:r w:rsidR="006009C0">
              <w:rPr>
                <w:rFonts w:ascii="Arial" w:hAnsi="Arial" w:cs="Arial"/>
                <w:color w:val="009900"/>
                <w:lang w:val="uk-UA" w:eastAsia="en-US"/>
              </w:rPr>
              <w:t>ігачів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), якщо це необхідно для утримання належного контакту з</w:t>
            </w:r>
            <w:r w:rsidRPr="00104A35">
              <w:rPr>
                <w:rFonts w:ascii="Arial" w:hAnsi="Arial" w:cs="Arial"/>
                <w:color w:val="009900"/>
                <w:lang w:eastAsia="en-US"/>
              </w:rPr>
              <w:t> 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екзаменованим або надання психологічної підтримки.</w:t>
            </w:r>
          </w:p>
        </w:tc>
      </w:tr>
      <w:tr w:rsidR="00104A35" w:rsidRPr="00D85045" w14:paraId="6F2B2034" w14:textId="77777777" w:rsidTr="00D85045">
        <w:trPr>
          <w:trHeight w:val="268"/>
        </w:trPr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221371" w14:textId="77777777" w:rsidR="00104A35" w:rsidRPr="00104A35" w:rsidRDefault="00104A35" w:rsidP="00104A3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szCs w:val="24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szCs w:val="24"/>
                <w:lang w:val="uk-UA" w:eastAsia="en-US"/>
              </w:rPr>
              <w:t>Zapewnienie obecności tłumacza (język polski – język ukraiński), który przekaże zdającym informacje dotyczące zasad przeprowadzania egzaminu przekazywanych przed rozpoczęciem pracy z arkuszem egzaminacyjnym.</w:t>
            </w:r>
          </w:p>
          <w:p w14:paraId="7150BFEC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color w:val="009900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Забезпечення присутності перекладача (польська мова – українська мова), який </w:t>
            </w:r>
          </w:p>
          <w:p w14:paraId="41DFB3E6" w14:textId="43E40855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color w:val="009900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перед початком роботи з</w:t>
            </w:r>
            <w:r w:rsidR="00CB69A5">
              <w:rPr>
                <w:rFonts w:ascii="Arial" w:hAnsi="Arial" w:cs="Arial"/>
                <w:color w:val="009900"/>
                <w:lang w:val="uk-UA" w:eastAsia="en-US"/>
              </w:rPr>
              <w:t>і збіркою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екзаменаційни</w:t>
            </w:r>
            <w:r w:rsidR="00CB69A5">
              <w:rPr>
                <w:rFonts w:ascii="Arial" w:hAnsi="Arial" w:cs="Arial"/>
                <w:color w:val="009900"/>
                <w:lang w:val="uk-UA" w:eastAsia="en-US"/>
              </w:rPr>
              <w:t>х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CB69A5">
              <w:rPr>
                <w:rFonts w:ascii="Arial" w:hAnsi="Arial" w:cs="Arial"/>
                <w:color w:val="009900"/>
                <w:lang w:val="uk-UA" w:eastAsia="en-US"/>
              </w:rPr>
              <w:t>завдань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передасть екзаменованим </w:t>
            </w:r>
          </w:p>
          <w:p w14:paraId="3E055F70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szCs w:val="24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інформацію про правила проведення іспиту.</w:t>
            </w:r>
          </w:p>
        </w:tc>
      </w:tr>
      <w:tr w:rsidR="00104A35" w:rsidRPr="00D85045" w14:paraId="0F7410B7" w14:textId="77777777" w:rsidTr="00D85045">
        <w:trPr>
          <w:trHeight w:val="268"/>
        </w:trPr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7F66E5" w14:textId="77777777" w:rsidR="00104A35" w:rsidRPr="00104A35" w:rsidRDefault="00104A35" w:rsidP="00104A3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Pomoc nauczyciela (członka zespołu nadzorującego), który przed przystąpieniem ucznia do pracy odczytuje z arkusza rezerwowego jeden raz głośno, po kolei wszystkie teksty liczące po 250 wyrazów lub więcej, stanowiące podstawę zadań egzaminu ósmoklasisty </w:t>
            </w:r>
            <w:r w:rsidRPr="00104A35">
              <w:rPr>
                <w:rFonts w:ascii="Arial" w:hAnsi="Arial" w:cs="Arial"/>
                <w:color w:val="000000"/>
                <w:u w:val="single"/>
                <w:lang w:val="uk-UA" w:eastAsia="en-US"/>
              </w:rPr>
              <w:t>z języka polskiego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 (możliwe w przypadku gdy uczeń rozumie jęz</w:t>
            </w:r>
            <w:r>
              <w:rPr>
                <w:rFonts w:ascii="Arial" w:hAnsi="Arial" w:cs="Arial"/>
                <w:color w:val="000000"/>
                <w:lang w:val="uk-UA" w:eastAsia="en-US"/>
              </w:rPr>
              <w:t>yk polski, jednak ma problemy z 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płynnym czytaniem tekstu pisanego).</w:t>
            </w:r>
          </w:p>
          <w:p w14:paraId="069B50B6" w14:textId="35D2BD6B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Допомога вчителя (члена</w:t>
            </w:r>
            <w:r w:rsidR="000511C0">
              <w:rPr>
                <w:rFonts w:ascii="Arial" w:hAnsi="Arial" w:cs="Arial"/>
                <w:color w:val="009900"/>
                <w:lang w:val="uk-UA" w:eastAsia="en-US"/>
              </w:rPr>
              <w:t xml:space="preserve"> групи 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спостер</w:t>
            </w:r>
            <w:r w:rsidR="000511C0">
              <w:rPr>
                <w:rFonts w:ascii="Arial" w:hAnsi="Arial" w:cs="Arial"/>
                <w:color w:val="009900"/>
                <w:lang w:val="uk-UA" w:eastAsia="en-US"/>
              </w:rPr>
              <w:t>ігачів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), який перед тим, як учень приступить до роботи, один раз вголос читає з резервно</w:t>
            </w:r>
            <w:r w:rsidR="000511C0">
              <w:rPr>
                <w:rFonts w:ascii="Arial" w:hAnsi="Arial" w:cs="Arial"/>
                <w:color w:val="009900"/>
                <w:lang w:val="uk-UA" w:eastAsia="en-US"/>
              </w:rPr>
              <w:t xml:space="preserve">ї збірки завдань 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по черзі всі тексти, що складаються з</w:t>
            </w:r>
            <w:r w:rsidRPr="00104A35">
              <w:rPr>
                <w:rFonts w:ascii="Arial" w:hAnsi="Arial" w:cs="Arial"/>
                <w:color w:val="009900"/>
                <w:lang w:eastAsia="en-US"/>
              </w:rPr>
              <w:t> 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250 слів або більше, які є основою завдань іспиту восьмикласника </w:t>
            </w:r>
            <w:r w:rsidRPr="00104A35">
              <w:rPr>
                <w:rFonts w:ascii="Arial" w:hAnsi="Arial" w:cs="Arial"/>
                <w:color w:val="009900"/>
                <w:u w:val="single"/>
                <w:lang w:val="uk-UA" w:eastAsia="en-US"/>
              </w:rPr>
              <w:t>з польської мови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(це можливо у випадку, якщо учень розуміє польську мову, але має проблеми з плавним читанням письмового тексту).</w:t>
            </w:r>
          </w:p>
        </w:tc>
      </w:tr>
      <w:tr w:rsidR="00104A35" w:rsidRPr="00D85045" w14:paraId="5E174AD5" w14:textId="77777777" w:rsidTr="00D85045">
        <w:trPr>
          <w:trHeight w:val="268"/>
        </w:trPr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B1F19A" w14:textId="77777777" w:rsidR="00104A35" w:rsidRPr="00104A35" w:rsidRDefault="00104A35" w:rsidP="00104A3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szCs w:val="24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S</w:t>
            </w:r>
            <w:r w:rsidRPr="00104A35">
              <w:rPr>
                <w:rFonts w:ascii="Arial" w:hAnsi="Arial" w:cs="Arial"/>
                <w:color w:val="000000"/>
                <w:lang w:val="uk-UA"/>
              </w:rPr>
              <w:t xml:space="preserve">korzystanie z dostosowań przewidzianych w </w:t>
            </w:r>
            <w:r w:rsidRPr="00104A35">
              <w:rPr>
                <w:rFonts w:ascii="Arial" w:hAnsi="Arial" w:cs="Arial"/>
                <w:i/>
                <w:color w:val="000000"/>
                <w:lang w:val="uk-UA"/>
              </w:rPr>
              <w:t xml:space="preserve">Komunikacie </w:t>
            </w:r>
            <w:r w:rsidRPr="00104A35">
              <w:rPr>
                <w:rFonts w:ascii="Arial" w:hAnsi="Arial" w:cs="Arial"/>
                <w:color w:val="000000"/>
                <w:lang w:val="uk-UA"/>
              </w:rPr>
              <w:t xml:space="preserve">dla poszczególnych grup zdających. Dostosowanie takie </w:t>
            </w:r>
            <w:r w:rsidRPr="00104A35">
              <w:rPr>
                <w:rFonts w:ascii="Arial" w:hAnsi="Arial" w:cs="Arial"/>
                <w:color w:val="000000"/>
                <w:u w:val="single"/>
                <w:lang w:val="uk-UA"/>
              </w:rPr>
              <w:t>wymaga pisemnego porozumienia</w:t>
            </w:r>
            <w:r w:rsidRPr="00104A35">
              <w:rPr>
                <w:rFonts w:ascii="Arial" w:hAnsi="Arial" w:cs="Arial"/>
                <w:color w:val="000000"/>
                <w:lang w:val="uk-UA"/>
              </w:rPr>
              <w:t xml:space="preserve"> dyrektora szkoły z dyrektorem właściwej okręgowej komisji egzaminacyjnej.</w:t>
            </w:r>
          </w:p>
          <w:p w14:paraId="2F8E98D5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color w:val="009900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Використання адаптацій, передбачених у </w:t>
            </w:r>
            <w:r w:rsidRPr="00104A35">
              <w:rPr>
                <w:rFonts w:ascii="Arial" w:hAnsi="Arial" w:cs="Arial"/>
                <w:i/>
                <w:color w:val="009900"/>
                <w:lang w:val="uk-UA" w:eastAsia="en-US"/>
              </w:rPr>
              <w:t>Повідомленні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для особливих груп </w:t>
            </w:r>
          </w:p>
          <w:p w14:paraId="0C89EED6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color w:val="009900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екзаменованих. Такі адаптації </w:t>
            </w:r>
            <w:r w:rsidRPr="00104A35">
              <w:rPr>
                <w:rFonts w:ascii="Arial" w:hAnsi="Arial" w:cs="Arial"/>
                <w:color w:val="009900"/>
                <w:u w:val="single"/>
                <w:lang w:val="uk-UA" w:eastAsia="en-US"/>
              </w:rPr>
              <w:t>вимагають письмового узгодження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між директором </w:t>
            </w:r>
          </w:p>
          <w:p w14:paraId="229C37D9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szCs w:val="24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школи та директором відповідної окружної екзаменаційної комісії.</w:t>
            </w:r>
          </w:p>
        </w:tc>
      </w:tr>
    </w:tbl>
    <w:p w14:paraId="3E9EC6C3" w14:textId="77777777" w:rsidR="007F6271" w:rsidRPr="00104A3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val="uk-UA"/>
        </w:rPr>
      </w:pPr>
    </w:p>
    <w:sectPr w:rsidR="007F6271" w:rsidRPr="00104A35" w:rsidSect="009C571B">
      <w:headerReference w:type="even" r:id="rId10"/>
      <w:headerReference w:type="default" r:id="rId11"/>
      <w:pgSz w:w="11906" w:h="16838"/>
      <w:pgMar w:top="1418" w:right="1134" w:bottom="1134" w:left="1134" w:header="709" w:footer="709" w:gutter="0"/>
      <w:pgNumType w:start="1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71B6B" w14:textId="77777777" w:rsidR="006B3379" w:rsidRDefault="006B3379" w:rsidP="00651E4A">
      <w:pPr>
        <w:spacing w:after="0" w:line="240" w:lineRule="auto"/>
      </w:pPr>
      <w:r>
        <w:separator/>
      </w:r>
    </w:p>
  </w:endnote>
  <w:endnote w:type="continuationSeparator" w:id="0">
    <w:p w14:paraId="47AEA80A" w14:textId="77777777" w:rsidR="006B3379" w:rsidRDefault="006B3379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DBB98" w14:textId="77777777" w:rsidR="006B3379" w:rsidRDefault="006B3379" w:rsidP="00651E4A">
      <w:pPr>
        <w:spacing w:after="0" w:line="240" w:lineRule="auto"/>
      </w:pPr>
      <w:r>
        <w:separator/>
      </w:r>
    </w:p>
  </w:footnote>
  <w:footnote w:type="continuationSeparator" w:id="0">
    <w:p w14:paraId="5B4AD21E" w14:textId="77777777" w:rsidR="006B3379" w:rsidRDefault="006B3379" w:rsidP="0065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C6986" w14:textId="7735FA7E" w:rsidR="005F2AD7" w:rsidRPr="007A2C55" w:rsidRDefault="005F2AD7" w:rsidP="009B4441">
    <w:pPr>
      <w:pStyle w:val="Nagwek"/>
      <w:rPr>
        <w:rFonts w:ascii="Arial" w:hAnsi="Arial" w:cs="Arial"/>
        <w:sz w:val="16"/>
      </w:rPr>
    </w:pP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C80BDE">
      <w:rPr>
        <w:rFonts w:ascii="Arial" w:hAnsi="Arial" w:cs="Arial"/>
        <w:b/>
        <w:noProof/>
        <w:sz w:val="16"/>
      </w:rPr>
      <w:t>128</w:t>
    </w:r>
    <w:r w:rsidRPr="007A2C55">
      <w:rPr>
        <w:rFonts w:ascii="Arial" w:hAnsi="Arial" w:cs="Arial"/>
        <w:b/>
        <w:sz w:val="16"/>
      </w:rPr>
      <w:fldChar w:fldCharType="end"/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i/>
        <w:sz w:val="16"/>
      </w:rPr>
      <w:t xml:space="preserve">Informacja o sposobie organizacji i przeprowadzania egzaminu ósmoklasisty obowiązująca </w:t>
    </w:r>
    <w:r>
      <w:rPr>
        <w:rFonts w:ascii="Arial" w:hAnsi="Arial" w:cs="Arial"/>
        <w:i/>
        <w:sz w:val="16"/>
      </w:rPr>
      <w:t>w roku szkolnym 2023/2024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ADD17" w14:textId="77777777" w:rsidR="005F2AD7" w:rsidRPr="007A2C55" w:rsidRDefault="005F2AD7" w:rsidP="009B4441">
    <w:pPr>
      <w:pStyle w:val="Nagwek"/>
      <w:jc w:val="right"/>
      <w:rPr>
        <w:rFonts w:ascii="Arial" w:hAnsi="Arial" w:cs="Arial"/>
        <w:i/>
        <w:sz w:val="16"/>
      </w:rPr>
    </w:pPr>
    <w:r w:rsidRPr="007A2C55">
      <w:rPr>
        <w:rFonts w:ascii="Arial" w:hAnsi="Arial" w:cs="Arial"/>
        <w:b/>
        <w:smallCaps/>
        <w:sz w:val="16"/>
      </w:rPr>
      <w:t xml:space="preserve">Sekcja 12. </w:t>
    </w:r>
    <w:r w:rsidRPr="007A2C55">
      <w:rPr>
        <w:rFonts w:ascii="Arial" w:hAnsi="Arial" w:cs="Arial"/>
        <w:i/>
        <w:sz w:val="16"/>
      </w:rPr>
      <w:t>Załączniki</w:t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C80BDE">
      <w:rPr>
        <w:rFonts w:ascii="Arial" w:hAnsi="Arial" w:cs="Arial"/>
        <w:b/>
        <w:noProof/>
        <w:sz w:val="16"/>
      </w:rPr>
      <w:t>129</w:t>
    </w:r>
    <w:r w:rsidRPr="007A2C55">
      <w:rPr>
        <w:rFonts w:ascii="Arial" w:hAnsi="Arial" w:cs="Arial"/>
        <w:b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71028B9"/>
    <w:multiLevelType w:val="hybridMultilevel"/>
    <w:tmpl w:val="0164AF4E"/>
    <w:lvl w:ilvl="0" w:tplc="43AA4B1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530FD5"/>
    <w:multiLevelType w:val="hybridMultilevel"/>
    <w:tmpl w:val="288E3E4E"/>
    <w:lvl w:ilvl="0" w:tplc="8E143846">
      <w:start w:val="6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11CAD"/>
    <w:multiLevelType w:val="hybridMultilevel"/>
    <w:tmpl w:val="3A924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B330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636D5F"/>
    <w:multiLevelType w:val="hybridMultilevel"/>
    <w:tmpl w:val="3B164D5C"/>
    <w:lvl w:ilvl="0" w:tplc="B1885AB6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CB2792"/>
    <w:multiLevelType w:val="hybridMultilevel"/>
    <w:tmpl w:val="AD8AF4E4"/>
    <w:lvl w:ilvl="0" w:tplc="C8760320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5729B"/>
    <w:multiLevelType w:val="hybridMultilevel"/>
    <w:tmpl w:val="0A5A90A6"/>
    <w:lvl w:ilvl="0" w:tplc="81AAE94C">
      <w:start w:val="8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57F04"/>
    <w:multiLevelType w:val="hybridMultilevel"/>
    <w:tmpl w:val="5CCEE500"/>
    <w:lvl w:ilvl="0" w:tplc="75163DB4">
      <w:start w:val="2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B3E15"/>
    <w:multiLevelType w:val="hybridMultilevel"/>
    <w:tmpl w:val="68D8970C"/>
    <w:lvl w:ilvl="0" w:tplc="143A7C2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D1C16"/>
    <w:multiLevelType w:val="hybridMultilevel"/>
    <w:tmpl w:val="77C089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624983"/>
    <w:multiLevelType w:val="hybridMultilevel"/>
    <w:tmpl w:val="B2363D6E"/>
    <w:lvl w:ilvl="0" w:tplc="60C4B5EE">
      <w:start w:val="3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A632C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6A2D52"/>
    <w:multiLevelType w:val="hybridMultilevel"/>
    <w:tmpl w:val="992E28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732016"/>
    <w:multiLevelType w:val="hybridMultilevel"/>
    <w:tmpl w:val="68866BD2"/>
    <w:lvl w:ilvl="0" w:tplc="A9106D12">
      <w:start w:val="7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0"/>
  </w:num>
  <w:num w:numId="4">
    <w:abstractNumId w:val="17"/>
  </w:num>
  <w:num w:numId="5">
    <w:abstractNumId w:val="19"/>
  </w:num>
  <w:num w:numId="6">
    <w:abstractNumId w:val="22"/>
  </w:num>
  <w:num w:numId="7">
    <w:abstractNumId w:val="2"/>
  </w:num>
  <w:num w:numId="8">
    <w:abstractNumId w:val="18"/>
  </w:num>
  <w:num w:numId="9">
    <w:abstractNumId w:val="14"/>
  </w:num>
  <w:num w:numId="10">
    <w:abstractNumId w:val="6"/>
  </w:num>
  <w:num w:numId="11">
    <w:abstractNumId w:val="10"/>
  </w:num>
  <w:num w:numId="12">
    <w:abstractNumId w:val="8"/>
  </w:num>
  <w:num w:numId="13">
    <w:abstractNumId w:val="1"/>
  </w:num>
  <w:num w:numId="14">
    <w:abstractNumId w:val="16"/>
  </w:num>
  <w:num w:numId="15">
    <w:abstractNumId w:val="23"/>
  </w:num>
  <w:num w:numId="16">
    <w:abstractNumId w:val="28"/>
  </w:num>
  <w:num w:numId="17">
    <w:abstractNumId w:val="7"/>
  </w:num>
  <w:num w:numId="18">
    <w:abstractNumId w:val="15"/>
  </w:num>
  <w:num w:numId="19">
    <w:abstractNumId w:val="26"/>
  </w:num>
  <w:num w:numId="20">
    <w:abstractNumId w:val="2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E2"/>
    <w:rsid w:val="00003D9A"/>
    <w:rsid w:val="00031495"/>
    <w:rsid w:val="000338C1"/>
    <w:rsid w:val="00034C0F"/>
    <w:rsid w:val="00037105"/>
    <w:rsid w:val="00046EE1"/>
    <w:rsid w:val="000511C0"/>
    <w:rsid w:val="00051D3D"/>
    <w:rsid w:val="00091774"/>
    <w:rsid w:val="000A47D3"/>
    <w:rsid w:val="000B4289"/>
    <w:rsid w:val="000B4925"/>
    <w:rsid w:val="000D170B"/>
    <w:rsid w:val="000D239C"/>
    <w:rsid w:val="000D4564"/>
    <w:rsid w:val="000D4FF1"/>
    <w:rsid w:val="000D5579"/>
    <w:rsid w:val="000E2FCB"/>
    <w:rsid w:val="000E7B5F"/>
    <w:rsid w:val="000F2845"/>
    <w:rsid w:val="00100834"/>
    <w:rsid w:val="0010243C"/>
    <w:rsid w:val="00104A35"/>
    <w:rsid w:val="00112067"/>
    <w:rsid w:val="0012148C"/>
    <w:rsid w:val="00121BF7"/>
    <w:rsid w:val="00125D81"/>
    <w:rsid w:val="00132778"/>
    <w:rsid w:val="00136DA5"/>
    <w:rsid w:val="00147D3E"/>
    <w:rsid w:val="00150A17"/>
    <w:rsid w:val="00151E47"/>
    <w:rsid w:val="001553BE"/>
    <w:rsid w:val="001566DF"/>
    <w:rsid w:val="001573D9"/>
    <w:rsid w:val="0016108A"/>
    <w:rsid w:val="00170A3D"/>
    <w:rsid w:val="00174A94"/>
    <w:rsid w:val="0017697C"/>
    <w:rsid w:val="001776D5"/>
    <w:rsid w:val="001778B0"/>
    <w:rsid w:val="00177FA5"/>
    <w:rsid w:val="00180C21"/>
    <w:rsid w:val="00180D65"/>
    <w:rsid w:val="00184D61"/>
    <w:rsid w:val="001934E2"/>
    <w:rsid w:val="001B167F"/>
    <w:rsid w:val="001B79E9"/>
    <w:rsid w:val="001C2ADC"/>
    <w:rsid w:val="001C2BFF"/>
    <w:rsid w:val="001C3800"/>
    <w:rsid w:val="001C3AF0"/>
    <w:rsid w:val="001D22F2"/>
    <w:rsid w:val="001D6CE3"/>
    <w:rsid w:val="001E078B"/>
    <w:rsid w:val="001E6AB0"/>
    <w:rsid w:val="001E7227"/>
    <w:rsid w:val="00212741"/>
    <w:rsid w:val="00236C79"/>
    <w:rsid w:val="00240A7D"/>
    <w:rsid w:val="00243248"/>
    <w:rsid w:val="00245B70"/>
    <w:rsid w:val="00246CEB"/>
    <w:rsid w:val="0025711B"/>
    <w:rsid w:val="0026211F"/>
    <w:rsid w:val="00264B2C"/>
    <w:rsid w:val="00265AE2"/>
    <w:rsid w:val="00266557"/>
    <w:rsid w:val="0027386D"/>
    <w:rsid w:val="0027768D"/>
    <w:rsid w:val="002932F6"/>
    <w:rsid w:val="002A3B8E"/>
    <w:rsid w:val="002A67B1"/>
    <w:rsid w:val="002B078B"/>
    <w:rsid w:val="002B3FEB"/>
    <w:rsid w:val="002C1035"/>
    <w:rsid w:val="002D5CAD"/>
    <w:rsid w:val="002E0859"/>
    <w:rsid w:val="002E1427"/>
    <w:rsid w:val="002E6378"/>
    <w:rsid w:val="002F33EB"/>
    <w:rsid w:val="00300360"/>
    <w:rsid w:val="003014DC"/>
    <w:rsid w:val="0030515A"/>
    <w:rsid w:val="00307039"/>
    <w:rsid w:val="00311AF7"/>
    <w:rsid w:val="00313FE1"/>
    <w:rsid w:val="00321393"/>
    <w:rsid w:val="00323D2D"/>
    <w:rsid w:val="00325F65"/>
    <w:rsid w:val="00331A16"/>
    <w:rsid w:val="00332833"/>
    <w:rsid w:val="00333238"/>
    <w:rsid w:val="0033502A"/>
    <w:rsid w:val="003372C5"/>
    <w:rsid w:val="00341356"/>
    <w:rsid w:val="00342163"/>
    <w:rsid w:val="00343D4E"/>
    <w:rsid w:val="00352E68"/>
    <w:rsid w:val="00353CA1"/>
    <w:rsid w:val="0035766C"/>
    <w:rsid w:val="003629A2"/>
    <w:rsid w:val="003637CE"/>
    <w:rsid w:val="0036528D"/>
    <w:rsid w:val="00365566"/>
    <w:rsid w:val="00386701"/>
    <w:rsid w:val="003872AF"/>
    <w:rsid w:val="00394637"/>
    <w:rsid w:val="003A13D7"/>
    <w:rsid w:val="003A2167"/>
    <w:rsid w:val="003A3129"/>
    <w:rsid w:val="003A5D97"/>
    <w:rsid w:val="003B12E3"/>
    <w:rsid w:val="003B19C5"/>
    <w:rsid w:val="003B4AD0"/>
    <w:rsid w:val="003B5EA4"/>
    <w:rsid w:val="003B78A6"/>
    <w:rsid w:val="003B7DF8"/>
    <w:rsid w:val="003C0ADA"/>
    <w:rsid w:val="003C3825"/>
    <w:rsid w:val="003D1AC9"/>
    <w:rsid w:val="003D29C0"/>
    <w:rsid w:val="003D4D56"/>
    <w:rsid w:val="003D4E7A"/>
    <w:rsid w:val="003D5DCE"/>
    <w:rsid w:val="003E2658"/>
    <w:rsid w:val="003E46C7"/>
    <w:rsid w:val="003E55B8"/>
    <w:rsid w:val="003E6049"/>
    <w:rsid w:val="003E7C73"/>
    <w:rsid w:val="003E7D0F"/>
    <w:rsid w:val="003F5A7D"/>
    <w:rsid w:val="003F5E27"/>
    <w:rsid w:val="003F7C1B"/>
    <w:rsid w:val="00406194"/>
    <w:rsid w:val="00413C39"/>
    <w:rsid w:val="00417963"/>
    <w:rsid w:val="00423B34"/>
    <w:rsid w:val="0043325D"/>
    <w:rsid w:val="00437B92"/>
    <w:rsid w:val="004478FF"/>
    <w:rsid w:val="00453291"/>
    <w:rsid w:val="00453996"/>
    <w:rsid w:val="00455877"/>
    <w:rsid w:val="00460AAE"/>
    <w:rsid w:val="004710AC"/>
    <w:rsid w:val="004730F4"/>
    <w:rsid w:val="00480383"/>
    <w:rsid w:val="004811E5"/>
    <w:rsid w:val="0048161D"/>
    <w:rsid w:val="00484B30"/>
    <w:rsid w:val="00487495"/>
    <w:rsid w:val="00491251"/>
    <w:rsid w:val="004917AF"/>
    <w:rsid w:val="0049248C"/>
    <w:rsid w:val="00492E2B"/>
    <w:rsid w:val="004A296F"/>
    <w:rsid w:val="004B6396"/>
    <w:rsid w:val="004C3225"/>
    <w:rsid w:val="004D4CA5"/>
    <w:rsid w:val="004D5EC0"/>
    <w:rsid w:val="004D6161"/>
    <w:rsid w:val="004D78EF"/>
    <w:rsid w:val="004F1618"/>
    <w:rsid w:val="005028FC"/>
    <w:rsid w:val="00510797"/>
    <w:rsid w:val="0052021B"/>
    <w:rsid w:val="00522CA4"/>
    <w:rsid w:val="005248E9"/>
    <w:rsid w:val="0052745F"/>
    <w:rsid w:val="005400FA"/>
    <w:rsid w:val="0054099F"/>
    <w:rsid w:val="0054360F"/>
    <w:rsid w:val="00545CFD"/>
    <w:rsid w:val="0054667C"/>
    <w:rsid w:val="00552BC3"/>
    <w:rsid w:val="00563ABE"/>
    <w:rsid w:val="00570E4B"/>
    <w:rsid w:val="005750B8"/>
    <w:rsid w:val="0057623C"/>
    <w:rsid w:val="005830BA"/>
    <w:rsid w:val="0058392C"/>
    <w:rsid w:val="0058568D"/>
    <w:rsid w:val="00586751"/>
    <w:rsid w:val="0059448D"/>
    <w:rsid w:val="005A379D"/>
    <w:rsid w:val="005A51C3"/>
    <w:rsid w:val="005A54BD"/>
    <w:rsid w:val="005B0087"/>
    <w:rsid w:val="005B47D0"/>
    <w:rsid w:val="005B50D0"/>
    <w:rsid w:val="005D4061"/>
    <w:rsid w:val="005E63A2"/>
    <w:rsid w:val="005E6DEC"/>
    <w:rsid w:val="005F1241"/>
    <w:rsid w:val="005F2AD7"/>
    <w:rsid w:val="005F63E0"/>
    <w:rsid w:val="0060092A"/>
    <w:rsid w:val="006009C0"/>
    <w:rsid w:val="00604263"/>
    <w:rsid w:val="006071FE"/>
    <w:rsid w:val="0061736D"/>
    <w:rsid w:val="00623057"/>
    <w:rsid w:val="006270F6"/>
    <w:rsid w:val="00635383"/>
    <w:rsid w:val="006357AD"/>
    <w:rsid w:val="00637834"/>
    <w:rsid w:val="006400FD"/>
    <w:rsid w:val="00642440"/>
    <w:rsid w:val="006438EB"/>
    <w:rsid w:val="00647655"/>
    <w:rsid w:val="00651E4A"/>
    <w:rsid w:val="0065633D"/>
    <w:rsid w:val="00656936"/>
    <w:rsid w:val="0065748B"/>
    <w:rsid w:val="0066286B"/>
    <w:rsid w:val="006628F4"/>
    <w:rsid w:val="0067038E"/>
    <w:rsid w:val="00670C9B"/>
    <w:rsid w:val="00671FB5"/>
    <w:rsid w:val="00680170"/>
    <w:rsid w:val="00683B4D"/>
    <w:rsid w:val="00687F9D"/>
    <w:rsid w:val="006915C5"/>
    <w:rsid w:val="00691D6E"/>
    <w:rsid w:val="00695ADB"/>
    <w:rsid w:val="006A29E2"/>
    <w:rsid w:val="006A3B02"/>
    <w:rsid w:val="006B04FA"/>
    <w:rsid w:val="006B3379"/>
    <w:rsid w:val="006B4A62"/>
    <w:rsid w:val="006B55BD"/>
    <w:rsid w:val="006C2594"/>
    <w:rsid w:val="006D0541"/>
    <w:rsid w:val="006E1DC0"/>
    <w:rsid w:val="006E511B"/>
    <w:rsid w:val="006F0B7F"/>
    <w:rsid w:val="006F2D00"/>
    <w:rsid w:val="006F34E7"/>
    <w:rsid w:val="006F6E47"/>
    <w:rsid w:val="00700814"/>
    <w:rsid w:val="0070592C"/>
    <w:rsid w:val="00705B6B"/>
    <w:rsid w:val="007119F5"/>
    <w:rsid w:val="00721AD7"/>
    <w:rsid w:val="00722143"/>
    <w:rsid w:val="00722444"/>
    <w:rsid w:val="00725F66"/>
    <w:rsid w:val="007358CE"/>
    <w:rsid w:val="00746505"/>
    <w:rsid w:val="007469B5"/>
    <w:rsid w:val="00752C0F"/>
    <w:rsid w:val="00754FD8"/>
    <w:rsid w:val="0077170D"/>
    <w:rsid w:val="0078467D"/>
    <w:rsid w:val="00785E29"/>
    <w:rsid w:val="00786E54"/>
    <w:rsid w:val="00787417"/>
    <w:rsid w:val="00790BA5"/>
    <w:rsid w:val="007A0129"/>
    <w:rsid w:val="007A2C55"/>
    <w:rsid w:val="007A413C"/>
    <w:rsid w:val="007B286F"/>
    <w:rsid w:val="007B3A42"/>
    <w:rsid w:val="007B46D2"/>
    <w:rsid w:val="007C1F72"/>
    <w:rsid w:val="007C5B2F"/>
    <w:rsid w:val="007C749B"/>
    <w:rsid w:val="007D1FEC"/>
    <w:rsid w:val="007D6F37"/>
    <w:rsid w:val="007E02F3"/>
    <w:rsid w:val="007E0BB2"/>
    <w:rsid w:val="007E249E"/>
    <w:rsid w:val="007E7E8A"/>
    <w:rsid w:val="007F0B12"/>
    <w:rsid w:val="007F6271"/>
    <w:rsid w:val="007F6C8A"/>
    <w:rsid w:val="00800AC0"/>
    <w:rsid w:val="008020B2"/>
    <w:rsid w:val="00802970"/>
    <w:rsid w:val="00805526"/>
    <w:rsid w:val="008115F2"/>
    <w:rsid w:val="008116A4"/>
    <w:rsid w:val="008133A9"/>
    <w:rsid w:val="00813B5B"/>
    <w:rsid w:val="008275DD"/>
    <w:rsid w:val="00827F5B"/>
    <w:rsid w:val="00830239"/>
    <w:rsid w:val="00836078"/>
    <w:rsid w:val="00850C6B"/>
    <w:rsid w:val="00862E11"/>
    <w:rsid w:val="00871B21"/>
    <w:rsid w:val="00880029"/>
    <w:rsid w:val="00885C4C"/>
    <w:rsid w:val="00893D21"/>
    <w:rsid w:val="00894820"/>
    <w:rsid w:val="008B0429"/>
    <w:rsid w:val="008B1881"/>
    <w:rsid w:val="008B3A14"/>
    <w:rsid w:val="008B3AE4"/>
    <w:rsid w:val="008B4300"/>
    <w:rsid w:val="008B5537"/>
    <w:rsid w:val="008C2805"/>
    <w:rsid w:val="008C3D50"/>
    <w:rsid w:val="008D4C03"/>
    <w:rsid w:val="008D583B"/>
    <w:rsid w:val="008D6A75"/>
    <w:rsid w:val="008E0815"/>
    <w:rsid w:val="008F74E6"/>
    <w:rsid w:val="00904222"/>
    <w:rsid w:val="0091107E"/>
    <w:rsid w:val="009145A9"/>
    <w:rsid w:val="0091542E"/>
    <w:rsid w:val="00916F36"/>
    <w:rsid w:val="00924245"/>
    <w:rsid w:val="009254E0"/>
    <w:rsid w:val="00936FD7"/>
    <w:rsid w:val="009407B9"/>
    <w:rsid w:val="009437BB"/>
    <w:rsid w:val="0094733D"/>
    <w:rsid w:val="009473DC"/>
    <w:rsid w:val="0095433D"/>
    <w:rsid w:val="009675B9"/>
    <w:rsid w:val="00973A3A"/>
    <w:rsid w:val="00973DD0"/>
    <w:rsid w:val="00976E31"/>
    <w:rsid w:val="00981509"/>
    <w:rsid w:val="00983289"/>
    <w:rsid w:val="00985F59"/>
    <w:rsid w:val="009916EB"/>
    <w:rsid w:val="0099538E"/>
    <w:rsid w:val="00997A16"/>
    <w:rsid w:val="009A2617"/>
    <w:rsid w:val="009A56B3"/>
    <w:rsid w:val="009B4441"/>
    <w:rsid w:val="009B5EBD"/>
    <w:rsid w:val="009C3E50"/>
    <w:rsid w:val="009C5532"/>
    <w:rsid w:val="009C571B"/>
    <w:rsid w:val="009C5FD3"/>
    <w:rsid w:val="009D51FA"/>
    <w:rsid w:val="009D5B5C"/>
    <w:rsid w:val="009D6BB2"/>
    <w:rsid w:val="00A0055B"/>
    <w:rsid w:val="00A20802"/>
    <w:rsid w:val="00A22938"/>
    <w:rsid w:val="00A24FFE"/>
    <w:rsid w:val="00A308A6"/>
    <w:rsid w:val="00A338E0"/>
    <w:rsid w:val="00A34B29"/>
    <w:rsid w:val="00A36469"/>
    <w:rsid w:val="00A41B01"/>
    <w:rsid w:val="00A4585A"/>
    <w:rsid w:val="00A5572E"/>
    <w:rsid w:val="00A65A50"/>
    <w:rsid w:val="00A67081"/>
    <w:rsid w:val="00A705EF"/>
    <w:rsid w:val="00A75F8C"/>
    <w:rsid w:val="00A77AEF"/>
    <w:rsid w:val="00A80FD8"/>
    <w:rsid w:val="00A91F4E"/>
    <w:rsid w:val="00A97AC2"/>
    <w:rsid w:val="00AA009B"/>
    <w:rsid w:val="00AA09C3"/>
    <w:rsid w:val="00AA09C4"/>
    <w:rsid w:val="00AA2052"/>
    <w:rsid w:val="00AA47E0"/>
    <w:rsid w:val="00AA5C19"/>
    <w:rsid w:val="00AB6CB0"/>
    <w:rsid w:val="00AC0CA8"/>
    <w:rsid w:val="00AC448B"/>
    <w:rsid w:val="00AD148E"/>
    <w:rsid w:val="00AD6CF7"/>
    <w:rsid w:val="00AD78BA"/>
    <w:rsid w:val="00AE5DFB"/>
    <w:rsid w:val="00AF4D6F"/>
    <w:rsid w:val="00AF4DCB"/>
    <w:rsid w:val="00AF62F4"/>
    <w:rsid w:val="00B0324A"/>
    <w:rsid w:val="00B03F25"/>
    <w:rsid w:val="00B11CAD"/>
    <w:rsid w:val="00B22270"/>
    <w:rsid w:val="00B244DD"/>
    <w:rsid w:val="00B24E58"/>
    <w:rsid w:val="00B25FBC"/>
    <w:rsid w:val="00B274B0"/>
    <w:rsid w:val="00B33AA7"/>
    <w:rsid w:val="00B359D4"/>
    <w:rsid w:val="00B42968"/>
    <w:rsid w:val="00B44187"/>
    <w:rsid w:val="00B44835"/>
    <w:rsid w:val="00B52557"/>
    <w:rsid w:val="00B60544"/>
    <w:rsid w:val="00B607DD"/>
    <w:rsid w:val="00B764AE"/>
    <w:rsid w:val="00B817A8"/>
    <w:rsid w:val="00B84F3C"/>
    <w:rsid w:val="00B85E51"/>
    <w:rsid w:val="00B93631"/>
    <w:rsid w:val="00B94DAB"/>
    <w:rsid w:val="00BA0942"/>
    <w:rsid w:val="00BA1D92"/>
    <w:rsid w:val="00BC3162"/>
    <w:rsid w:val="00BC32E2"/>
    <w:rsid w:val="00BD03BD"/>
    <w:rsid w:val="00BE30A9"/>
    <w:rsid w:val="00BF4955"/>
    <w:rsid w:val="00C000E2"/>
    <w:rsid w:val="00C00156"/>
    <w:rsid w:val="00C006F7"/>
    <w:rsid w:val="00C04552"/>
    <w:rsid w:val="00C049D6"/>
    <w:rsid w:val="00C05448"/>
    <w:rsid w:val="00C05D5C"/>
    <w:rsid w:val="00C13B02"/>
    <w:rsid w:val="00C24942"/>
    <w:rsid w:val="00C24D07"/>
    <w:rsid w:val="00C322C0"/>
    <w:rsid w:val="00C32F08"/>
    <w:rsid w:val="00C42775"/>
    <w:rsid w:val="00C43D48"/>
    <w:rsid w:val="00C47F2E"/>
    <w:rsid w:val="00C51585"/>
    <w:rsid w:val="00C51914"/>
    <w:rsid w:val="00C54904"/>
    <w:rsid w:val="00C641E8"/>
    <w:rsid w:val="00C775EB"/>
    <w:rsid w:val="00C80BDE"/>
    <w:rsid w:val="00C82B20"/>
    <w:rsid w:val="00C840FB"/>
    <w:rsid w:val="00C84127"/>
    <w:rsid w:val="00C87E57"/>
    <w:rsid w:val="00C92B57"/>
    <w:rsid w:val="00CA677D"/>
    <w:rsid w:val="00CA6DD3"/>
    <w:rsid w:val="00CB0A3E"/>
    <w:rsid w:val="00CB69A5"/>
    <w:rsid w:val="00CC17B4"/>
    <w:rsid w:val="00CD1FF7"/>
    <w:rsid w:val="00CD262F"/>
    <w:rsid w:val="00CD5B0D"/>
    <w:rsid w:val="00CE0D2C"/>
    <w:rsid w:val="00CE3C51"/>
    <w:rsid w:val="00CE3EE7"/>
    <w:rsid w:val="00CF2274"/>
    <w:rsid w:val="00CF3220"/>
    <w:rsid w:val="00D07C02"/>
    <w:rsid w:val="00D103F6"/>
    <w:rsid w:val="00D11B96"/>
    <w:rsid w:val="00D1422A"/>
    <w:rsid w:val="00D17281"/>
    <w:rsid w:val="00D20651"/>
    <w:rsid w:val="00D27487"/>
    <w:rsid w:val="00D31571"/>
    <w:rsid w:val="00D35922"/>
    <w:rsid w:val="00D46CE8"/>
    <w:rsid w:val="00D50AEB"/>
    <w:rsid w:val="00D51EEE"/>
    <w:rsid w:val="00D603CD"/>
    <w:rsid w:val="00D62DAA"/>
    <w:rsid w:val="00D664EB"/>
    <w:rsid w:val="00D72E95"/>
    <w:rsid w:val="00D73EDC"/>
    <w:rsid w:val="00D81C5F"/>
    <w:rsid w:val="00D85045"/>
    <w:rsid w:val="00D86916"/>
    <w:rsid w:val="00D912DB"/>
    <w:rsid w:val="00D95493"/>
    <w:rsid w:val="00D96AF1"/>
    <w:rsid w:val="00DB6A59"/>
    <w:rsid w:val="00DC0DD3"/>
    <w:rsid w:val="00DC38B8"/>
    <w:rsid w:val="00DC390C"/>
    <w:rsid w:val="00DC496B"/>
    <w:rsid w:val="00DC5B36"/>
    <w:rsid w:val="00DD0B77"/>
    <w:rsid w:val="00DD6993"/>
    <w:rsid w:val="00DE0A18"/>
    <w:rsid w:val="00DE605A"/>
    <w:rsid w:val="00DF5F4A"/>
    <w:rsid w:val="00E00214"/>
    <w:rsid w:val="00E006D3"/>
    <w:rsid w:val="00E04A1D"/>
    <w:rsid w:val="00E05146"/>
    <w:rsid w:val="00E10832"/>
    <w:rsid w:val="00E14707"/>
    <w:rsid w:val="00E232C3"/>
    <w:rsid w:val="00E23A32"/>
    <w:rsid w:val="00E26227"/>
    <w:rsid w:val="00E27305"/>
    <w:rsid w:val="00E32B3C"/>
    <w:rsid w:val="00E5455A"/>
    <w:rsid w:val="00E61CEB"/>
    <w:rsid w:val="00E702C8"/>
    <w:rsid w:val="00E74AD0"/>
    <w:rsid w:val="00E74F6C"/>
    <w:rsid w:val="00E83946"/>
    <w:rsid w:val="00E95045"/>
    <w:rsid w:val="00E95DA8"/>
    <w:rsid w:val="00EA1C87"/>
    <w:rsid w:val="00EA2E2D"/>
    <w:rsid w:val="00EB29E2"/>
    <w:rsid w:val="00EB551A"/>
    <w:rsid w:val="00EB574E"/>
    <w:rsid w:val="00EB6256"/>
    <w:rsid w:val="00EC20DD"/>
    <w:rsid w:val="00EC20F0"/>
    <w:rsid w:val="00EC6656"/>
    <w:rsid w:val="00ED7D6A"/>
    <w:rsid w:val="00EF2890"/>
    <w:rsid w:val="00EF76A5"/>
    <w:rsid w:val="00EF7703"/>
    <w:rsid w:val="00F03232"/>
    <w:rsid w:val="00F036BD"/>
    <w:rsid w:val="00F105DC"/>
    <w:rsid w:val="00F10807"/>
    <w:rsid w:val="00F14F31"/>
    <w:rsid w:val="00F21AAD"/>
    <w:rsid w:val="00F313BF"/>
    <w:rsid w:val="00F43A7B"/>
    <w:rsid w:val="00F51FDA"/>
    <w:rsid w:val="00F549A8"/>
    <w:rsid w:val="00F60793"/>
    <w:rsid w:val="00F60AE7"/>
    <w:rsid w:val="00F67A8A"/>
    <w:rsid w:val="00F71ADC"/>
    <w:rsid w:val="00F74671"/>
    <w:rsid w:val="00F750E3"/>
    <w:rsid w:val="00F7661A"/>
    <w:rsid w:val="00F76AFD"/>
    <w:rsid w:val="00F82207"/>
    <w:rsid w:val="00F93C16"/>
    <w:rsid w:val="00F94E3B"/>
    <w:rsid w:val="00F95B4E"/>
    <w:rsid w:val="00FA5EFA"/>
    <w:rsid w:val="00FA76D5"/>
    <w:rsid w:val="00FC2E50"/>
    <w:rsid w:val="00FC39B0"/>
    <w:rsid w:val="00FC5DFD"/>
    <w:rsid w:val="00FC67ED"/>
    <w:rsid w:val="00FE16F6"/>
    <w:rsid w:val="00FE35D8"/>
    <w:rsid w:val="00FE492F"/>
    <w:rsid w:val="00FE7A37"/>
    <w:rsid w:val="00FE7B81"/>
    <w:rsid w:val="00FF0548"/>
    <w:rsid w:val="00FF2BD9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01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5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7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76515-F186-4F11-A693-53C78467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3968</Words>
  <Characters>23810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2023-08-16T08:58:00Z</dcterms:created>
  <dcterms:modified xsi:type="dcterms:W3CDTF">2023-08-16T08:58:00Z</dcterms:modified>
</cp:coreProperties>
</file>