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AC" w:rsidRPr="00AF5130" w:rsidRDefault="00734AAC" w:rsidP="00734AAC">
      <w:pPr>
        <w:spacing w:line="276" w:lineRule="auto"/>
        <w:jc w:val="center"/>
        <w:outlineLvl w:val="0"/>
        <w:rPr>
          <w:rFonts w:ascii="Arial" w:hAnsi="Arial" w:cs="Arial"/>
        </w:rPr>
      </w:pPr>
      <w:r w:rsidRPr="00AF5130">
        <w:rPr>
          <w:rFonts w:ascii="Arial" w:hAnsi="Arial" w:cs="Arial"/>
        </w:rPr>
        <w:t>Informator</w:t>
      </w:r>
      <w:r>
        <w:rPr>
          <w:rFonts w:ascii="Arial" w:hAnsi="Arial" w:cs="Arial"/>
        </w:rPr>
        <w:t xml:space="preserve"> </w:t>
      </w:r>
      <w:r w:rsidRPr="00AF5130">
        <w:rPr>
          <w:rFonts w:ascii="Arial" w:hAnsi="Arial" w:cs="Arial"/>
        </w:rPr>
        <w:t xml:space="preserve">o egzaminie </w:t>
      </w:r>
      <w:r>
        <w:rPr>
          <w:rFonts w:ascii="Arial" w:hAnsi="Arial" w:cs="Arial"/>
        </w:rPr>
        <w:t>maturalnym</w:t>
      </w:r>
    </w:p>
    <w:p w:rsidR="00734AAC" w:rsidRPr="00AF5130" w:rsidRDefault="00734AAC" w:rsidP="00734AAC">
      <w:pPr>
        <w:spacing w:line="276" w:lineRule="auto"/>
        <w:jc w:val="center"/>
        <w:rPr>
          <w:rFonts w:ascii="Arial" w:hAnsi="Arial" w:cs="Arial"/>
        </w:rPr>
      </w:pPr>
      <w:r w:rsidRPr="00AF5130">
        <w:rPr>
          <w:rFonts w:ascii="Arial" w:hAnsi="Arial" w:cs="Arial"/>
        </w:rPr>
        <w:t xml:space="preserve">z </w:t>
      </w:r>
      <w:r>
        <w:rPr>
          <w:rFonts w:ascii="Arial" w:hAnsi="Arial" w:cs="Arial"/>
        </w:rPr>
        <w:t>geografii</w:t>
      </w:r>
    </w:p>
    <w:p w:rsidR="00734AAC" w:rsidRPr="00AF5130" w:rsidRDefault="00734AAC" w:rsidP="00734AAC">
      <w:pPr>
        <w:spacing w:line="276" w:lineRule="auto"/>
        <w:jc w:val="center"/>
        <w:rPr>
          <w:rFonts w:ascii="Arial" w:hAnsi="Arial" w:cs="Arial"/>
        </w:rPr>
      </w:pPr>
      <w:r w:rsidRPr="00AF5130">
        <w:rPr>
          <w:rFonts w:ascii="Arial" w:hAnsi="Arial" w:cs="Arial"/>
        </w:rPr>
        <w:t>od roku szkolnego 202</w:t>
      </w:r>
      <w:r>
        <w:rPr>
          <w:rFonts w:ascii="Arial" w:hAnsi="Arial" w:cs="Arial"/>
        </w:rPr>
        <w:t>2</w:t>
      </w:r>
      <w:r w:rsidRPr="00AF5130">
        <w:rPr>
          <w:rFonts w:ascii="Arial" w:hAnsi="Arial" w:cs="Arial"/>
        </w:rPr>
        <w:t>/202</w:t>
      </w:r>
      <w:r>
        <w:rPr>
          <w:rFonts w:ascii="Arial" w:hAnsi="Arial" w:cs="Arial"/>
        </w:rPr>
        <w:t>3</w:t>
      </w:r>
    </w:p>
    <w:p w:rsidR="00734AAC" w:rsidRPr="00AF5130" w:rsidRDefault="00734AAC" w:rsidP="00734AAC">
      <w:pPr>
        <w:spacing w:line="276" w:lineRule="auto"/>
        <w:jc w:val="center"/>
        <w:rPr>
          <w:rFonts w:ascii="Arial" w:hAnsi="Arial" w:cs="Arial"/>
        </w:rPr>
      </w:pPr>
      <w:r w:rsidRPr="00AF5130">
        <w:rPr>
          <w:rFonts w:ascii="Arial" w:hAnsi="Arial" w:cs="Arial"/>
        </w:rPr>
        <w:t xml:space="preserve">dla </w:t>
      </w:r>
      <w:r>
        <w:rPr>
          <w:rFonts w:ascii="Arial" w:hAnsi="Arial" w:cs="Arial"/>
        </w:rPr>
        <w:t>osób</w:t>
      </w:r>
      <w:r w:rsidRPr="00AF5130">
        <w:rPr>
          <w:rFonts w:ascii="Arial" w:hAnsi="Arial" w:cs="Arial"/>
        </w:rPr>
        <w:t xml:space="preserve"> niewidomych</w:t>
      </w:r>
    </w:p>
    <w:p w:rsidR="00734AAC" w:rsidRDefault="00734AAC" w:rsidP="00734AAC">
      <w:pPr>
        <w:spacing w:line="276" w:lineRule="auto"/>
        <w:jc w:val="center"/>
        <w:rPr>
          <w:rFonts w:ascii="Arial" w:hAnsi="Arial" w:cs="Arial"/>
        </w:rPr>
      </w:pPr>
    </w:p>
    <w:p w:rsidR="00734AAC" w:rsidRPr="007753FF" w:rsidRDefault="00734AAC" w:rsidP="00734AAC">
      <w:pPr>
        <w:spacing w:line="276" w:lineRule="auto"/>
        <w:jc w:val="center"/>
        <w:rPr>
          <w:rFonts w:ascii="Arial" w:hAnsi="Arial" w:cs="Arial"/>
        </w:rPr>
      </w:pPr>
      <w:r w:rsidRPr="007753FF">
        <w:rPr>
          <w:rFonts w:ascii="Arial" w:hAnsi="Arial" w:cs="Arial"/>
        </w:rPr>
        <w:t xml:space="preserve">1. Opis egzaminu </w:t>
      </w:r>
      <w:r>
        <w:rPr>
          <w:rFonts w:ascii="Arial" w:hAnsi="Arial" w:cs="Arial"/>
        </w:rPr>
        <w:t>maturalnego</w:t>
      </w:r>
      <w:r w:rsidRPr="007753FF">
        <w:rPr>
          <w:rFonts w:ascii="Arial" w:hAnsi="Arial" w:cs="Arial"/>
        </w:rPr>
        <w:t xml:space="preserve"> z geografii</w:t>
      </w:r>
    </w:p>
    <w:p w:rsidR="00734AAC" w:rsidRDefault="00734AAC" w:rsidP="00734AAC">
      <w:pPr>
        <w:spacing w:line="276" w:lineRule="auto"/>
        <w:jc w:val="center"/>
        <w:rPr>
          <w:rFonts w:ascii="Arial" w:hAnsi="Arial" w:cs="Arial"/>
        </w:rPr>
      </w:pPr>
    </w:p>
    <w:p w:rsidR="00734AAC" w:rsidRPr="009B747F" w:rsidRDefault="00734AAC" w:rsidP="009B747F">
      <w:pPr>
        <w:spacing w:line="276" w:lineRule="auto"/>
        <w:jc w:val="center"/>
        <w:rPr>
          <w:rFonts w:ascii="Arial" w:hAnsi="Arial" w:cs="Arial"/>
        </w:rPr>
      </w:pPr>
      <w:r w:rsidRPr="009B747F">
        <w:rPr>
          <w:rFonts w:ascii="Arial" w:hAnsi="Arial" w:cs="Arial"/>
        </w:rPr>
        <w:t>Wstęp</w:t>
      </w:r>
    </w:p>
    <w:p w:rsidR="00857999" w:rsidRPr="009B747F" w:rsidRDefault="00857999" w:rsidP="009B747F">
      <w:pPr>
        <w:pStyle w:val="InfWstpakapit"/>
        <w:spacing w:after="0" w:line="276" w:lineRule="auto"/>
        <w:jc w:val="left"/>
        <w:rPr>
          <w:rFonts w:ascii="Arial" w:hAnsi="Arial" w:cs="Arial"/>
          <w:smallCaps/>
        </w:rPr>
      </w:pPr>
    </w:p>
    <w:p w:rsidR="00AB5E81" w:rsidRPr="009B747F" w:rsidRDefault="009B747F" w:rsidP="009B747F">
      <w:pPr>
        <w:pStyle w:val="NormalnyWeb"/>
        <w:spacing w:before="0" w:beforeAutospacing="0" w:after="0" w:afterAutospacing="0" w:line="276" w:lineRule="auto"/>
        <w:rPr>
          <w:rFonts w:ascii="Arial" w:hAnsi="Arial" w:cs="Arial"/>
          <w:sz w:val="22"/>
          <w:szCs w:val="22"/>
        </w:rPr>
      </w:pPr>
      <w:r w:rsidRPr="009B747F">
        <w:rPr>
          <w:rFonts w:ascii="Arial" w:hAnsi="Arial" w:cs="Arial"/>
          <w:sz w:val="22"/>
          <w:szCs w:val="22"/>
        </w:rPr>
        <w:t xml:space="preserve">  </w:t>
      </w:r>
      <w:r w:rsidR="00AB5E81" w:rsidRPr="009B747F">
        <w:rPr>
          <w:rFonts w:ascii="Arial" w:hAnsi="Arial" w:cs="Arial"/>
          <w:sz w:val="22"/>
          <w:szCs w:val="22"/>
        </w:rPr>
        <w:t>Geografia jest jednym z przedmiotów dodatkowych na egzaminie maturalnym.</w:t>
      </w:r>
    </w:p>
    <w:p w:rsidR="00AB5E81" w:rsidRPr="009B747F" w:rsidRDefault="00AB5E81" w:rsidP="009B747F">
      <w:pPr>
        <w:pStyle w:val="NormalnyWeb"/>
        <w:spacing w:before="0" w:beforeAutospacing="0" w:after="0" w:afterAutospacing="0" w:line="276" w:lineRule="auto"/>
        <w:rPr>
          <w:rFonts w:ascii="Arial" w:hAnsi="Arial" w:cs="Arial"/>
          <w:sz w:val="22"/>
          <w:szCs w:val="22"/>
        </w:rPr>
      </w:pPr>
    </w:p>
    <w:p w:rsidR="00AB5E81" w:rsidRPr="009B747F" w:rsidRDefault="009B747F" w:rsidP="009B747F">
      <w:pPr>
        <w:pStyle w:val="InfWstpakapit"/>
        <w:spacing w:after="0" w:line="276" w:lineRule="auto"/>
        <w:jc w:val="left"/>
        <w:rPr>
          <w:rFonts w:ascii="Arial" w:hAnsi="Arial" w:cs="Arial"/>
        </w:rPr>
      </w:pPr>
      <w:r w:rsidRPr="009B747F">
        <w:rPr>
          <w:rFonts w:ascii="Arial" w:hAnsi="Arial" w:cs="Arial"/>
        </w:rPr>
        <w:t xml:space="preserve">  </w:t>
      </w:r>
      <w:r w:rsidR="00AB5E81" w:rsidRPr="009B747F">
        <w:rPr>
          <w:rFonts w:ascii="Arial" w:hAnsi="Arial" w:cs="Arial"/>
        </w:rPr>
        <w:t xml:space="preserve">Egzamin maturalny z geografii sprawdza, w jakim stopniu absolwent spełnia wymagania określone w podstawie programowej kształcenia ogólnego dla szkoły ponadpodstawowej. </w:t>
      </w:r>
    </w:p>
    <w:p w:rsidR="00AB5E81" w:rsidRPr="009B747F" w:rsidRDefault="00AB5E81" w:rsidP="009B747F">
      <w:pPr>
        <w:spacing w:line="276" w:lineRule="auto"/>
        <w:rPr>
          <w:rFonts w:ascii="Arial" w:hAnsi="Arial" w:cs="Arial"/>
          <w:i/>
        </w:rPr>
      </w:pPr>
    </w:p>
    <w:p w:rsidR="00AB5E81" w:rsidRDefault="009B747F" w:rsidP="009B747F">
      <w:pPr>
        <w:pStyle w:val="InfWstpakapit"/>
        <w:spacing w:after="0" w:line="276" w:lineRule="auto"/>
        <w:jc w:val="left"/>
        <w:rPr>
          <w:rFonts w:ascii="Arial" w:hAnsi="Arial" w:cs="Arial"/>
        </w:rPr>
      </w:pPr>
      <w:r w:rsidRPr="009B747F">
        <w:rPr>
          <w:rFonts w:ascii="Arial" w:hAnsi="Arial" w:cs="Arial"/>
        </w:rPr>
        <w:t xml:space="preserve">  „</w:t>
      </w:r>
      <w:r w:rsidR="00AB5E81" w:rsidRPr="009B747F">
        <w:rPr>
          <w:rFonts w:ascii="Arial" w:hAnsi="Arial" w:cs="Arial"/>
        </w:rPr>
        <w:t>Informator</w:t>
      </w:r>
      <w:r w:rsidRPr="009B747F">
        <w:rPr>
          <w:rFonts w:ascii="Arial" w:hAnsi="Arial" w:cs="Arial"/>
        </w:rPr>
        <w:t>”</w:t>
      </w:r>
      <w:r w:rsidR="00AB5E81" w:rsidRPr="009B747F">
        <w:rPr>
          <w:rFonts w:ascii="Arial" w:hAnsi="Arial" w:cs="Arial"/>
        </w:rPr>
        <w:t xml:space="preserve"> prezentuje przykładowe zadania egzaminacyjne wra</w:t>
      </w:r>
      <w:r w:rsidR="00AB5E81" w:rsidRPr="000D0733">
        <w:rPr>
          <w:rFonts w:ascii="Arial" w:hAnsi="Arial" w:cs="Arial"/>
        </w:rPr>
        <w:t>z z rozwiązaniami oraz wskazuje odniesienie zadań do wymagań podstawy programowej.</w:t>
      </w:r>
      <w:r w:rsidR="00AB5E81" w:rsidRPr="003442D0">
        <w:rPr>
          <w:rFonts w:ascii="Arial" w:hAnsi="Arial" w:cs="Arial"/>
          <w:color w:val="FF0000"/>
        </w:rPr>
        <w:t xml:space="preserve"> </w:t>
      </w:r>
      <w:r w:rsidR="00AB5E81" w:rsidRPr="009B747F">
        <w:rPr>
          <w:rFonts w:ascii="Arial" w:hAnsi="Arial" w:cs="Arial"/>
        </w:rPr>
        <w:t xml:space="preserve">Zadania w </w:t>
      </w:r>
      <w:r w:rsidRPr="009B747F">
        <w:rPr>
          <w:rFonts w:ascii="Arial" w:hAnsi="Arial" w:cs="Arial"/>
        </w:rPr>
        <w:t>„</w:t>
      </w:r>
      <w:r w:rsidR="00AB5E81" w:rsidRPr="009B747F">
        <w:rPr>
          <w:rFonts w:ascii="Arial" w:hAnsi="Arial" w:cs="Arial"/>
        </w:rPr>
        <w:t>Informatorze</w:t>
      </w:r>
      <w:r w:rsidRPr="009B747F">
        <w:rPr>
          <w:rFonts w:ascii="Arial" w:hAnsi="Arial" w:cs="Arial"/>
        </w:rPr>
        <w:t>”</w:t>
      </w:r>
      <w:r w:rsidR="00AB5E81" w:rsidRPr="009B747F">
        <w:rPr>
          <w:rFonts w:ascii="Arial" w:hAnsi="Arial" w:cs="Arial"/>
        </w:rPr>
        <w:t xml:space="preserve"> nie wyczerpują wszystkich typów zadań, które mogą wystąpić w arkuszu egzaminacyjnym. Nie ilustrują również wszystkich wymagań z zakresu geografii określonych w podstawie programowej. Dlatego Informator nie może być jedyną ani nawet główną wskazówką do planowania procesu kształcenia w szkole. Tylko realizacja wszystkich wymagań z podstawy programowej, zarówno ogólnych, jak i szczegółowych, może zapewnić wszechstronne wykształcenie </w:t>
      </w:r>
      <w:r w:rsidR="003442D0">
        <w:rPr>
          <w:rFonts w:ascii="Arial" w:hAnsi="Arial" w:cs="Arial"/>
        </w:rPr>
        <w:t>w zakresie geografii</w:t>
      </w:r>
      <w:r w:rsidR="00AB5E81" w:rsidRPr="009B747F">
        <w:rPr>
          <w:rFonts w:ascii="Arial" w:hAnsi="Arial" w:cs="Arial"/>
        </w:rPr>
        <w:t>, w tym ich właściwe przygotowanie do egzaminu maturalnego.</w:t>
      </w:r>
    </w:p>
    <w:p w:rsidR="009B747F" w:rsidRDefault="009B747F" w:rsidP="009B747F">
      <w:pPr>
        <w:pStyle w:val="InfWstpakapit"/>
        <w:spacing w:after="0" w:line="276" w:lineRule="auto"/>
        <w:jc w:val="left"/>
        <w:rPr>
          <w:rFonts w:ascii="Arial" w:hAnsi="Arial" w:cs="Arial"/>
        </w:rPr>
      </w:pPr>
    </w:p>
    <w:p w:rsidR="009B747F" w:rsidRPr="004252C1" w:rsidRDefault="009B747F" w:rsidP="009B747F">
      <w:pPr>
        <w:pStyle w:val="Tekstpodstawowy"/>
        <w:spacing w:after="0" w:line="276" w:lineRule="auto"/>
        <w:jc w:val="center"/>
        <w:rPr>
          <w:rFonts w:ascii="Arial" w:hAnsi="Arial" w:cs="Arial"/>
        </w:rPr>
      </w:pPr>
      <w:r w:rsidRPr="004252C1">
        <w:rPr>
          <w:rFonts w:ascii="Arial" w:hAnsi="Arial" w:cs="Arial"/>
        </w:rPr>
        <w:t>Zadania na egzaminie</w:t>
      </w:r>
    </w:p>
    <w:p w:rsidR="00857999" w:rsidRPr="009B747F" w:rsidRDefault="00857999" w:rsidP="009B747F">
      <w:pPr>
        <w:spacing w:line="276" w:lineRule="auto"/>
        <w:rPr>
          <w:rFonts w:ascii="Arial" w:hAnsi="Arial" w:cs="Arial"/>
          <w:smallCaps/>
        </w:rPr>
      </w:pPr>
    </w:p>
    <w:p w:rsidR="00AB5E81" w:rsidRPr="009B747F" w:rsidRDefault="009B747F" w:rsidP="001C2AC7">
      <w:pPr>
        <w:spacing w:line="276" w:lineRule="auto"/>
        <w:rPr>
          <w:rFonts w:ascii="Arial" w:hAnsi="Arial" w:cs="Arial"/>
        </w:rPr>
      </w:pPr>
      <w:r w:rsidRPr="009B747F">
        <w:rPr>
          <w:rFonts w:ascii="Arial" w:hAnsi="Arial" w:cs="Arial"/>
        </w:rPr>
        <w:t xml:space="preserve">  </w:t>
      </w:r>
      <w:r w:rsidR="00AB5E81" w:rsidRPr="009B747F">
        <w:rPr>
          <w:rFonts w:ascii="Arial" w:hAnsi="Arial" w:cs="Arial"/>
        </w:rPr>
        <w:t>W arkuszu egzaminacyjnym znajdą się zarówno zadania zamknięte, jak i otwarte</w:t>
      </w:r>
      <w:r w:rsidR="00733C69" w:rsidRPr="009B747F">
        <w:rPr>
          <w:rFonts w:ascii="Arial" w:hAnsi="Arial" w:cs="Arial"/>
        </w:rPr>
        <w:t xml:space="preserve">. Zadania zamknięte to takie, w </w:t>
      </w:r>
      <w:r w:rsidR="00AB5E81" w:rsidRPr="009B747F">
        <w:rPr>
          <w:rFonts w:ascii="Arial" w:hAnsi="Arial" w:cs="Arial"/>
        </w:rPr>
        <w:t xml:space="preserve">których </w:t>
      </w:r>
      <w:r w:rsidR="00733C69" w:rsidRPr="009B747F">
        <w:rPr>
          <w:rFonts w:ascii="Arial" w:hAnsi="Arial" w:cs="Arial"/>
        </w:rPr>
        <w:t>zdający</w:t>
      </w:r>
      <w:r w:rsidR="00AB5E81" w:rsidRPr="009B747F">
        <w:rPr>
          <w:rFonts w:ascii="Arial" w:hAnsi="Arial" w:cs="Arial"/>
        </w:rPr>
        <w:t xml:space="preserve"> wybiera odpowiedź lub odpowiedzi spośród podanych. Wśród zadań zamkniętych znajdą się m.in. zadania wyboru wielokrotnego, zadania typu prawda-fałsz oraz zadania na dobieranie</w:t>
      </w:r>
      <w:r w:rsidR="00454B1C" w:rsidRPr="009B747F">
        <w:rPr>
          <w:rFonts w:ascii="Arial" w:hAnsi="Arial" w:cs="Arial"/>
        </w:rPr>
        <w:t xml:space="preserve"> (w tym tworzeni</w:t>
      </w:r>
      <w:r w:rsidR="00F440E3" w:rsidRPr="009B747F">
        <w:rPr>
          <w:rFonts w:ascii="Arial" w:hAnsi="Arial" w:cs="Arial"/>
        </w:rPr>
        <w:t>e</w:t>
      </w:r>
      <w:r w:rsidR="00454B1C" w:rsidRPr="009B747F">
        <w:rPr>
          <w:rFonts w:ascii="Arial" w:hAnsi="Arial" w:cs="Arial"/>
        </w:rPr>
        <w:t xml:space="preserve"> modelu przyczynowo-</w:t>
      </w:r>
      <w:r w:rsidR="001C2AC7">
        <w:rPr>
          <w:rFonts w:ascii="Arial" w:hAnsi="Arial" w:cs="Arial"/>
        </w:rPr>
        <w:br/>
        <w:t>-</w:t>
      </w:r>
      <w:r w:rsidR="00454B1C" w:rsidRPr="009B747F">
        <w:rPr>
          <w:rFonts w:ascii="Arial" w:hAnsi="Arial" w:cs="Arial"/>
        </w:rPr>
        <w:t>skutkowego)</w:t>
      </w:r>
      <w:r w:rsidR="00AB5E81" w:rsidRPr="009B747F">
        <w:rPr>
          <w:rFonts w:ascii="Arial" w:hAnsi="Arial" w:cs="Arial"/>
        </w:rPr>
        <w:t xml:space="preserve">. </w:t>
      </w:r>
    </w:p>
    <w:p w:rsidR="00AB5E81" w:rsidRPr="009B747F" w:rsidRDefault="00AB5E81" w:rsidP="009B747F">
      <w:pPr>
        <w:spacing w:line="276" w:lineRule="auto"/>
        <w:jc w:val="both"/>
        <w:rPr>
          <w:rFonts w:ascii="Arial" w:hAnsi="Arial" w:cs="Arial"/>
        </w:rPr>
      </w:pPr>
    </w:p>
    <w:p w:rsidR="00AB5E81" w:rsidRPr="009B747F" w:rsidRDefault="009B747F" w:rsidP="009B747F">
      <w:pPr>
        <w:spacing w:line="276" w:lineRule="auto"/>
        <w:rPr>
          <w:rFonts w:ascii="Arial" w:hAnsi="Arial" w:cs="Arial"/>
        </w:rPr>
      </w:pPr>
      <w:r w:rsidRPr="009B747F">
        <w:rPr>
          <w:rFonts w:ascii="Arial" w:hAnsi="Arial" w:cs="Arial"/>
        </w:rPr>
        <w:t xml:space="preserve">  </w:t>
      </w:r>
      <w:r w:rsidR="00AB5E81" w:rsidRPr="009B747F">
        <w:rPr>
          <w:rFonts w:ascii="Arial" w:hAnsi="Arial" w:cs="Arial"/>
        </w:rPr>
        <w:t xml:space="preserve">Zadania otwarte to takie, w których </w:t>
      </w:r>
      <w:r w:rsidR="00733C69" w:rsidRPr="009B747F">
        <w:rPr>
          <w:rFonts w:ascii="Arial" w:hAnsi="Arial" w:cs="Arial"/>
        </w:rPr>
        <w:t>zdający</w:t>
      </w:r>
      <w:r w:rsidR="00AB5E81" w:rsidRPr="009B747F">
        <w:rPr>
          <w:rFonts w:ascii="Arial" w:hAnsi="Arial" w:cs="Arial"/>
        </w:rPr>
        <w:t xml:space="preserve"> samodzielnie formułuje odpowiedź. Wśród zadań otwartych znajdą się</w:t>
      </w:r>
      <w:r w:rsidR="002C4E9A">
        <w:rPr>
          <w:rFonts w:ascii="Arial" w:hAnsi="Arial" w:cs="Arial"/>
        </w:rPr>
        <w:t xml:space="preserve"> m.in.</w:t>
      </w:r>
      <w:r w:rsidR="00AB5E81" w:rsidRPr="009B747F">
        <w:rPr>
          <w:rFonts w:ascii="Arial" w:hAnsi="Arial" w:cs="Arial"/>
        </w:rPr>
        <w:t xml:space="preserve">: </w:t>
      </w:r>
    </w:p>
    <w:p w:rsidR="000413DD" w:rsidRPr="009B747F" w:rsidRDefault="009B747F" w:rsidP="009B747F">
      <w:pPr>
        <w:spacing w:line="276" w:lineRule="auto"/>
        <w:rPr>
          <w:rFonts w:ascii="Arial" w:hAnsi="Arial" w:cs="Arial"/>
        </w:rPr>
      </w:pPr>
      <w:r w:rsidRPr="009B747F">
        <w:rPr>
          <w:rFonts w:ascii="Arial" w:hAnsi="Arial" w:cs="Arial"/>
        </w:rPr>
        <w:t xml:space="preserve">  – </w:t>
      </w:r>
      <w:r w:rsidR="00AB5E81" w:rsidRPr="009B747F">
        <w:rPr>
          <w:rFonts w:ascii="Arial" w:hAnsi="Arial" w:cs="Arial"/>
        </w:rPr>
        <w:t xml:space="preserve">zadania krótkiej odpowiedzi, wymagające samodzielnej wypowiedzi, np. sformułowania wyjaśnienia, </w:t>
      </w:r>
      <w:r w:rsidR="00454B1C" w:rsidRPr="009B747F">
        <w:rPr>
          <w:rFonts w:ascii="Arial" w:hAnsi="Arial" w:cs="Arial"/>
        </w:rPr>
        <w:t xml:space="preserve">uzasadnienia, </w:t>
      </w:r>
      <w:r w:rsidR="00AB5E81" w:rsidRPr="009B747F">
        <w:rPr>
          <w:rFonts w:ascii="Arial" w:hAnsi="Arial" w:cs="Arial"/>
        </w:rPr>
        <w:t>prawidłowości, wniosku, hipotezy,</w:t>
      </w:r>
      <w:r w:rsidR="00F8362D" w:rsidRPr="009B747F">
        <w:rPr>
          <w:rFonts w:ascii="Arial" w:hAnsi="Arial" w:cs="Arial"/>
        </w:rPr>
        <w:t xml:space="preserve"> argumentacji</w:t>
      </w:r>
      <w:r w:rsidR="00D237F6" w:rsidRPr="009B747F">
        <w:rPr>
          <w:rFonts w:ascii="Arial" w:hAnsi="Arial" w:cs="Arial"/>
        </w:rPr>
        <w:t xml:space="preserve">, a także </w:t>
      </w:r>
      <w:r w:rsidR="000413DD" w:rsidRPr="009B747F">
        <w:rPr>
          <w:rFonts w:ascii="Arial" w:hAnsi="Arial" w:cs="Arial"/>
        </w:rPr>
        <w:t xml:space="preserve">wykorzystania narzędzi matematycznych do analizy zjawisk i procesów zachodzących </w:t>
      </w:r>
      <w:r w:rsidR="00D237F6" w:rsidRPr="009B747F">
        <w:rPr>
          <w:rFonts w:ascii="Arial" w:hAnsi="Arial" w:cs="Arial"/>
        </w:rPr>
        <w:br/>
      </w:r>
      <w:r w:rsidR="000413DD" w:rsidRPr="009B747F">
        <w:rPr>
          <w:rFonts w:ascii="Arial" w:hAnsi="Arial" w:cs="Arial"/>
        </w:rPr>
        <w:t>w środowisku geograficznym</w:t>
      </w:r>
    </w:p>
    <w:p w:rsidR="00454B1C" w:rsidRPr="009B747F" w:rsidRDefault="009B747F" w:rsidP="009B747F">
      <w:pPr>
        <w:spacing w:line="276" w:lineRule="auto"/>
        <w:rPr>
          <w:rFonts w:ascii="Arial" w:hAnsi="Arial" w:cs="Arial"/>
        </w:rPr>
      </w:pPr>
      <w:r w:rsidRPr="009B747F">
        <w:rPr>
          <w:rFonts w:ascii="Arial" w:hAnsi="Arial" w:cs="Arial"/>
        </w:rPr>
        <w:t xml:space="preserve">  – </w:t>
      </w:r>
      <w:r w:rsidR="00F8362D" w:rsidRPr="009B747F">
        <w:rPr>
          <w:rFonts w:ascii="Arial" w:hAnsi="Arial" w:cs="Arial"/>
        </w:rPr>
        <w:t>zadania z luką</w:t>
      </w:r>
      <w:r w:rsidR="00733C69" w:rsidRPr="009B747F">
        <w:rPr>
          <w:rFonts w:ascii="Arial" w:hAnsi="Arial" w:cs="Arial"/>
        </w:rPr>
        <w:t>, wymagające uzupełnienia zdań</w:t>
      </w:r>
      <w:r w:rsidR="00BB7B2A" w:rsidRPr="009B747F">
        <w:rPr>
          <w:rFonts w:ascii="Arial" w:hAnsi="Arial" w:cs="Arial"/>
        </w:rPr>
        <w:t>,</w:t>
      </w:r>
      <w:r w:rsidR="00F8362D" w:rsidRPr="009B747F">
        <w:rPr>
          <w:rFonts w:ascii="Arial" w:hAnsi="Arial" w:cs="Arial"/>
        </w:rPr>
        <w:t xml:space="preserve"> </w:t>
      </w:r>
      <w:r w:rsidR="00BB7B2A" w:rsidRPr="009B747F">
        <w:rPr>
          <w:rFonts w:ascii="Arial" w:eastAsia="Calibri" w:hAnsi="Arial" w:cs="Arial"/>
        </w:rPr>
        <w:t>rysunku schematycznego, tabeli, wykresu</w:t>
      </w:r>
      <w:r w:rsidR="00D237F6" w:rsidRPr="009B747F">
        <w:rPr>
          <w:rFonts w:ascii="Arial" w:eastAsia="Calibri" w:hAnsi="Arial" w:cs="Arial"/>
        </w:rPr>
        <w:t>.</w:t>
      </w:r>
      <w:r w:rsidR="00BB7B2A" w:rsidRPr="009B747F">
        <w:rPr>
          <w:rFonts w:ascii="Arial" w:eastAsia="Calibri" w:hAnsi="Arial" w:cs="Arial"/>
        </w:rPr>
        <w:t xml:space="preserve"> </w:t>
      </w:r>
    </w:p>
    <w:p w:rsidR="00857999" w:rsidRPr="009B747F" w:rsidRDefault="00857999" w:rsidP="009B747F">
      <w:pPr>
        <w:pStyle w:val="InfWstpakapit"/>
        <w:spacing w:after="0" w:line="276" w:lineRule="auto"/>
        <w:jc w:val="left"/>
        <w:rPr>
          <w:rFonts w:ascii="Arial" w:hAnsi="Arial" w:cs="Arial"/>
          <w:b/>
          <w:smallCaps/>
        </w:rPr>
      </w:pPr>
    </w:p>
    <w:p w:rsidR="00551F76" w:rsidRPr="009B747F" w:rsidRDefault="00DD1A5B" w:rsidP="009B747F">
      <w:pPr>
        <w:pStyle w:val="InfWstpakapit"/>
        <w:spacing w:after="0" w:line="276" w:lineRule="auto"/>
        <w:jc w:val="left"/>
        <w:rPr>
          <w:rFonts w:ascii="Arial" w:eastAsia="ArialNarrow" w:hAnsi="Arial" w:cs="Arial"/>
          <w:bdr w:val="none" w:sz="0" w:space="0" w:color="auto" w:frame="1"/>
          <w:shd w:val="clear" w:color="auto" w:fill="FFFFFF"/>
        </w:rPr>
      </w:pPr>
      <w:r>
        <w:rPr>
          <w:rFonts w:ascii="Arial" w:eastAsia="ArialNarrow" w:hAnsi="Arial" w:cs="Arial"/>
          <w:bdr w:val="none" w:sz="0" w:space="0" w:color="auto" w:frame="1"/>
          <w:shd w:val="clear" w:color="auto" w:fill="FFFFFF"/>
        </w:rPr>
        <w:t xml:space="preserve">  </w:t>
      </w:r>
      <w:r w:rsidR="00551F76" w:rsidRPr="009B747F">
        <w:rPr>
          <w:rFonts w:ascii="Arial" w:eastAsia="ArialNarrow" w:hAnsi="Arial" w:cs="Arial"/>
          <w:bdr w:val="none" w:sz="0" w:space="0" w:color="auto" w:frame="1"/>
          <w:shd w:val="clear" w:color="auto" w:fill="FFFFFF"/>
        </w:rPr>
        <w:t>W zadaniach egzaminacyjnych szczególny nacisk zostanie położony na:</w:t>
      </w:r>
    </w:p>
    <w:p w:rsidR="00551F76"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t xml:space="preserve">  – </w:t>
      </w:r>
      <w:r w:rsidR="00551F76" w:rsidRPr="009B747F">
        <w:rPr>
          <w:rFonts w:ascii="Arial" w:eastAsia="ArialNarrow" w:hAnsi="Arial" w:cs="Arial"/>
          <w:bdr w:val="none" w:sz="0" w:space="0" w:color="auto" w:frame="1"/>
          <w:shd w:val="clear" w:color="auto" w:fill="FFFFFF"/>
        </w:rPr>
        <w:t>sprawdzanie umiejętności złożonych, w tym analizowania i wyjaśniania współzależności elementów lub procesów w środowisku geograficznym oraz związków przyczynowo-</w:t>
      </w:r>
      <w:r w:rsidR="00984A1F" w:rsidRPr="009B747F">
        <w:rPr>
          <w:rFonts w:ascii="Arial" w:eastAsia="ArialNarrow" w:hAnsi="Arial" w:cs="Arial"/>
          <w:bdr w:val="none" w:sz="0" w:space="0" w:color="auto" w:frame="1"/>
          <w:shd w:val="clear" w:color="auto" w:fill="FFFFFF"/>
        </w:rPr>
        <w:br/>
        <w:t>-</w:t>
      </w:r>
      <w:r w:rsidR="00551F76" w:rsidRPr="009B747F">
        <w:rPr>
          <w:rFonts w:ascii="Arial" w:eastAsia="ArialNarrow" w:hAnsi="Arial" w:cs="Arial"/>
          <w:bdr w:val="none" w:sz="0" w:space="0" w:color="auto" w:frame="1"/>
          <w:shd w:val="clear" w:color="auto" w:fill="FFFFFF"/>
        </w:rPr>
        <w:t>skutkowych i funkcjonalnych</w:t>
      </w:r>
    </w:p>
    <w:p w:rsidR="00145510"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t xml:space="preserve">  – </w:t>
      </w:r>
      <w:r w:rsidR="00145510" w:rsidRPr="009B747F">
        <w:rPr>
          <w:rFonts w:ascii="Arial" w:hAnsi="Arial" w:cs="Arial"/>
          <w:shd w:val="clear" w:color="auto" w:fill="FFFFFF"/>
        </w:rPr>
        <w:t xml:space="preserve">analizowanie </w:t>
      </w:r>
      <w:r w:rsidR="00145510" w:rsidRPr="009B747F">
        <w:rPr>
          <w:rFonts w:ascii="Arial" w:eastAsia="ArialNarrow" w:hAnsi="Arial" w:cs="Arial"/>
          <w:bdr w:val="none" w:sz="0" w:space="0" w:color="auto" w:frame="1"/>
          <w:shd w:val="clear" w:color="auto" w:fill="FFFFFF"/>
        </w:rPr>
        <w:t>wydarzeń, zjawisk i procesów, które zachodzą współcześnie w środowisku geograficznym</w:t>
      </w:r>
    </w:p>
    <w:p w:rsidR="00145510" w:rsidRPr="009B747F" w:rsidRDefault="009B747F" w:rsidP="009B747F">
      <w:pPr>
        <w:pStyle w:val="InfWstpakapit"/>
        <w:spacing w:after="0" w:line="276" w:lineRule="auto"/>
        <w:jc w:val="left"/>
        <w:rPr>
          <w:rFonts w:ascii="Arial" w:eastAsia="ArialNarrow" w:hAnsi="Arial" w:cs="Arial"/>
          <w:bdr w:val="none" w:sz="0" w:space="0" w:color="auto" w:frame="1"/>
          <w:shd w:val="clear" w:color="auto" w:fill="FFFFFF"/>
        </w:rPr>
      </w:pPr>
      <w:r w:rsidRPr="009B747F">
        <w:rPr>
          <w:rFonts w:ascii="Arial" w:hAnsi="Arial" w:cs="Arial"/>
        </w:rPr>
        <w:lastRenderedPageBreak/>
        <w:t xml:space="preserve">  – </w:t>
      </w:r>
      <w:r w:rsidR="00145510" w:rsidRPr="009B747F">
        <w:rPr>
          <w:rFonts w:ascii="Arial" w:eastAsia="ArialNarrow" w:hAnsi="Arial" w:cs="Arial"/>
          <w:bdr w:val="none" w:sz="0" w:space="0" w:color="auto" w:frame="1"/>
          <w:shd w:val="clear" w:color="auto" w:fill="FFFFFF"/>
        </w:rPr>
        <w:t>analizowanie problemów istniejących w środowisku geograficznym, w skali od lokalnej do globalnej, ze szczególnym uwzględnieniem Polski</w:t>
      </w:r>
    </w:p>
    <w:p w:rsidR="00145510" w:rsidRPr="003442D0" w:rsidRDefault="009B747F" w:rsidP="009B747F">
      <w:pPr>
        <w:pStyle w:val="InfWstpakapit"/>
        <w:spacing w:after="0" w:line="276" w:lineRule="auto"/>
        <w:jc w:val="left"/>
        <w:rPr>
          <w:rFonts w:ascii="Arial" w:eastAsia="ArialNarrow" w:hAnsi="Arial" w:cs="Arial"/>
          <w:color w:val="000000" w:themeColor="text1"/>
          <w:bdr w:val="none" w:sz="0" w:space="0" w:color="auto" w:frame="1"/>
          <w:shd w:val="clear" w:color="auto" w:fill="FFFFFF"/>
        </w:rPr>
      </w:pPr>
      <w:r w:rsidRPr="009B747F">
        <w:rPr>
          <w:rFonts w:ascii="Arial" w:hAnsi="Arial" w:cs="Arial"/>
        </w:rPr>
        <w:t xml:space="preserve">  – </w:t>
      </w:r>
      <w:r w:rsidR="00145510" w:rsidRPr="009B747F">
        <w:rPr>
          <w:rFonts w:ascii="Arial" w:eastAsia="ArialNarrow" w:hAnsi="Arial" w:cs="Arial"/>
          <w:bdr w:val="none" w:sz="0" w:space="0" w:color="auto" w:frame="1"/>
          <w:shd w:val="clear" w:color="auto" w:fill="FFFFFF"/>
        </w:rPr>
        <w:t>interpretację i przetwarzanie informacji na podstawie różnorodnych materiałów źródłowych zamieszczonych w arkuszu</w:t>
      </w:r>
      <w:r w:rsidR="001072BF">
        <w:rPr>
          <w:rFonts w:ascii="Arial" w:eastAsia="ArialNarrow" w:hAnsi="Arial" w:cs="Arial"/>
          <w:bdr w:val="none" w:sz="0" w:space="0" w:color="auto" w:frame="1"/>
          <w:shd w:val="clear" w:color="auto" w:fill="FFFFFF"/>
        </w:rPr>
        <w:t xml:space="preserve"> (dostosowanych lub opisanych słownie</w:t>
      </w:r>
      <w:r w:rsidR="001072BF" w:rsidRPr="003442D0">
        <w:rPr>
          <w:rFonts w:ascii="Arial" w:eastAsia="ArialNarrow" w:hAnsi="Arial" w:cs="Arial"/>
          <w:color w:val="000000" w:themeColor="text1"/>
          <w:bdr w:val="none" w:sz="0" w:space="0" w:color="auto" w:frame="1"/>
          <w:shd w:val="clear" w:color="auto" w:fill="FFFFFF"/>
        </w:rPr>
        <w:t xml:space="preserve">), np. map </w:t>
      </w:r>
      <w:r w:rsidR="001C2AC7">
        <w:rPr>
          <w:rFonts w:ascii="Arial" w:eastAsia="ArialNarrow" w:hAnsi="Arial" w:cs="Arial"/>
          <w:color w:val="000000" w:themeColor="text1"/>
          <w:bdr w:val="none" w:sz="0" w:space="0" w:color="auto" w:frame="1"/>
          <w:shd w:val="clear" w:color="auto" w:fill="FFFFFF"/>
        </w:rPr>
        <w:br/>
      </w:r>
      <w:r w:rsidR="00145510" w:rsidRPr="003442D0">
        <w:rPr>
          <w:rFonts w:ascii="Arial" w:hAnsi="Arial" w:cs="Arial"/>
          <w:color w:val="000000" w:themeColor="text1"/>
        </w:rPr>
        <w:t>(w tym wykonanych z wykorzystaniem narzędzi GIS)</w:t>
      </w:r>
      <w:r w:rsidR="001072BF" w:rsidRPr="003442D0">
        <w:rPr>
          <w:rFonts w:ascii="Arial" w:eastAsia="ArialNarrow" w:hAnsi="Arial" w:cs="Arial"/>
          <w:color w:val="000000" w:themeColor="text1"/>
          <w:bdr w:val="none" w:sz="0" w:space="0" w:color="auto" w:frame="1"/>
          <w:shd w:val="clear" w:color="auto" w:fill="FFFFFF"/>
        </w:rPr>
        <w:t>, wykresów</w:t>
      </w:r>
      <w:r w:rsidR="00145510" w:rsidRPr="003442D0">
        <w:rPr>
          <w:rFonts w:ascii="Arial" w:eastAsia="ArialNarrow" w:hAnsi="Arial" w:cs="Arial"/>
          <w:color w:val="000000" w:themeColor="text1"/>
          <w:bdr w:val="none" w:sz="0" w:space="0" w:color="auto" w:frame="1"/>
          <w:shd w:val="clear" w:color="auto" w:fill="FFFFFF"/>
        </w:rPr>
        <w:t>, tabel statystycznych, tekstów źródłowych, zdjęć, w tym lotniczych i satelitarnych</w:t>
      </w:r>
      <w:r w:rsidR="001072BF" w:rsidRPr="003442D0">
        <w:rPr>
          <w:rFonts w:ascii="Arial" w:eastAsia="ArialNarrow" w:hAnsi="Arial" w:cs="Arial"/>
          <w:color w:val="000000" w:themeColor="text1"/>
          <w:bdr w:val="none" w:sz="0" w:space="0" w:color="auto" w:frame="1"/>
          <w:shd w:val="clear" w:color="auto" w:fill="FFFFFF"/>
        </w:rPr>
        <w:t xml:space="preserve">, </w:t>
      </w:r>
      <w:r w:rsidR="00145510" w:rsidRPr="003442D0">
        <w:rPr>
          <w:rFonts w:ascii="Arial" w:eastAsia="ArialNarrow" w:hAnsi="Arial" w:cs="Arial"/>
          <w:color w:val="000000" w:themeColor="text1"/>
          <w:bdr w:val="none" w:sz="0" w:space="0" w:color="auto" w:frame="1"/>
          <w:shd w:val="clear" w:color="auto" w:fill="FFFFFF"/>
        </w:rPr>
        <w:t>schematów</w:t>
      </w:r>
      <w:r w:rsidR="003442D0" w:rsidRPr="003442D0">
        <w:rPr>
          <w:rFonts w:ascii="Arial" w:eastAsia="ArialNarrow" w:hAnsi="Arial" w:cs="Arial"/>
          <w:color w:val="000000" w:themeColor="text1"/>
          <w:bdr w:val="none" w:sz="0" w:space="0" w:color="auto" w:frame="1"/>
          <w:shd w:val="clear" w:color="auto" w:fill="FFFFFF"/>
        </w:rPr>
        <w:t>,</w:t>
      </w:r>
      <w:r w:rsidR="00145510" w:rsidRPr="003442D0">
        <w:rPr>
          <w:rFonts w:ascii="Arial" w:eastAsia="ArialNarrow" w:hAnsi="Arial" w:cs="Arial"/>
          <w:color w:val="000000" w:themeColor="text1"/>
          <w:bdr w:val="none" w:sz="0" w:space="0" w:color="auto" w:frame="1"/>
          <w:shd w:val="clear" w:color="auto" w:fill="FFFFFF"/>
        </w:rPr>
        <w:t xml:space="preserve"> profili i przekrojów. </w:t>
      </w:r>
    </w:p>
    <w:p w:rsidR="00914B13" w:rsidRPr="009B747F" w:rsidRDefault="00914B13" w:rsidP="009B747F">
      <w:pPr>
        <w:pStyle w:val="InfWstpakapit"/>
        <w:spacing w:after="0" w:line="276" w:lineRule="auto"/>
        <w:rPr>
          <w:rFonts w:ascii="Arial" w:eastAsia="ArialNarrow" w:hAnsi="Arial" w:cs="Arial"/>
          <w:color w:val="000000" w:themeColor="text1"/>
          <w:bdr w:val="none" w:sz="0" w:space="0" w:color="auto" w:frame="1"/>
          <w:shd w:val="clear" w:color="auto" w:fill="FFFFFF"/>
        </w:rPr>
      </w:pPr>
    </w:p>
    <w:p w:rsidR="00BB7B2A" w:rsidRPr="009B747F" w:rsidRDefault="00DD1A5B" w:rsidP="009B747F">
      <w:pPr>
        <w:spacing w:line="276" w:lineRule="auto"/>
        <w:rPr>
          <w:rFonts w:ascii="Arial" w:hAnsi="Arial" w:cs="Arial"/>
        </w:rPr>
      </w:pPr>
      <w:r>
        <w:rPr>
          <w:rFonts w:ascii="Arial" w:hAnsi="Arial" w:cs="Arial"/>
        </w:rPr>
        <w:t xml:space="preserve">  </w:t>
      </w:r>
      <w:r w:rsidR="00D237F6" w:rsidRPr="009B747F">
        <w:rPr>
          <w:rFonts w:ascii="Arial" w:hAnsi="Arial" w:cs="Arial"/>
        </w:rPr>
        <w:t>Z</w:t>
      </w:r>
      <w:r w:rsidR="00BB7B2A" w:rsidRPr="009B747F">
        <w:rPr>
          <w:rFonts w:ascii="Arial" w:hAnsi="Arial" w:cs="Arial"/>
        </w:rPr>
        <w:t xml:space="preserve">adania egzaminacyjne będą sprawdzały poziom opanowania umiejętności opisanych </w:t>
      </w:r>
      <w:r w:rsidR="00D237F6" w:rsidRPr="009B747F">
        <w:rPr>
          <w:rFonts w:ascii="Arial" w:hAnsi="Arial" w:cs="Arial"/>
        </w:rPr>
        <w:br/>
      </w:r>
      <w:r w:rsidR="00BB7B2A" w:rsidRPr="009B747F">
        <w:rPr>
          <w:rFonts w:ascii="Arial" w:hAnsi="Arial" w:cs="Arial"/>
        </w:rPr>
        <w:t>w następujących wymaganiach ogólnych w podstawie programowej kształcenia ogólnego dla szkoły ponadpodstawowej (w nawiasach zapisano numery celów kształcenia podstawy programowej):</w:t>
      </w:r>
    </w:p>
    <w:p w:rsidR="00857999"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analizowanie i wyjaśnianie zjawisk i procesów geograficznych oraz zróżnicowania przyrodniczego, społeczno-gospodarczego i kulturowego świata (2)</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spacing w:val="-4"/>
          <w:u w:color="000000"/>
          <w:bdr w:val="nil"/>
          <w:shd w:val="clear" w:color="auto" w:fill="FFFFFF"/>
        </w:rPr>
        <w:t>formułowanie twierdzeń o prawidłowościach dotyczących funkcjonowania środowiska przyrodniczego i społeczno-gospodarcze</w:t>
      </w:r>
      <w:r w:rsidR="005A648A" w:rsidRPr="009B747F">
        <w:rPr>
          <w:rFonts w:ascii="Arial" w:eastAsia="ArialNarrow" w:hAnsi="Arial" w:cs="Arial"/>
          <w:spacing w:val="-4"/>
          <w:u w:color="000000"/>
          <w:bdr w:val="nil"/>
          <w:shd w:val="clear" w:color="auto" w:fill="FFFFFF"/>
        </w:rPr>
        <w:t xml:space="preserve">go oraz wzajemnych zależności w </w:t>
      </w:r>
      <w:r w:rsidR="006B5EBC" w:rsidRPr="009B747F">
        <w:rPr>
          <w:rFonts w:ascii="Arial" w:eastAsia="ArialNarrow" w:hAnsi="Arial" w:cs="Arial"/>
          <w:spacing w:val="-4"/>
          <w:u w:color="000000"/>
          <w:bdr w:val="nil"/>
          <w:shd w:val="clear" w:color="auto" w:fill="FFFFFF"/>
        </w:rPr>
        <w:t xml:space="preserve">systemie </w:t>
      </w:r>
      <w:r w:rsidR="005A648A" w:rsidRPr="009B747F">
        <w:rPr>
          <w:rFonts w:ascii="Arial" w:eastAsia="ArialNarrow" w:hAnsi="Arial" w:cs="Arial"/>
          <w:spacing w:val="-4"/>
          <w:u w:color="000000"/>
          <w:bdr w:val="nil"/>
          <w:shd w:val="clear" w:color="auto" w:fill="FFFFFF"/>
        </w:rPr>
        <w:br/>
      </w:r>
      <w:r w:rsidR="006B5EBC" w:rsidRPr="009B747F">
        <w:rPr>
          <w:rFonts w:ascii="Arial" w:eastAsia="ArialNarrow" w:hAnsi="Arial" w:cs="Arial"/>
          <w:spacing w:val="-4"/>
          <w:u w:color="000000"/>
          <w:bdr w:val="nil"/>
          <w:shd w:val="clear" w:color="auto" w:fill="FFFFFF"/>
        </w:rPr>
        <w:t>przyroda – człowiek – gospodarka</w:t>
      </w:r>
      <w:r w:rsidR="006B5EBC" w:rsidRPr="009B747F">
        <w:rPr>
          <w:rFonts w:ascii="Arial" w:eastAsia="ArialNarrow" w:hAnsi="Arial" w:cs="Arial"/>
          <w:u w:color="000000"/>
          <w:bdr w:val="nil"/>
          <w:shd w:val="clear" w:color="auto" w:fill="FFFFFF"/>
        </w:rPr>
        <w:t xml:space="preserve"> (4)</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stawianie pytań, formułowanie i weryfikacja hipotez oraz proponowanie rozwiązań problemów dotyczących środowiska geograficznego (5)</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kształtowanie umiejętności wieloaspektowego postrzegania przestrzeni i wyobraźni przestrzennej (6)</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waloryzowanie zjawisk i procesów przyrodniczych oraz wartościowanie zachowań i działalności człowieka w środowisku geograficznym (7)</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wykorzystywanie zdobytej wiedzy i umiejętności geograficznych w analizie i ocenie przemian przestrzeni geograficznej (8)</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prognozowanie przemian zachodzących w środowisku przyrodniczym i społeczno</w:t>
      </w:r>
      <w:r w:rsidR="005A648A" w:rsidRPr="009B747F">
        <w:rPr>
          <w:rFonts w:ascii="Arial" w:eastAsia="ArialNarrow" w:hAnsi="Arial" w:cs="Arial"/>
          <w:u w:color="000000"/>
          <w:bdr w:val="nil"/>
          <w:shd w:val="clear" w:color="auto" w:fill="FFFFFF"/>
        </w:rPr>
        <w:t>-</w:t>
      </w:r>
      <w:r w:rsidR="005A648A" w:rsidRPr="009B747F">
        <w:rPr>
          <w:rFonts w:ascii="Arial" w:eastAsia="ArialNarrow" w:hAnsi="Arial" w:cs="Arial"/>
          <w:u w:color="000000"/>
          <w:bdr w:val="nil"/>
          <w:shd w:val="clear" w:color="auto" w:fill="FFFFFF"/>
        </w:rPr>
        <w:br/>
      </w:r>
      <w:r w:rsidR="006B5EBC" w:rsidRPr="009B747F">
        <w:rPr>
          <w:rFonts w:ascii="Arial" w:eastAsia="ArialNarrow" w:hAnsi="Arial" w:cs="Arial"/>
          <w:u w:color="000000"/>
          <w:bdr w:val="nil"/>
          <w:shd w:val="clear" w:color="auto" w:fill="FFFFFF"/>
        </w:rPr>
        <w:t>-gospodarczym (9)</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u w:color="000000"/>
          <w:bdr w:val="nil"/>
          <w:shd w:val="clear" w:color="auto" w:fill="FFFFFF"/>
        </w:rPr>
        <w:t>wykorzystanie narzędzi GIS w analizie i prezentacji danych przestrzennych (10)</w:t>
      </w:r>
    </w:p>
    <w:p w:rsidR="006B5EBC" w:rsidRPr="009B747F" w:rsidRDefault="009B747F" w:rsidP="009B747F">
      <w:pPr>
        <w:pStyle w:val="InfWstpakapit"/>
        <w:spacing w:after="0" w:line="276" w:lineRule="auto"/>
        <w:jc w:val="left"/>
        <w:rPr>
          <w:rFonts w:ascii="Arial" w:eastAsia="ArialNarrow" w:hAnsi="Arial" w:cs="Arial"/>
          <w:u w:color="000000"/>
          <w:bdr w:val="nil"/>
          <w:shd w:val="clear" w:color="auto" w:fill="FFFFFF"/>
        </w:rPr>
      </w:pPr>
      <w:r w:rsidRPr="009B747F">
        <w:rPr>
          <w:rFonts w:ascii="Arial" w:hAnsi="Arial" w:cs="Arial"/>
        </w:rPr>
        <w:t xml:space="preserve">  – </w:t>
      </w:r>
      <w:r w:rsidR="006B5EBC" w:rsidRPr="009B747F">
        <w:rPr>
          <w:rFonts w:ascii="Arial" w:eastAsia="ArialNarrow" w:hAnsi="Arial" w:cs="Arial"/>
          <w:bdr w:val="none" w:sz="0" w:space="0" w:color="auto" w:frame="1"/>
          <w:shd w:val="clear" w:color="auto" w:fill="FFFFFF"/>
        </w:rPr>
        <w:t xml:space="preserve">analizowanie zjawisk i współzależności zachodzących w środowisku geograficznym </w:t>
      </w:r>
      <w:r w:rsidR="006B5EBC" w:rsidRPr="009B747F">
        <w:rPr>
          <w:rFonts w:ascii="Arial" w:eastAsia="ArialNarrow" w:hAnsi="Arial" w:cs="Arial"/>
          <w:bdr w:val="none" w:sz="0" w:space="0" w:color="auto" w:frame="1"/>
          <w:shd w:val="clear" w:color="auto" w:fill="FFFFFF"/>
        </w:rPr>
        <w:br/>
        <w:t>z wykorzystaniem różnych map ogólnogeograficznych i tematycznych (11)</w:t>
      </w:r>
      <w:r w:rsidR="00454B1C" w:rsidRPr="009B747F">
        <w:rPr>
          <w:rFonts w:ascii="Arial" w:eastAsia="ArialNarrow" w:hAnsi="Arial" w:cs="Arial"/>
          <w:bdr w:val="none" w:sz="0" w:space="0" w:color="auto" w:frame="1"/>
          <w:shd w:val="clear" w:color="auto" w:fill="FFFFFF"/>
        </w:rPr>
        <w:t>.</w:t>
      </w:r>
    </w:p>
    <w:p w:rsidR="00454B1C" w:rsidRPr="00DD1A5B" w:rsidRDefault="00454B1C" w:rsidP="00DD1A5B">
      <w:pPr>
        <w:pStyle w:val="InfWstpakapit"/>
        <w:spacing w:after="0" w:line="276" w:lineRule="auto"/>
        <w:jc w:val="left"/>
        <w:rPr>
          <w:rFonts w:ascii="Arial" w:eastAsia="ArialNarrow" w:hAnsi="Arial" w:cs="Arial"/>
          <w:bdr w:val="none" w:sz="0" w:space="0" w:color="auto" w:frame="1"/>
          <w:shd w:val="clear" w:color="auto" w:fill="FFFFFF"/>
        </w:rPr>
      </w:pPr>
    </w:p>
    <w:p w:rsidR="00454B1C" w:rsidRPr="00DD1A5B" w:rsidRDefault="00DD1A5B" w:rsidP="00DD1A5B">
      <w:pPr>
        <w:spacing w:line="276" w:lineRule="auto"/>
        <w:rPr>
          <w:rFonts w:ascii="Arial" w:hAnsi="Arial" w:cs="Arial"/>
        </w:rPr>
      </w:pPr>
      <w:r>
        <w:rPr>
          <w:rFonts w:ascii="Arial" w:hAnsi="Arial" w:cs="Arial"/>
        </w:rPr>
        <w:t xml:space="preserve">  </w:t>
      </w:r>
      <w:r w:rsidR="00454B1C" w:rsidRPr="00DD1A5B">
        <w:rPr>
          <w:rFonts w:ascii="Arial" w:hAnsi="Arial" w:cs="Arial"/>
        </w:rPr>
        <w:t xml:space="preserve">Zadania egzaminacyjne będą sprawdzały także poziom opanowania </w:t>
      </w:r>
      <w:r w:rsidR="00FC1072" w:rsidRPr="00DD1A5B">
        <w:rPr>
          <w:rFonts w:ascii="Arial" w:hAnsi="Arial" w:cs="Arial"/>
        </w:rPr>
        <w:t>treści nauczani</w:t>
      </w:r>
      <w:r w:rsidR="00D237F6" w:rsidRPr="00DD1A5B">
        <w:rPr>
          <w:rFonts w:ascii="Arial" w:hAnsi="Arial" w:cs="Arial"/>
        </w:rPr>
        <w:t>a</w:t>
      </w:r>
      <w:r w:rsidR="00454B1C" w:rsidRPr="00DD1A5B">
        <w:rPr>
          <w:rFonts w:ascii="Arial" w:hAnsi="Arial" w:cs="Arial"/>
        </w:rPr>
        <w:t xml:space="preserve"> określonych w wymaganiach szczegółowych podstawy programowej kształcenia ogólnego dla szkoły ponadpodstawowej. Zadania egzaminacyjne będą dotyczyły następujących obsz</w:t>
      </w:r>
      <w:r w:rsidR="00241E0E" w:rsidRPr="00DD1A5B">
        <w:rPr>
          <w:rFonts w:ascii="Arial" w:hAnsi="Arial" w:cs="Arial"/>
        </w:rPr>
        <w:t>arów tematycznych</w:t>
      </w:r>
      <w:r w:rsidR="005367F2" w:rsidRPr="00DD1A5B">
        <w:rPr>
          <w:rFonts w:ascii="Arial" w:hAnsi="Arial" w:cs="Arial"/>
        </w:rPr>
        <w:t>:</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1. Interpretacja i przetwarzanie informacji o wybranym regionie Polski z wykorzystaniem map oraz innych materiałów źródłowych</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I, II, XIV, XV</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b. treści z podstawy programowej z zakresu rozszerzonego: I, II, XIII, XIV, XVI</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 xml:space="preserve">2. Współzależności i procesy w systemie Ziemi </w:t>
      </w:r>
      <w:r w:rsidRPr="00DD1A5B">
        <w:rPr>
          <w:rFonts w:ascii="Arial" w:hAnsi="Arial" w:cs="Arial"/>
        </w:rPr>
        <w:sym w:font="Symbol" w:char="F02D"/>
      </w:r>
      <w:r w:rsidRPr="00DD1A5B">
        <w:rPr>
          <w:rFonts w:ascii="Arial" w:hAnsi="Arial" w:cs="Arial"/>
        </w:rPr>
        <w:t xml:space="preserve"> ruchy Ziemi, atmosfera, hydrosfera, litosfera, pedosfera, biosfera. Środowisko przyrodnicze Polski i jego związki z gospodarką</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II, III, IV, V, VI, XIV</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b. treści z podstawy programowej z zakresu rozszerzonego: II, III, IV, V, VI, XIII, XIV, XVI, XVII</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 xml:space="preserve">3. Procesy i powiązania społeczno-gospodarcze na świecie i w Polsce. Relacje człowiek </w:t>
      </w:r>
      <w:r w:rsidRPr="00DD1A5B">
        <w:rPr>
          <w:rFonts w:ascii="Arial" w:hAnsi="Arial" w:cs="Arial"/>
        </w:rPr>
        <w:sym w:font="Symbol" w:char="F02D"/>
      </w:r>
      <w:r w:rsidRPr="00DD1A5B">
        <w:rPr>
          <w:rFonts w:ascii="Arial" w:hAnsi="Arial" w:cs="Arial"/>
        </w:rPr>
        <w:t xml:space="preserve"> środowisko w różnych skalach przestrzennych i czasowych</w:t>
      </w: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a. treści z podstawy programowej z zakresu podstawowego: VII, VIII, IX, X, XI, XII, XIII, XV, XVI</w:t>
      </w:r>
    </w:p>
    <w:p w:rsidR="00B13CEE" w:rsidRDefault="00DD1A5B" w:rsidP="00DD1A5B">
      <w:pPr>
        <w:spacing w:line="276" w:lineRule="auto"/>
        <w:rPr>
          <w:rFonts w:ascii="Arial" w:hAnsi="Arial" w:cs="Arial"/>
        </w:rPr>
      </w:pPr>
      <w:r>
        <w:rPr>
          <w:rFonts w:ascii="Arial" w:hAnsi="Arial" w:cs="Arial"/>
        </w:rPr>
        <w:lastRenderedPageBreak/>
        <w:t xml:space="preserve">  </w:t>
      </w:r>
      <w:r w:rsidRPr="00DD1A5B">
        <w:rPr>
          <w:rFonts w:ascii="Arial" w:hAnsi="Arial" w:cs="Arial"/>
        </w:rPr>
        <w:t>b. treści z podstawy programowej z zakresu rozszerzonego: VII, VIII, IX, X, XI, XII, XV, XVI, XVIII, XIX, XX, XXI, XXII, XXIII.</w:t>
      </w:r>
    </w:p>
    <w:p w:rsidR="001072BF" w:rsidRDefault="001072BF" w:rsidP="00DD1A5B">
      <w:pPr>
        <w:spacing w:line="276" w:lineRule="auto"/>
        <w:rPr>
          <w:rFonts w:ascii="Arial" w:hAnsi="Arial" w:cs="Arial"/>
        </w:rPr>
      </w:pPr>
    </w:p>
    <w:p w:rsidR="00DD1A5B" w:rsidRPr="00DD1A5B" w:rsidRDefault="00DD1A5B" w:rsidP="00DD1A5B">
      <w:pPr>
        <w:spacing w:line="276" w:lineRule="auto"/>
        <w:rPr>
          <w:rFonts w:ascii="Arial" w:hAnsi="Arial" w:cs="Arial"/>
        </w:rPr>
      </w:pPr>
      <w:r>
        <w:rPr>
          <w:rFonts w:ascii="Arial" w:hAnsi="Arial" w:cs="Arial"/>
        </w:rPr>
        <w:t xml:space="preserve">  </w:t>
      </w:r>
      <w:r w:rsidRPr="00DD1A5B">
        <w:rPr>
          <w:rFonts w:ascii="Arial" w:hAnsi="Arial" w:cs="Arial"/>
        </w:rPr>
        <w:t>Niezależnie od wymienionych powyżej obszarów tematycznych, zadanie egzaminacyjne może odnosić się do różnych wymagań ogólnych i szczegółowych podstawy programowej.</w:t>
      </w:r>
    </w:p>
    <w:p w:rsidR="00DD1A5B" w:rsidRPr="002A2312" w:rsidRDefault="00DD1A5B" w:rsidP="002A2312">
      <w:pPr>
        <w:spacing w:line="276" w:lineRule="auto"/>
        <w:rPr>
          <w:rFonts w:ascii="Arial" w:hAnsi="Arial" w:cs="Arial"/>
        </w:rPr>
      </w:pPr>
    </w:p>
    <w:p w:rsidR="002A2312" w:rsidRPr="002A2312" w:rsidRDefault="002A2312" w:rsidP="002A2312">
      <w:pPr>
        <w:spacing w:line="276" w:lineRule="auto"/>
        <w:jc w:val="center"/>
        <w:rPr>
          <w:rFonts w:ascii="Arial" w:eastAsia="Calibri" w:hAnsi="Arial" w:cs="Arial"/>
        </w:rPr>
      </w:pPr>
      <w:r w:rsidRPr="002A2312">
        <w:rPr>
          <w:rFonts w:ascii="Arial" w:eastAsia="Calibri" w:hAnsi="Arial" w:cs="Arial"/>
        </w:rPr>
        <w:t>Opis arkusza egzaminacyjnego</w:t>
      </w:r>
    </w:p>
    <w:p w:rsidR="00E972D9" w:rsidRPr="002A2312" w:rsidRDefault="00E972D9" w:rsidP="002A2312">
      <w:pPr>
        <w:spacing w:line="276" w:lineRule="auto"/>
        <w:rPr>
          <w:rFonts w:ascii="Arial" w:hAnsi="Arial" w:cs="Arial"/>
        </w:rPr>
      </w:pPr>
    </w:p>
    <w:p w:rsidR="001072BF" w:rsidRDefault="002A2312" w:rsidP="002A2312">
      <w:pPr>
        <w:spacing w:line="276" w:lineRule="auto"/>
        <w:rPr>
          <w:rFonts w:ascii="Arial" w:hAnsi="Arial" w:cs="Arial"/>
        </w:rPr>
      </w:pPr>
      <w:r>
        <w:rPr>
          <w:rFonts w:ascii="Arial" w:hAnsi="Arial" w:cs="Arial"/>
        </w:rPr>
        <w:t xml:space="preserve">  </w:t>
      </w:r>
      <w:r w:rsidR="00AB5E81" w:rsidRPr="002A2312">
        <w:rPr>
          <w:rFonts w:ascii="Arial" w:hAnsi="Arial" w:cs="Arial"/>
        </w:rPr>
        <w:t xml:space="preserve">Egzamin maturalny z geografii trwa </w:t>
      </w:r>
      <w:r w:rsidRPr="002A2312">
        <w:rPr>
          <w:rFonts w:ascii="Arial" w:hAnsi="Arial" w:cs="Arial"/>
        </w:rPr>
        <w:t>27</w:t>
      </w:r>
      <w:r w:rsidR="00AB5E81" w:rsidRPr="002A2312">
        <w:rPr>
          <w:rFonts w:ascii="Arial" w:hAnsi="Arial" w:cs="Arial"/>
        </w:rPr>
        <w:t xml:space="preserve">0 minut. </w:t>
      </w:r>
    </w:p>
    <w:p w:rsidR="001072BF" w:rsidRDefault="001072BF" w:rsidP="002A2312">
      <w:pPr>
        <w:spacing w:line="276" w:lineRule="auto"/>
        <w:rPr>
          <w:rFonts w:ascii="Arial" w:hAnsi="Arial" w:cs="Arial"/>
        </w:rPr>
      </w:pPr>
    </w:p>
    <w:p w:rsidR="001072BF" w:rsidRDefault="001072BF" w:rsidP="001072BF">
      <w:pPr>
        <w:spacing w:line="276" w:lineRule="auto"/>
        <w:rPr>
          <w:rFonts w:ascii="Arial" w:eastAsia="Calibri" w:hAnsi="Arial" w:cs="Arial"/>
        </w:rPr>
      </w:pPr>
      <w:r>
        <w:rPr>
          <w:rFonts w:ascii="Arial" w:eastAsia="Calibri" w:hAnsi="Arial" w:cs="Arial"/>
        </w:rPr>
        <w:t xml:space="preserve">  </w:t>
      </w:r>
      <w:r w:rsidRPr="002A2312">
        <w:rPr>
          <w:rFonts w:ascii="Arial" w:eastAsia="Calibri" w:hAnsi="Arial" w:cs="Arial"/>
        </w:rPr>
        <w:t xml:space="preserve">W arkuszu egzaminacyjnym będą występowały wiązki zadań lub pojedyncze zadania. Wiązka zadań może zawierać od dwóch do czterech zadań, występujących we wspólnym kontekście, którym jest opisany obszar, zjawisko, materiał źródłowy itp. Wiązka zadań może składać się z zadań zamkniętych i zadań otwartych. </w:t>
      </w:r>
    </w:p>
    <w:p w:rsidR="001072BF" w:rsidRDefault="001072BF" w:rsidP="002A2312">
      <w:pPr>
        <w:spacing w:line="276" w:lineRule="auto"/>
        <w:rPr>
          <w:rFonts w:ascii="Arial" w:hAnsi="Arial" w:cs="Arial"/>
        </w:rPr>
      </w:pPr>
    </w:p>
    <w:p w:rsidR="00D709F1" w:rsidRPr="002A2312" w:rsidRDefault="001072BF" w:rsidP="002A2312">
      <w:pPr>
        <w:spacing w:line="276" w:lineRule="auto"/>
        <w:rPr>
          <w:rFonts w:ascii="Arial" w:hAnsi="Arial" w:cs="Arial"/>
        </w:rPr>
      </w:pPr>
      <w:r>
        <w:rPr>
          <w:rFonts w:ascii="Arial" w:hAnsi="Arial" w:cs="Arial"/>
        </w:rPr>
        <w:t xml:space="preserve">  </w:t>
      </w:r>
      <w:r w:rsidR="00D709F1" w:rsidRPr="002A2312">
        <w:rPr>
          <w:rFonts w:ascii="Arial" w:hAnsi="Arial" w:cs="Arial"/>
        </w:rPr>
        <w:t xml:space="preserve">W arkuszu egzaminacyjnym będzie od </w:t>
      </w:r>
      <w:r>
        <w:rPr>
          <w:rFonts w:ascii="Arial" w:hAnsi="Arial" w:cs="Arial"/>
        </w:rPr>
        <w:t>25</w:t>
      </w:r>
      <w:r w:rsidR="00D709F1" w:rsidRPr="002A2312">
        <w:rPr>
          <w:rFonts w:ascii="Arial" w:hAnsi="Arial" w:cs="Arial"/>
        </w:rPr>
        <w:t xml:space="preserve"> do </w:t>
      </w:r>
      <w:r>
        <w:rPr>
          <w:rFonts w:ascii="Arial" w:hAnsi="Arial" w:cs="Arial"/>
        </w:rPr>
        <w:t>35 zadań, w tym wiązek.</w:t>
      </w:r>
      <w:r w:rsidR="00D709F1" w:rsidRPr="002A2312">
        <w:rPr>
          <w:rFonts w:ascii="Arial" w:hAnsi="Arial" w:cs="Arial"/>
        </w:rPr>
        <w:t xml:space="preserve"> Łączna liczba punktów, jakie można uzyskać za prawidłowe rozwiązanie wszystkich zadań, jest równa 60. </w:t>
      </w:r>
    </w:p>
    <w:p w:rsidR="00984A1F" w:rsidRPr="002A2312" w:rsidRDefault="00984A1F" w:rsidP="002A2312">
      <w:pPr>
        <w:spacing w:line="276" w:lineRule="auto"/>
        <w:rPr>
          <w:rFonts w:ascii="Arial" w:hAnsi="Arial" w:cs="Arial"/>
        </w:rPr>
      </w:pPr>
    </w:p>
    <w:p w:rsidR="002A2312" w:rsidRPr="002A2312" w:rsidRDefault="002A2312" w:rsidP="002A2312">
      <w:pPr>
        <w:spacing w:line="276" w:lineRule="auto"/>
        <w:rPr>
          <w:rFonts w:ascii="Arial" w:hAnsi="Arial" w:cs="Arial"/>
        </w:rPr>
      </w:pPr>
      <w:r w:rsidRPr="002A2312">
        <w:rPr>
          <w:rFonts w:ascii="Arial" w:hAnsi="Arial" w:cs="Arial"/>
        </w:rPr>
        <w:t xml:space="preserve">  Liczbę </w:t>
      </w:r>
      <w:r w:rsidR="001072BF">
        <w:rPr>
          <w:rFonts w:ascii="Arial" w:hAnsi="Arial" w:cs="Arial"/>
        </w:rPr>
        <w:t xml:space="preserve">wszystkich </w:t>
      </w:r>
      <w:r w:rsidRPr="002A2312">
        <w:rPr>
          <w:rFonts w:ascii="Arial" w:hAnsi="Arial" w:cs="Arial"/>
        </w:rPr>
        <w:t>zadań oraz liczbę punktów możliwych do uzyskania za poszczególne rodzaje zadań przedstawiono poniżej.</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 xml:space="preserve">Rodzaj zadań: </w:t>
      </w:r>
      <w:r>
        <w:rPr>
          <w:rFonts w:ascii="Arial" w:hAnsi="Arial" w:cs="Arial"/>
        </w:rPr>
        <w:t>z</w:t>
      </w:r>
      <w:r w:rsidRPr="00AF5130">
        <w:rPr>
          <w:rFonts w:ascii="Arial" w:hAnsi="Arial" w:cs="Arial"/>
        </w:rPr>
        <w:t>amknięte</w:t>
      </w:r>
    </w:p>
    <w:p w:rsidR="002A2312" w:rsidRDefault="002A2312" w:rsidP="002A2312">
      <w:pPr>
        <w:spacing w:line="276" w:lineRule="auto"/>
        <w:rPr>
          <w:rFonts w:ascii="Arial" w:hAnsi="Arial" w:cs="Arial"/>
        </w:rPr>
      </w:pPr>
      <w:r w:rsidRPr="00AF5130">
        <w:rPr>
          <w:rFonts w:ascii="Arial" w:hAnsi="Arial" w:cs="Arial"/>
        </w:rPr>
        <w:t xml:space="preserve">Liczba zadań: </w:t>
      </w:r>
      <w:r w:rsidR="001072BF">
        <w:rPr>
          <w:rFonts w:ascii="Arial" w:hAnsi="Arial" w:cs="Arial"/>
        </w:rPr>
        <w:t>8</w:t>
      </w:r>
      <w:r w:rsidRPr="00AF5130">
        <w:rPr>
          <w:rFonts w:ascii="Arial" w:hAnsi="Arial" w:cs="Arial"/>
        </w:rPr>
        <w:t>–1</w:t>
      </w:r>
      <w:r>
        <w:rPr>
          <w:rFonts w:ascii="Arial" w:hAnsi="Arial" w:cs="Arial"/>
        </w:rPr>
        <w:t>4</w:t>
      </w:r>
    </w:p>
    <w:p w:rsidR="002A2312" w:rsidRDefault="002A2312" w:rsidP="002A2312">
      <w:pPr>
        <w:spacing w:line="276" w:lineRule="auto"/>
        <w:rPr>
          <w:rFonts w:ascii="Arial" w:hAnsi="Arial" w:cs="Arial"/>
        </w:rPr>
      </w:pPr>
      <w:r w:rsidRPr="00AF5130">
        <w:rPr>
          <w:rFonts w:ascii="Arial" w:hAnsi="Arial" w:cs="Arial"/>
        </w:rPr>
        <w:t>Łączna liczba punktów: 1</w:t>
      </w:r>
      <w:r w:rsidR="001072BF">
        <w:rPr>
          <w:rFonts w:ascii="Arial" w:hAnsi="Arial" w:cs="Arial"/>
        </w:rPr>
        <w:t>0</w:t>
      </w:r>
      <w:r w:rsidRPr="00AF5130">
        <w:rPr>
          <w:rFonts w:ascii="Arial" w:hAnsi="Arial" w:cs="Arial"/>
        </w:rPr>
        <w:t>–</w:t>
      </w:r>
      <w:r w:rsidR="001072BF">
        <w:rPr>
          <w:rFonts w:ascii="Arial" w:hAnsi="Arial" w:cs="Arial"/>
        </w:rPr>
        <w:t>18</w:t>
      </w:r>
    </w:p>
    <w:p w:rsidR="002A2312" w:rsidRDefault="002A2312" w:rsidP="002A2312">
      <w:pPr>
        <w:spacing w:line="276" w:lineRule="auto"/>
        <w:rPr>
          <w:rFonts w:ascii="Arial" w:hAnsi="Arial" w:cs="Arial"/>
        </w:rPr>
      </w:pPr>
      <w:r w:rsidRPr="00AF5130">
        <w:rPr>
          <w:rFonts w:ascii="Arial" w:hAnsi="Arial" w:cs="Arial"/>
        </w:rPr>
        <w:t xml:space="preserve">Udział liczby punktów w wyniku sumarycznym: ok. </w:t>
      </w:r>
      <w:r>
        <w:rPr>
          <w:rFonts w:ascii="Arial" w:hAnsi="Arial" w:cs="Arial"/>
        </w:rPr>
        <w:t>3</w:t>
      </w:r>
      <w:r w:rsidRPr="00AF5130">
        <w:rPr>
          <w:rFonts w:ascii="Arial" w:hAnsi="Arial" w:cs="Arial"/>
        </w:rPr>
        <w:t>0% </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 xml:space="preserve">Rodzaj zadań: </w:t>
      </w:r>
      <w:r>
        <w:rPr>
          <w:rFonts w:ascii="Arial" w:hAnsi="Arial" w:cs="Arial"/>
        </w:rPr>
        <w:t>o</w:t>
      </w:r>
      <w:r w:rsidRPr="00AF5130">
        <w:rPr>
          <w:rFonts w:ascii="Arial" w:hAnsi="Arial" w:cs="Arial"/>
        </w:rPr>
        <w:t>twarte</w:t>
      </w:r>
    </w:p>
    <w:p w:rsidR="002A2312" w:rsidRDefault="002A2312" w:rsidP="002A2312">
      <w:pPr>
        <w:spacing w:line="276" w:lineRule="auto"/>
        <w:rPr>
          <w:rFonts w:ascii="Arial" w:hAnsi="Arial" w:cs="Arial"/>
        </w:rPr>
      </w:pPr>
      <w:r w:rsidRPr="00AF5130">
        <w:rPr>
          <w:rFonts w:ascii="Arial" w:hAnsi="Arial" w:cs="Arial"/>
        </w:rPr>
        <w:t xml:space="preserve">Liczba zadań: </w:t>
      </w:r>
      <w:r>
        <w:rPr>
          <w:rFonts w:ascii="Arial" w:hAnsi="Arial" w:cs="Arial"/>
        </w:rPr>
        <w:t>3</w:t>
      </w:r>
      <w:r w:rsidR="001072BF">
        <w:rPr>
          <w:rFonts w:ascii="Arial" w:hAnsi="Arial" w:cs="Arial"/>
        </w:rPr>
        <w:t>2</w:t>
      </w:r>
      <w:r w:rsidRPr="00AF5130">
        <w:rPr>
          <w:rFonts w:ascii="Arial" w:hAnsi="Arial" w:cs="Arial"/>
        </w:rPr>
        <w:t>–</w:t>
      </w:r>
      <w:r>
        <w:rPr>
          <w:rFonts w:ascii="Arial" w:hAnsi="Arial" w:cs="Arial"/>
        </w:rPr>
        <w:t>3</w:t>
      </w:r>
      <w:r w:rsidR="001072BF">
        <w:rPr>
          <w:rFonts w:ascii="Arial" w:hAnsi="Arial" w:cs="Arial"/>
        </w:rPr>
        <w:t>6</w:t>
      </w:r>
    </w:p>
    <w:p w:rsidR="002A2312" w:rsidRDefault="002A2312" w:rsidP="002A2312">
      <w:pPr>
        <w:spacing w:line="276" w:lineRule="auto"/>
        <w:rPr>
          <w:rFonts w:ascii="Arial" w:hAnsi="Arial" w:cs="Arial"/>
        </w:rPr>
      </w:pPr>
      <w:r w:rsidRPr="00AF5130">
        <w:rPr>
          <w:rFonts w:ascii="Arial" w:hAnsi="Arial" w:cs="Arial"/>
        </w:rPr>
        <w:t xml:space="preserve">Łączna liczba punktów: </w:t>
      </w:r>
      <w:r>
        <w:rPr>
          <w:rFonts w:ascii="Arial" w:hAnsi="Arial" w:cs="Arial"/>
        </w:rPr>
        <w:t>4</w:t>
      </w:r>
      <w:r w:rsidR="001072BF">
        <w:rPr>
          <w:rFonts w:ascii="Arial" w:hAnsi="Arial" w:cs="Arial"/>
        </w:rPr>
        <w:t>2</w:t>
      </w:r>
      <w:r w:rsidRPr="00AF5130">
        <w:rPr>
          <w:rFonts w:ascii="Arial" w:hAnsi="Arial" w:cs="Arial"/>
        </w:rPr>
        <w:t>–</w:t>
      </w:r>
      <w:r w:rsidR="001072BF">
        <w:rPr>
          <w:rFonts w:ascii="Arial" w:hAnsi="Arial" w:cs="Arial"/>
        </w:rPr>
        <w:t>50</w:t>
      </w:r>
    </w:p>
    <w:p w:rsidR="002A2312" w:rsidRDefault="002A2312" w:rsidP="002A2312">
      <w:pPr>
        <w:spacing w:line="276" w:lineRule="auto"/>
        <w:rPr>
          <w:rFonts w:ascii="Arial" w:hAnsi="Arial" w:cs="Arial"/>
        </w:rPr>
      </w:pPr>
      <w:r w:rsidRPr="00AF5130">
        <w:rPr>
          <w:rFonts w:ascii="Arial" w:hAnsi="Arial" w:cs="Arial"/>
        </w:rPr>
        <w:t>Udział liczby punktó</w:t>
      </w:r>
      <w:r>
        <w:rPr>
          <w:rFonts w:ascii="Arial" w:hAnsi="Arial" w:cs="Arial"/>
        </w:rPr>
        <w:t>w w wyniku sumarycznym: ok. 7</w:t>
      </w:r>
      <w:r w:rsidRPr="00AF5130">
        <w:rPr>
          <w:rFonts w:ascii="Arial" w:hAnsi="Arial" w:cs="Arial"/>
        </w:rPr>
        <w:t>0%</w:t>
      </w:r>
    </w:p>
    <w:p w:rsidR="002A2312" w:rsidRDefault="002A2312" w:rsidP="002A2312">
      <w:pPr>
        <w:spacing w:line="276" w:lineRule="auto"/>
        <w:rPr>
          <w:rFonts w:ascii="Arial" w:hAnsi="Arial" w:cs="Arial"/>
        </w:rPr>
      </w:pPr>
    </w:p>
    <w:p w:rsidR="002A2312" w:rsidRDefault="002A2312" w:rsidP="002A2312">
      <w:pPr>
        <w:spacing w:line="276" w:lineRule="auto"/>
        <w:rPr>
          <w:rFonts w:ascii="Arial" w:hAnsi="Arial" w:cs="Arial"/>
        </w:rPr>
      </w:pPr>
      <w:r>
        <w:rPr>
          <w:rFonts w:ascii="Arial" w:hAnsi="Arial" w:cs="Arial"/>
        </w:rPr>
        <w:t xml:space="preserve">  </w:t>
      </w:r>
      <w:r w:rsidRPr="00AF5130">
        <w:rPr>
          <w:rFonts w:ascii="Arial" w:hAnsi="Arial" w:cs="Arial"/>
        </w:rPr>
        <w:t>Razem:</w:t>
      </w:r>
    </w:p>
    <w:p w:rsidR="002A2312" w:rsidRDefault="002A2312" w:rsidP="002A2312">
      <w:pPr>
        <w:spacing w:line="276" w:lineRule="auto"/>
        <w:rPr>
          <w:rFonts w:ascii="Arial" w:hAnsi="Arial" w:cs="Arial"/>
        </w:rPr>
      </w:pPr>
      <w:r w:rsidRPr="00AF5130">
        <w:rPr>
          <w:rFonts w:ascii="Arial" w:hAnsi="Arial" w:cs="Arial"/>
        </w:rPr>
        <w:t xml:space="preserve">Liczba zadań: </w:t>
      </w:r>
      <w:r>
        <w:rPr>
          <w:rFonts w:ascii="Arial" w:hAnsi="Arial" w:cs="Arial"/>
        </w:rPr>
        <w:t>4</w:t>
      </w:r>
      <w:r w:rsidR="001072BF">
        <w:rPr>
          <w:rFonts w:ascii="Arial" w:hAnsi="Arial" w:cs="Arial"/>
        </w:rPr>
        <w:t>0</w:t>
      </w:r>
      <w:r w:rsidRPr="00AF5130">
        <w:rPr>
          <w:rFonts w:ascii="Arial" w:hAnsi="Arial" w:cs="Arial"/>
        </w:rPr>
        <w:t>–</w:t>
      </w:r>
      <w:r w:rsidR="001072BF">
        <w:rPr>
          <w:rFonts w:ascii="Arial" w:hAnsi="Arial" w:cs="Arial"/>
        </w:rPr>
        <w:t>50</w:t>
      </w:r>
    </w:p>
    <w:p w:rsidR="002A2312" w:rsidRDefault="002A2312" w:rsidP="002A2312">
      <w:pPr>
        <w:spacing w:line="276" w:lineRule="auto"/>
        <w:rPr>
          <w:rFonts w:ascii="Arial" w:hAnsi="Arial" w:cs="Arial"/>
        </w:rPr>
      </w:pPr>
      <w:r>
        <w:rPr>
          <w:rFonts w:ascii="Arial" w:hAnsi="Arial" w:cs="Arial"/>
        </w:rPr>
        <w:t>Łączna liczba punktów: 60</w:t>
      </w:r>
    </w:p>
    <w:p w:rsidR="002A2312" w:rsidRPr="002A2312" w:rsidRDefault="002A2312" w:rsidP="002A2312">
      <w:pPr>
        <w:spacing w:line="276" w:lineRule="auto"/>
        <w:rPr>
          <w:rFonts w:ascii="Arial" w:hAnsi="Arial" w:cs="Arial"/>
        </w:rPr>
      </w:pPr>
      <w:r w:rsidRPr="002A2312">
        <w:rPr>
          <w:rFonts w:ascii="Arial" w:hAnsi="Arial" w:cs="Arial"/>
        </w:rPr>
        <w:t>Udział liczby punktów w wyniku sumarycznym: 100%</w:t>
      </w:r>
    </w:p>
    <w:p w:rsidR="002A2312" w:rsidRPr="002A2312" w:rsidRDefault="002A2312" w:rsidP="002A2312">
      <w:pPr>
        <w:spacing w:line="276" w:lineRule="auto"/>
        <w:rPr>
          <w:rFonts w:ascii="Arial" w:hAnsi="Arial" w:cs="Arial"/>
        </w:rPr>
      </w:pPr>
    </w:p>
    <w:p w:rsidR="002A2312" w:rsidRDefault="002A2312" w:rsidP="002A2312">
      <w:pPr>
        <w:spacing w:line="276" w:lineRule="auto"/>
        <w:rPr>
          <w:rFonts w:ascii="Arial" w:eastAsia="Calibri" w:hAnsi="Arial" w:cs="Arial"/>
        </w:rPr>
      </w:pPr>
    </w:p>
    <w:p w:rsidR="002A2312" w:rsidRDefault="002A2312" w:rsidP="002A2312">
      <w:pPr>
        <w:spacing w:line="276" w:lineRule="auto"/>
        <w:jc w:val="center"/>
        <w:rPr>
          <w:rFonts w:ascii="Arial" w:hAnsi="Arial" w:cs="Arial"/>
        </w:rPr>
      </w:pPr>
      <w:r>
        <w:rPr>
          <w:rFonts w:ascii="Arial" w:hAnsi="Arial" w:cs="Arial"/>
        </w:rPr>
        <w:t>Z</w:t>
      </w:r>
      <w:r w:rsidRPr="00AF5130">
        <w:rPr>
          <w:rFonts w:ascii="Arial" w:hAnsi="Arial" w:cs="Arial"/>
        </w:rPr>
        <w:t>asady oceniania</w:t>
      </w:r>
    </w:p>
    <w:p w:rsidR="002A2312" w:rsidRPr="002A2312" w:rsidRDefault="002A2312" w:rsidP="002A2312">
      <w:pPr>
        <w:spacing w:line="276" w:lineRule="auto"/>
        <w:rPr>
          <w:rFonts w:ascii="Arial" w:hAnsi="Arial" w:cs="Arial"/>
        </w:rPr>
      </w:pPr>
    </w:p>
    <w:p w:rsidR="002A2312" w:rsidRPr="002A2312" w:rsidRDefault="002A2312" w:rsidP="00B13CEE">
      <w:pPr>
        <w:spacing w:line="276" w:lineRule="auto"/>
        <w:rPr>
          <w:rFonts w:ascii="Arial" w:hAnsi="Arial" w:cs="Arial"/>
        </w:rPr>
      </w:pPr>
      <w:r w:rsidRPr="002A2312">
        <w:rPr>
          <w:rFonts w:ascii="Arial" w:hAnsi="Arial" w:cs="Arial"/>
        </w:rPr>
        <w:t xml:space="preserve">  Zadania zamknięte </w:t>
      </w:r>
    </w:p>
    <w:p w:rsidR="003442D0" w:rsidRPr="003C4963" w:rsidRDefault="003442D0" w:rsidP="003442D0">
      <w:pPr>
        <w:pStyle w:val="InfWstpakapit"/>
        <w:spacing w:after="0" w:line="276" w:lineRule="auto"/>
        <w:rPr>
          <w:rFonts w:ascii="Arial" w:hAnsi="Arial" w:cs="Arial"/>
        </w:rPr>
      </w:pPr>
      <w:r w:rsidRPr="003C4963">
        <w:rPr>
          <w:rFonts w:ascii="Arial" w:hAnsi="Arial" w:cs="Arial"/>
        </w:rPr>
        <w:t>Zadanie zamknięte są oceniane – w zależności od maksymalnej liczby punktów, jaką można uzyskać za rozwiązanie danego zadania – zgodnie z poniższymi zasadami:</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1 pkt – odpowiedź poprawna.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0 pkt – odpowiedź niepełna lub odpowiedź niepoprawna albo brak odpowiedzi.</w:t>
      </w:r>
    </w:p>
    <w:p w:rsidR="00AB5E81" w:rsidRPr="002A2312" w:rsidRDefault="00B13CEE" w:rsidP="00B13CEE">
      <w:pPr>
        <w:pStyle w:val="InfWstpakapit"/>
        <w:spacing w:after="0" w:line="276" w:lineRule="auto"/>
        <w:jc w:val="left"/>
        <w:rPr>
          <w:rFonts w:ascii="Arial" w:hAnsi="Arial" w:cs="Arial"/>
        </w:rPr>
      </w:pPr>
      <w:r>
        <w:rPr>
          <w:rFonts w:ascii="Arial" w:hAnsi="Arial" w:cs="Arial"/>
        </w:rPr>
        <w:t>albo</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2 pkt – odpowiedź całkowicie poprawna.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1 pkt – odpowiedź częściowo poprawna lub odpowiedź niepełna.</w:t>
      </w:r>
    </w:p>
    <w:p w:rsidR="00AB5E81" w:rsidRPr="002A2312" w:rsidRDefault="00AB5E81" w:rsidP="00B13CEE">
      <w:pPr>
        <w:pStyle w:val="InfWstpakapit"/>
        <w:spacing w:after="0" w:line="276" w:lineRule="auto"/>
        <w:jc w:val="left"/>
        <w:rPr>
          <w:rFonts w:ascii="Arial" w:hAnsi="Arial" w:cs="Arial"/>
        </w:rPr>
      </w:pPr>
      <w:r w:rsidRPr="002A2312">
        <w:rPr>
          <w:rFonts w:ascii="Arial" w:hAnsi="Arial" w:cs="Arial"/>
        </w:rPr>
        <w:t>0 pkt – odpowiedź niepoprawna lub brak odpowiedzi.</w:t>
      </w:r>
    </w:p>
    <w:p w:rsidR="002A2312" w:rsidRPr="002A2312" w:rsidRDefault="002A2312" w:rsidP="00B13CEE">
      <w:pPr>
        <w:spacing w:line="276" w:lineRule="auto"/>
        <w:rPr>
          <w:rFonts w:ascii="Arial" w:hAnsi="Arial" w:cs="Arial"/>
        </w:rPr>
      </w:pPr>
      <w:r w:rsidRPr="002A2312">
        <w:rPr>
          <w:rFonts w:ascii="Arial" w:hAnsi="Arial" w:cs="Arial"/>
        </w:rPr>
        <w:lastRenderedPageBreak/>
        <w:t xml:space="preserve">  Zadania zamknięte </w:t>
      </w:r>
    </w:p>
    <w:p w:rsidR="003442D0" w:rsidRPr="003C4963" w:rsidRDefault="003442D0" w:rsidP="001C2AC7">
      <w:pPr>
        <w:spacing w:line="276" w:lineRule="auto"/>
        <w:rPr>
          <w:rFonts w:ascii="Arial" w:hAnsi="Arial" w:cs="Arial"/>
        </w:rPr>
      </w:pPr>
      <w:r w:rsidRPr="003C4963">
        <w:rPr>
          <w:rFonts w:ascii="Arial" w:hAnsi="Arial" w:cs="Arial"/>
        </w:rPr>
        <w:t xml:space="preserve">Za poprawne rozwiązanie zadania otwartego będzie można otrzymać maksymalnie 1, 2 lub 3 punkty. Zasady oceniania będą opracowywane do każdego zadania odrębnie. Za każde poprawne rozwiązanie, inne niż opisane w zasadach oceniania, można przyznać maksymalną liczbę punktów, o ile rozwiązanie jest merytorycznie poprawne, zgodne </w:t>
      </w:r>
      <w:r w:rsidR="001C2AC7">
        <w:rPr>
          <w:rFonts w:ascii="Arial" w:hAnsi="Arial" w:cs="Arial"/>
        </w:rPr>
        <w:br/>
      </w:r>
      <w:r w:rsidRPr="003C4963">
        <w:rPr>
          <w:rFonts w:ascii="Arial" w:hAnsi="Arial" w:cs="Arial"/>
        </w:rPr>
        <w:t>z poleceniem i warunkami zadania.</w:t>
      </w:r>
    </w:p>
    <w:p w:rsidR="00B13CEE" w:rsidRDefault="00B13CEE" w:rsidP="00B13CEE">
      <w:pPr>
        <w:spacing w:line="276" w:lineRule="auto"/>
        <w:rPr>
          <w:rFonts w:ascii="Arial" w:hAnsi="Arial" w:cs="Arial"/>
        </w:rPr>
      </w:pPr>
    </w:p>
    <w:p w:rsidR="00B13CEE" w:rsidRPr="0074774E" w:rsidRDefault="00B13CEE" w:rsidP="00B13CEE">
      <w:pPr>
        <w:spacing w:after="160" w:line="276" w:lineRule="auto"/>
        <w:jc w:val="center"/>
        <w:rPr>
          <w:rFonts w:ascii="Arial" w:hAnsi="Arial" w:cs="Arial"/>
        </w:rPr>
      </w:pPr>
      <w:r w:rsidRPr="0074774E">
        <w:rPr>
          <w:rFonts w:ascii="Arial" w:hAnsi="Arial" w:cs="Arial"/>
        </w:rPr>
        <w:t xml:space="preserve">Materiały i przybory pomocnicze </w:t>
      </w:r>
    </w:p>
    <w:p w:rsidR="00B13CEE" w:rsidRDefault="00B13CEE" w:rsidP="0054199E">
      <w:pPr>
        <w:pStyle w:val="Tekstpodstawowy"/>
        <w:spacing w:after="0" w:line="276" w:lineRule="auto"/>
        <w:rPr>
          <w:rFonts w:ascii="Arial" w:hAnsi="Arial" w:cs="Arial"/>
        </w:rPr>
      </w:pPr>
    </w:p>
    <w:p w:rsidR="0054199E" w:rsidRDefault="00B40765" w:rsidP="0054199E">
      <w:pPr>
        <w:spacing w:line="276" w:lineRule="auto"/>
        <w:rPr>
          <w:rStyle w:val="postbody"/>
          <w:rFonts w:ascii="Arial" w:hAnsi="Arial" w:cs="Arial"/>
          <w:spacing w:val="-2"/>
        </w:rPr>
      </w:pPr>
      <w:r>
        <w:rPr>
          <w:rStyle w:val="postbody"/>
          <w:rFonts w:ascii="Arial" w:hAnsi="Arial" w:cs="Arial"/>
          <w:spacing w:val="-2"/>
        </w:rPr>
        <w:t xml:space="preserve">  </w:t>
      </w:r>
      <w:r w:rsidR="0054199E" w:rsidRPr="00F5683A">
        <w:rPr>
          <w:rStyle w:val="postbody"/>
          <w:rFonts w:ascii="Arial" w:hAnsi="Arial" w:cs="Arial"/>
          <w:spacing w:val="-2"/>
        </w:rPr>
        <w:t>Przybory pomocnicze, z których mogą korzystać zd</w:t>
      </w:r>
      <w:r w:rsidR="009534B2">
        <w:rPr>
          <w:rStyle w:val="postbody"/>
          <w:rFonts w:ascii="Arial" w:hAnsi="Arial" w:cs="Arial"/>
          <w:spacing w:val="-2"/>
        </w:rPr>
        <w:t>ający na egzaminie maturalnym z </w:t>
      </w:r>
      <w:r w:rsidR="0054199E">
        <w:rPr>
          <w:rStyle w:val="postbody"/>
          <w:rFonts w:ascii="Arial" w:hAnsi="Arial" w:cs="Arial"/>
          <w:spacing w:val="-2"/>
        </w:rPr>
        <w:t>geografii</w:t>
      </w:r>
      <w:r w:rsidR="0054199E" w:rsidRPr="00F5683A">
        <w:rPr>
          <w:rStyle w:val="postbody"/>
          <w:rFonts w:ascii="Arial" w:hAnsi="Arial" w:cs="Arial"/>
          <w:spacing w:val="-2"/>
        </w:rPr>
        <w:t>, to:</w:t>
      </w:r>
    </w:p>
    <w:p w:rsidR="0054199E" w:rsidRDefault="0054199E" w:rsidP="0054199E">
      <w:pPr>
        <w:pStyle w:val="Tekstpodstawowy"/>
        <w:spacing w:after="0" w:line="276" w:lineRule="auto"/>
        <w:rPr>
          <w:rFonts w:ascii="Arial" w:hAnsi="Arial" w:cs="Arial"/>
        </w:rPr>
      </w:pPr>
      <w:r>
        <w:rPr>
          <w:rFonts w:ascii="Arial" w:hAnsi="Arial" w:cs="Arial"/>
        </w:rPr>
        <w:t xml:space="preserve">  </w:t>
      </w:r>
      <w:r w:rsidRPr="00180ED9">
        <w:rPr>
          <w:rFonts w:ascii="Arial" w:hAnsi="Arial" w:cs="Arial"/>
        </w:rPr>
        <w:t>– linijka</w:t>
      </w:r>
    </w:p>
    <w:p w:rsidR="0054199E" w:rsidRPr="00180ED9" w:rsidRDefault="0054199E" w:rsidP="0054199E">
      <w:pPr>
        <w:pStyle w:val="Tekstpodstawowy"/>
        <w:spacing w:after="0" w:line="276" w:lineRule="auto"/>
        <w:rPr>
          <w:rFonts w:ascii="Arial" w:hAnsi="Arial" w:cs="Arial"/>
        </w:rPr>
      </w:pPr>
      <w:r>
        <w:rPr>
          <w:rFonts w:ascii="Arial" w:hAnsi="Arial" w:cs="Arial"/>
        </w:rPr>
        <w:t xml:space="preserve">  </w:t>
      </w:r>
      <w:r w:rsidRPr="00180ED9">
        <w:rPr>
          <w:rFonts w:ascii="Arial" w:hAnsi="Arial" w:cs="Arial"/>
        </w:rPr>
        <w:t>– kalkulator prosty.</w:t>
      </w:r>
    </w:p>
    <w:p w:rsidR="0054199E" w:rsidRPr="00F5683A" w:rsidRDefault="0054199E" w:rsidP="0054199E">
      <w:pPr>
        <w:spacing w:line="276" w:lineRule="auto"/>
        <w:rPr>
          <w:rStyle w:val="postbody"/>
          <w:rFonts w:ascii="Arial" w:hAnsi="Arial" w:cs="Arial"/>
        </w:rPr>
      </w:pPr>
    </w:p>
    <w:p w:rsidR="0054199E" w:rsidRDefault="00B40765" w:rsidP="0054199E">
      <w:pPr>
        <w:spacing w:line="276" w:lineRule="auto"/>
        <w:rPr>
          <w:rStyle w:val="postbody"/>
          <w:rFonts w:ascii="Arial" w:hAnsi="Arial" w:cs="Arial"/>
        </w:rPr>
      </w:pPr>
      <w:r>
        <w:rPr>
          <w:rStyle w:val="postbody"/>
          <w:rFonts w:ascii="Arial" w:hAnsi="Arial" w:cs="Arial"/>
        </w:rPr>
        <w:t xml:space="preserve">  </w:t>
      </w:r>
      <w:r w:rsidR="0054199E" w:rsidRPr="00F5683A">
        <w:rPr>
          <w:rStyle w:val="postbody"/>
          <w:rFonts w:ascii="Arial" w:hAnsi="Arial" w:cs="Arial"/>
        </w:rPr>
        <w:t>Szczegółowe informacje dotyczące materiałów i przyborów pomocniczych, z których mogą korzystać zdający na egzaminie maturalnym (w tym osoby, którym dostosowano warunki przeprowadzenia egzaminu), będą ogłaszane w komunikacie dyrektora Centralnej Komisji Egzaminacyjnej.</w:t>
      </w:r>
    </w:p>
    <w:p w:rsidR="00B40765" w:rsidRDefault="00B40765" w:rsidP="0054199E">
      <w:pPr>
        <w:spacing w:line="276" w:lineRule="auto"/>
        <w:rPr>
          <w:rStyle w:val="postbody"/>
          <w:rFonts w:ascii="Arial" w:hAnsi="Arial" w:cs="Arial"/>
        </w:rPr>
      </w:pPr>
    </w:p>
    <w:p w:rsidR="00B40765" w:rsidRDefault="00B40765" w:rsidP="00B40765">
      <w:pPr>
        <w:pStyle w:val="Tekstpodstawowy"/>
        <w:spacing w:after="0" w:line="276" w:lineRule="auto"/>
        <w:jc w:val="center"/>
        <w:rPr>
          <w:rFonts w:ascii="Arial" w:hAnsi="Arial" w:cs="Arial"/>
        </w:rPr>
      </w:pPr>
      <w:r w:rsidRPr="00AF5130">
        <w:rPr>
          <w:rFonts w:ascii="Arial" w:hAnsi="Arial" w:cs="Arial"/>
        </w:rPr>
        <w:t>2. Przykładowe zadania z rozwiązaniami</w:t>
      </w:r>
    </w:p>
    <w:p w:rsidR="00B40765" w:rsidRDefault="00B40765" w:rsidP="00B40765">
      <w:pPr>
        <w:pStyle w:val="Tekstpodstawowy"/>
        <w:spacing w:after="0" w:line="276" w:lineRule="auto"/>
        <w:jc w:val="center"/>
        <w:rPr>
          <w:rFonts w:ascii="Arial" w:hAnsi="Arial" w:cs="Arial"/>
        </w:rPr>
      </w:pP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xml:space="preserve">W </w:t>
      </w:r>
      <w:r>
        <w:rPr>
          <w:rFonts w:ascii="Arial" w:hAnsi="Arial" w:cs="Arial"/>
        </w:rPr>
        <w:t>„</w:t>
      </w:r>
      <w:r w:rsidRPr="00AF5130">
        <w:rPr>
          <w:rFonts w:ascii="Arial" w:hAnsi="Arial" w:cs="Arial"/>
          <w:iCs/>
        </w:rPr>
        <w:t>Informatorze</w:t>
      </w:r>
      <w:r>
        <w:rPr>
          <w:rFonts w:ascii="Arial" w:hAnsi="Arial" w:cs="Arial"/>
          <w:iCs/>
        </w:rPr>
        <w:t>”</w:t>
      </w:r>
      <w:r w:rsidRPr="00AF5130">
        <w:rPr>
          <w:rFonts w:ascii="Arial" w:hAnsi="Arial" w:cs="Arial"/>
        </w:rPr>
        <w:t xml:space="preserve"> dla każdego zadania podano:</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liczbę punktów możliwych do uzyskania za jego rozwiązanie (</w:t>
      </w:r>
      <w:r>
        <w:rPr>
          <w:rFonts w:ascii="Arial" w:hAnsi="Arial" w:cs="Arial"/>
        </w:rPr>
        <w:t xml:space="preserve">bezpośrednio </w:t>
      </w:r>
      <w:r w:rsidRPr="00AF5130">
        <w:rPr>
          <w:rFonts w:ascii="Arial" w:hAnsi="Arial" w:cs="Arial"/>
        </w:rPr>
        <w:t>po numerze zadania)</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zasady oceniania rozwiązań zadań</w:t>
      </w:r>
    </w:p>
    <w:p w:rsidR="00B40765" w:rsidRDefault="00B40765" w:rsidP="00B40765">
      <w:pPr>
        <w:spacing w:line="276" w:lineRule="auto"/>
        <w:rPr>
          <w:rFonts w:ascii="Arial" w:hAnsi="Arial" w:cs="Arial"/>
        </w:rPr>
      </w:pPr>
      <w:r>
        <w:rPr>
          <w:rFonts w:ascii="Arial" w:hAnsi="Arial" w:cs="Arial"/>
        </w:rPr>
        <w:t xml:space="preserve">  </w:t>
      </w:r>
      <w:r w:rsidRPr="00AF5130">
        <w:rPr>
          <w:rFonts w:ascii="Arial" w:hAnsi="Arial" w:cs="Arial"/>
        </w:rPr>
        <w:t>– poprawne rozwiązanie każdego zadania zamkniętego oraz przykładowe rozwiązanie każdego zadania otwartego.</w:t>
      </w:r>
    </w:p>
    <w:p w:rsidR="00B22CA0" w:rsidRDefault="00B22CA0">
      <w:pPr>
        <w:rPr>
          <w:rStyle w:val="postbody"/>
          <w:rFonts w:ascii="Arial" w:hAnsi="Arial" w:cs="Arial"/>
        </w:rPr>
      </w:pPr>
      <w:r>
        <w:rPr>
          <w:rStyle w:val="postbody"/>
          <w:rFonts w:ascii="Arial" w:hAnsi="Arial" w:cs="Arial"/>
        </w:rPr>
        <w:br w:type="page"/>
      </w:r>
    </w:p>
    <w:p w:rsidR="00B40765" w:rsidRDefault="00B40765" w:rsidP="00B40765">
      <w:pPr>
        <w:spacing w:line="276" w:lineRule="auto"/>
        <w:jc w:val="center"/>
        <w:rPr>
          <w:rStyle w:val="postbody"/>
          <w:rFonts w:ascii="Arial" w:hAnsi="Arial" w:cs="Arial"/>
        </w:rPr>
      </w:pPr>
      <w:r w:rsidRPr="00B40765">
        <w:rPr>
          <w:rStyle w:val="postbody"/>
          <w:rFonts w:ascii="Arial" w:hAnsi="Arial" w:cs="Arial"/>
        </w:rPr>
        <w:lastRenderedPageBreak/>
        <w:t>Interpretacja i przetwarzanie informacji o wybranym regionie Polski z wykorzystaniem map oraz innych materiałów źródłowych</w:t>
      </w:r>
    </w:p>
    <w:p w:rsidR="00B40765" w:rsidRPr="00B40765" w:rsidRDefault="00B40765" w:rsidP="00B40765">
      <w:pPr>
        <w:spacing w:line="276" w:lineRule="auto"/>
        <w:jc w:val="center"/>
        <w:rPr>
          <w:rStyle w:val="postbody"/>
          <w:rFonts w:ascii="Arial" w:hAnsi="Arial" w:cs="Aria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 xml:space="preserve">. </w:t>
      </w:r>
    </w:p>
    <w:p w:rsidR="008B2360" w:rsidRPr="006E514D" w:rsidRDefault="008B2360" w:rsidP="008B2360">
      <w:pPr>
        <w:spacing w:line="276" w:lineRule="auto"/>
        <w:rPr>
          <w:rFonts w:ascii="Arial" w:hAnsi="Arial" w:cs="Arial"/>
        </w:rPr>
      </w:pPr>
      <w:r>
        <w:rPr>
          <w:rFonts w:ascii="Arial" w:hAnsi="Arial" w:cs="Arial"/>
        </w:rPr>
        <w:t xml:space="preserve">  </w:t>
      </w:r>
      <w:r w:rsidRPr="006E514D">
        <w:rPr>
          <w:rFonts w:ascii="Arial" w:hAnsi="Arial" w:cs="Arial"/>
        </w:rPr>
        <w:t xml:space="preserve">Lotnicze skanowanie laserowe jest metodą pozyskiwania informacji o powierzchni terenu. Pomiar laserowy </w:t>
      </w:r>
      <w:r>
        <w:rPr>
          <w:rFonts w:ascii="Arial" w:hAnsi="Arial" w:cs="Arial"/>
        </w:rPr>
        <w:t>może rejestrować</w:t>
      </w:r>
      <w:r w:rsidRPr="006E514D">
        <w:rPr>
          <w:rFonts w:ascii="Arial" w:hAnsi="Arial" w:cs="Arial"/>
        </w:rPr>
        <w:t xml:space="preserve"> powierzchni</w:t>
      </w:r>
      <w:r>
        <w:rPr>
          <w:rFonts w:ascii="Arial" w:hAnsi="Arial" w:cs="Arial"/>
        </w:rPr>
        <w:t>ę</w:t>
      </w:r>
      <w:r w:rsidRPr="006E514D">
        <w:rPr>
          <w:rFonts w:ascii="Arial" w:hAnsi="Arial" w:cs="Arial"/>
        </w:rPr>
        <w:t xml:space="preserve"> topograficzn</w:t>
      </w:r>
      <w:r>
        <w:rPr>
          <w:rFonts w:ascii="Arial" w:hAnsi="Arial" w:cs="Arial"/>
        </w:rPr>
        <w:t>ą</w:t>
      </w:r>
      <w:r w:rsidRPr="006E514D">
        <w:rPr>
          <w:rFonts w:ascii="Arial" w:hAnsi="Arial" w:cs="Arial"/>
        </w:rPr>
        <w:t xml:space="preserve">, jak również </w:t>
      </w:r>
      <w:r>
        <w:rPr>
          <w:rFonts w:ascii="Arial" w:hAnsi="Arial" w:cs="Arial"/>
        </w:rPr>
        <w:t>formy użytkowania terenu</w:t>
      </w:r>
      <w:r w:rsidRPr="006E514D">
        <w:rPr>
          <w:rFonts w:ascii="Arial" w:hAnsi="Arial" w:cs="Arial"/>
        </w:rPr>
        <w:t xml:space="preserve"> (budynki, roślinność, itp.). W wielu opracowaniach </w:t>
      </w:r>
      <w:r>
        <w:rPr>
          <w:rFonts w:ascii="Arial" w:hAnsi="Arial" w:cs="Arial"/>
        </w:rPr>
        <w:t xml:space="preserve">uwzględnia się tylko </w:t>
      </w:r>
      <w:r w:rsidRPr="006E514D">
        <w:rPr>
          <w:rFonts w:ascii="Arial" w:hAnsi="Arial" w:cs="Arial"/>
        </w:rPr>
        <w:t>powierzchni</w:t>
      </w:r>
      <w:r>
        <w:rPr>
          <w:rFonts w:ascii="Arial" w:hAnsi="Arial" w:cs="Arial"/>
        </w:rPr>
        <w:t>ę</w:t>
      </w:r>
      <w:r w:rsidRPr="006E514D">
        <w:rPr>
          <w:rFonts w:ascii="Arial" w:hAnsi="Arial" w:cs="Arial"/>
        </w:rPr>
        <w:t xml:space="preserve"> topograficzn</w:t>
      </w:r>
      <w:r>
        <w:rPr>
          <w:rFonts w:ascii="Arial" w:hAnsi="Arial" w:cs="Arial"/>
        </w:rPr>
        <w:t>ą</w:t>
      </w:r>
      <w:r w:rsidRPr="006E514D">
        <w:rPr>
          <w:rFonts w:ascii="Arial" w:hAnsi="Arial" w:cs="Arial"/>
        </w:rPr>
        <w:t xml:space="preserve">, a obraz pokrycia terenu </w:t>
      </w:r>
      <w:r>
        <w:rPr>
          <w:rFonts w:ascii="Arial" w:hAnsi="Arial" w:cs="Arial"/>
        </w:rPr>
        <w:t>jest</w:t>
      </w:r>
      <w:r w:rsidRPr="006E514D">
        <w:rPr>
          <w:rFonts w:ascii="Arial" w:hAnsi="Arial" w:cs="Arial"/>
        </w:rPr>
        <w:t xml:space="preserve"> usuwany. Wyniki lotniczego skanowania laserowego mogą być przedstawione np. w postaci cieniowanego reliefu.</w:t>
      </w:r>
    </w:p>
    <w:p w:rsidR="008B2360" w:rsidRDefault="008B2360" w:rsidP="008B2360">
      <w:pPr>
        <w:spacing w:line="276" w:lineRule="auto"/>
        <w:rPr>
          <w:rFonts w:ascii="Arial" w:hAnsi="Arial" w:cs="Aria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.1. (0‒1)</w:t>
      </w:r>
    </w:p>
    <w:p w:rsidR="008B2360"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Przyjmij, że na reliefie przedstawiono rzeźbę terenu fragmentu obszaru przedstawionego na mapie w skali 1</w:t>
      </w:r>
      <w:r>
        <w:rPr>
          <w:rFonts w:ascii="Arial" w:eastAsia="Times New Roman" w:hAnsi="Arial" w:cs="Arial"/>
          <w:lang w:eastAsia="pl-PL"/>
        </w:rPr>
        <w:t xml:space="preserve"> </w:t>
      </w:r>
      <w:r w:rsidRPr="006E514D">
        <w:rPr>
          <w:rFonts w:ascii="Arial" w:eastAsia="Times New Roman" w:hAnsi="Arial" w:cs="Arial"/>
          <w:lang w:eastAsia="pl-PL"/>
        </w:rPr>
        <w:t>:</w:t>
      </w:r>
      <w:r>
        <w:rPr>
          <w:rFonts w:ascii="Arial" w:eastAsia="Times New Roman" w:hAnsi="Arial" w:cs="Arial"/>
          <w:lang w:eastAsia="pl-PL"/>
        </w:rPr>
        <w:t xml:space="preserve"> </w:t>
      </w:r>
      <w:r w:rsidRPr="006E514D">
        <w:rPr>
          <w:rFonts w:ascii="Arial" w:eastAsia="Times New Roman" w:hAnsi="Arial" w:cs="Arial"/>
          <w:lang w:eastAsia="pl-PL"/>
        </w:rPr>
        <w:t>50</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Oblicz skalę liczbową reliefu, jeżeli odległość między </w:t>
      </w:r>
      <w:r w:rsidR="00B06139">
        <w:rPr>
          <w:rFonts w:ascii="Arial" w:eastAsia="Times New Roman" w:hAnsi="Arial" w:cs="Arial"/>
          <w:lang w:eastAsia="pl-PL"/>
        </w:rPr>
        <w:t>obiektami</w:t>
      </w:r>
      <w:r w:rsidRPr="006E514D">
        <w:rPr>
          <w:rFonts w:ascii="Arial" w:eastAsia="Times New Roman" w:hAnsi="Arial" w:cs="Arial"/>
          <w:lang w:eastAsia="pl-PL"/>
        </w:rPr>
        <w:t xml:space="preserve"> na mapie wynosi 9,5 cm, </w:t>
      </w:r>
      <w:r w:rsidR="00B06139">
        <w:rPr>
          <w:rFonts w:ascii="Arial" w:eastAsia="Times New Roman" w:hAnsi="Arial" w:cs="Arial"/>
          <w:lang w:eastAsia="pl-PL"/>
        </w:rPr>
        <w:br/>
      </w:r>
      <w:r w:rsidRPr="006E514D">
        <w:rPr>
          <w:rFonts w:ascii="Arial" w:eastAsia="Times New Roman" w:hAnsi="Arial" w:cs="Arial"/>
          <w:lang w:eastAsia="pl-PL"/>
        </w:rPr>
        <w:t>a na reliefie 14 cm. Zapisz obliczenia. Skalę reliefu podaj z zaokrągleniem do tysięcy.</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Obliczenia:</w:t>
      </w:r>
      <w:r>
        <w:rPr>
          <w:rFonts w:ascii="Arial" w:eastAsia="Times New Roman" w:hAnsi="Arial" w:cs="Arial"/>
          <w:lang w:eastAsia="pl-PL"/>
        </w:rPr>
        <w:t xml:space="preserve"> ….</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Skala liczbowa:</w:t>
      </w:r>
      <w:r>
        <w:rPr>
          <w:rFonts w:ascii="Arial" w:eastAsia="Times New Roman" w:hAnsi="Arial" w:cs="Arial"/>
          <w:lang w:eastAsia="pl-PL"/>
        </w:rPr>
        <w:t xml:space="preserve"> ….</w:t>
      </w:r>
      <w:r w:rsidRPr="006E514D">
        <w:rPr>
          <w:rFonts w:ascii="Arial" w:eastAsia="Times New Roman" w:hAnsi="Arial" w:cs="Arial"/>
          <w:lang w:eastAsia="pl-PL"/>
        </w:rPr>
        <w:t xml:space="preserve"> </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Zasady oceniania</w:t>
      </w:r>
    </w:p>
    <w:p w:rsidR="008B2360" w:rsidRPr="006E514D" w:rsidRDefault="008B2360" w:rsidP="008B2360">
      <w:pPr>
        <w:autoSpaceDE w:val="0"/>
        <w:autoSpaceDN w:val="0"/>
        <w:adjustRightInd w:val="0"/>
        <w:spacing w:line="276" w:lineRule="auto"/>
        <w:rPr>
          <w:rFonts w:ascii="Arial" w:eastAsia="Times New Roman" w:hAnsi="Arial" w:cs="Arial"/>
          <w:lang w:eastAsia="pl-PL"/>
        </w:rPr>
      </w:pPr>
      <w:r w:rsidRPr="006E514D">
        <w:rPr>
          <w:rFonts w:ascii="Arial" w:eastAsia="Times New Roman" w:hAnsi="Arial" w:cs="Arial"/>
          <w:lang w:eastAsia="pl-PL"/>
        </w:rPr>
        <w:t>1 pkt</w:t>
      </w:r>
      <w:r>
        <w:rPr>
          <w:rFonts w:ascii="Arial" w:eastAsia="Times New Roman" w:hAnsi="Arial" w:cs="Arial"/>
          <w:lang w:eastAsia="pl-PL"/>
        </w:rPr>
        <w:t xml:space="preserve"> – poprawne </w:t>
      </w:r>
      <w:r w:rsidRPr="006E514D">
        <w:rPr>
          <w:rFonts w:ascii="Arial" w:eastAsia="Times New Roman" w:hAnsi="Arial" w:cs="Arial"/>
          <w:lang w:eastAsia="pl-PL"/>
        </w:rPr>
        <w:t>obliczenia i poprawna skala wynikająca z obliczeń.</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0 pkt – odpowiedź, która nie spełnia powyższego kryterium.</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Rozwiązanie</w:t>
      </w: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Skala mapy 1 : 50</w:t>
      </w:r>
      <w:r w:rsidR="00B93830">
        <w:rPr>
          <w:rFonts w:ascii="Arial" w:eastAsia="Times New Roman" w:hAnsi="Arial" w:cs="Arial"/>
          <w:lang w:eastAsia="pl-PL"/>
        </w:rPr>
        <w:t xml:space="preserve"> </w:t>
      </w:r>
      <w:r w:rsidRPr="006E514D">
        <w:rPr>
          <w:rFonts w:ascii="Arial" w:eastAsia="Times New Roman" w:hAnsi="Arial" w:cs="Arial"/>
          <w:lang w:eastAsia="pl-PL"/>
        </w:rPr>
        <w:t>000</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Odległość między </w:t>
      </w:r>
      <w:r w:rsidR="00B06139">
        <w:rPr>
          <w:rFonts w:ascii="Arial" w:eastAsia="Times New Roman" w:hAnsi="Arial" w:cs="Arial"/>
          <w:lang w:eastAsia="pl-PL"/>
        </w:rPr>
        <w:t>obiektami</w:t>
      </w:r>
      <w:r w:rsidRPr="006E514D">
        <w:rPr>
          <w:rFonts w:ascii="Arial" w:eastAsia="Times New Roman" w:hAnsi="Arial" w:cs="Arial"/>
          <w:lang w:eastAsia="pl-PL"/>
        </w:rPr>
        <w:t xml:space="preserve"> wynosi:</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sym w:font="Symbol" w:char="F02D"/>
      </w:r>
      <w:r w:rsidRPr="006E514D">
        <w:rPr>
          <w:rFonts w:ascii="Arial" w:eastAsia="Times New Roman" w:hAnsi="Arial" w:cs="Arial"/>
          <w:lang w:eastAsia="pl-PL"/>
        </w:rPr>
        <w:t xml:space="preserve"> na mapie 9,5 cm </w:t>
      </w:r>
    </w:p>
    <w:p w:rsidR="008B2360"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sym w:font="Symbol" w:char="F02D"/>
      </w:r>
      <w:r w:rsidRPr="006E514D">
        <w:rPr>
          <w:rFonts w:ascii="Arial" w:eastAsia="Times New Roman" w:hAnsi="Arial" w:cs="Arial"/>
          <w:lang w:eastAsia="pl-PL"/>
        </w:rPr>
        <w:t xml:space="preserve"> na reliefie 14</w:t>
      </w:r>
      <w:r>
        <w:rPr>
          <w:rFonts w:ascii="Arial" w:eastAsia="Times New Roman" w:hAnsi="Arial" w:cs="Arial"/>
          <w:lang w:eastAsia="pl-PL"/>
        </w:rPr>
        <w:t xml:space="preserve"> cm</w:t>
      </w:r>
    </w:p>
    <w:p w:rsidR="008B2360" w:rsidRPr="00B22CA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9,5 cm – x</w:t>
      </w:r>
    </w:p>
    <w:p w:rsidR="008B2360" w:rsidRPr="00B22CA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14 cm – 50</w:t>
      </w:r>
      <w:r w:rsidR="00B93830">
        <w:rPr>
          <w:rFonts w:ascii="Arial" w:eastAsia="Times New Roman" w:hAnsi="Arial" w:cs="Arial"/>
          <w:lang w:eastAsia="pl-PL"/>
        </w:rPr>
        <w:t xml:space="preserve"> </w:t>
      </w:r>
      <w:r w:rsidRPr="00B22CA0">
        <w:rPr>
          <w:rFonts w:ascii="Arial" w:eastAsia="Times New Roman" w:hAnsi="Arial" w:cs="Arial"/>
          <w:lang w:eastAsia="pl-PL"/>
        </w:rPr>
        <w:t>000</w:t>
      </w:r>
    </w:p>
    <w:p w:rsidR="008B2360" w:rsidRDefault="008B2360" w:rsidP="008B2360">
      <w:pPr>
        <w:spacing w:line="276" w:lineRule="auto"/>
        <w:rPr>
          <w:rFonts w:ascii="Arial" w:eastAsia="Times New Roman" w:hAnsi="Arial" w:cs="Arial"/>
          <w:lang w:eastAsia="pl-PL"/>
        </w:rPr>
      </w:pPr>
      <w:r w:rsidRPr="00B22CA0">
        <w:rPr>
          <w:rFonts w:ascii="Arial" w:eastAsia="Times New Roman" w:hAnsi="Arial" w:cs="Arial"/>
          <w:lang w:eastAsia="pl-PL"/>
        </w:rPr>
        <w:t>14 x = 50</w:t>
      </w:r>
      <w:r w:rsidR="00B93830">
        <w:rPr>
          <w:rFonts w:ascii="Arial" w:eastAsia="Times New Roman" w:hAnsi="Arial" w:cs="Arial"/>
          <w:lang w:eastAsia="pl-PL"/>
        </w:rPr>
        <w:t xml:space="preserve"> </w:t>
      </w:r>
      <w:r w:rsidRPr="00B22CA0">
        <w:rPr>
          <w:rFonts w:ascii="Arial" w:eastAsia="Times New Roman" w:hAnsi="Arial" w:cs="Arial"/>
          <w:lang w:eastAsia="pl-PL"/>
        </w:rPr>
        <w:t>000·9,5</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x </w:t>
      </w:r>
      <w:r w:rsidRPr="006E514D">
        <w:rPr>
          <w:rFonts w:ascii="Arial" w:eastAsia="Times New Roman" w:hAnsi="Arial" w:cs="Arial"/>
          <w:lang w:eastAsia="pl-PL"/>
        </w:rPr>
        <w:sym w:font="Symbol" w:char="F0BB"/>
      </w:r>
      <w:r w:rsidRPr="006E514D">
        <w:rPr>
          <w:rFonts w:ascii="Arial" w:eastAsia="Times New Roman" w:hAnsi="Arial" w:cs="Arial"/>
          <w:lang w:eastAsia="pl-PL"/>
        </w:rPr>
        <w:t xml:space="preserve"> 34</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Skala liczbowa: 1 : 34</w:t>
      </w:r>
      <w:r w:rsidR="00B93830">
        <w:rPr>
          <w:rFonts w:ascii="Arial" w:eastAsia="Times New Roman" w:hAnsi="Arial" w:cs="Arial"/>
          <w:lang w:eastAsia="pl-PL"/>
        </w:rPr>
        <w:t xml:space="preserve"> </w:t>
      </w:r>
      <w:r w:rsidRPr="006E514D">
        <w:rPr>
          <w:rFonts w:ascii="Arial" w:eastAsia="Times New Roman" w:hAnsi="Arial" w:cs="Arial"/>
          <w:lang w:eastAsia="pl-PL"/>
        </w:rPr>
        <w:t xml:space="preserve">000 </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Pr>
          <w:rFonts w:ascii="Arial" w:eastAsia="Times New Roman" w:hAnsi="Arial" w:cs="Arial"/>
          <w:lang w:eastAsia="pl-PL"/>
        </w:rPr>
        <w:t>1</w:t>
      </w:r>
      <w:r w:rsidRPr="006E514D">
        <w:rPr>
          <w:rFonts w:ascii="Arial" w:eastAsia="Times New Roman" w:hAnsi="Arial" w:cs="Arial"/>
          <w:lang w:eastAsia="pl-PL"/>
        </w:rPr>
        <w:t>.2. (0‒1)</w:t>
      </w: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 xml:space="preserve">Przedstaw przydatność reliefów uzyskanych w wyniku lotniczego skanowania laserowego </w:t>
      </w:r>
      <w:r w:rsidRPr="006E514D">
        <w:rPr>
          <w:rFonts w:ascii="Arial" w:eastAsia="Times New Roman" w:hAnsi="Arial" w:cs="Arial"/>
          <w:lang w:eastAsia="pl-PL"/>
        </w:rPr>
        <w:br/>
        <w:t xml:space="preserve">w planowaniu zagospodarowania przestrzennego. </w:t>
      </w:r>
      <w:r>
        <w:rPr>
          <w:rFonts w:ascii="Arial" w:eastAsia="Times New Roman" w:hAnsi="Arial" w:cs="Arial"/>
          <w:lang w:eastAsia="pl-PL"/>
        </w:rPr>
        <w:t>Podaj dwa przykłady.</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Zasady oceniania</w:t>
      </w:r>
    </w:p>
    <w:p w:rsidR="008B2360" w:rsidRPr="006E514D" w:rsidRDefault="008B2360" w:rsidP="008B2360">
      <w:pPr>
        <w:autoSpaceDE w:val="0"/>
        <w:autoSpaceDN w:val="0"/>
        <w:adjustRightInd w:val="0"/>
        <w:spacing w:line="276" w:lineRule="auto"/>
        <w:ind w:left="794" w:hanging="794"/>
        <w:rPr>
          <w:rFonts w:ascii="Arial" w:eastAsia="Times New Roman" w:hAnsi="Arial" w:cs="Arial"/>
          <w:lang w:eastAsia="pl-PL"/>
        </w:rPr>
      </w:pPr>
      <w:r w:rsidRPr="006E514D">
        <w:rPr>
          <w:rFonts w:ascii="Arial" w:eastAsia="Times New Roman" w:hAnsi="Arial" w:cs="Arial"/>
          <w:lang w:eastAsia="pl-PL"/>
        </w:rPr>
        <w:t xml:space="preserve">1 pkt – </w:t>
      </w:r>
      <w:r>
        <w:rPr>
          <w:rFonts w:ascii="Arial" w:eastAsia="Times New Roman" w:hAnsi="Arial" w:cs="Arial"/>
          <w:lang w:eastAsia="pl-PL"/>
        </w:rPr>
        <w:t xml:space="preserve">dwa </w:t>
      </w:r>
      <w:r w:rsidRPr="006E514D">
        <w:rPr>
          <w:rFonts w:ascii="Arial" w:eastAsia="Times New Roman" w:hAnsi="Arial" w:cs="Arial"/>
          <w:lang w:eastAsia="pl-PL"/>
        </w:rPr>
        <w:t>poprawn</w:t>
      </w:r>
      <w:r>
        <w:rPr>
          <w:rFonts w:ascii="Arial" w:eastAsia="Times New Roman" w:hAnsi="Arial" w:cs="Arial"/>
          <w:lang w:eastAsia="pl-PL"/>
        </w:rPr>
        <w:t>e</w:t>
      </w:r>
      <w:r w:rsidRPr="006E514D">
        <w:rPr>
          <w:rFonts w:ascii="Arial" w:eastAsia="Times New Roman" w:hAnsi="Arial" w:cs="Arial"/>
          <w:lang w:eastAsia="pl-PL"/>
        </w:rPr>
        <w:t xml:space="preserve"> przykład</w:t>
      </w:r>
      <w:r>
        <w:rPr>
          <w:rFonts w:ascii="Arial" w:eastAsia="Times New Roman" w:hAnsi="Arial" w:cs="Arial"/>
          <w:lang w:eastAsia="pl-PL"/>
        </w:rPr>
        <w:t>y</w:t>
      </w:r>
      <w:r w:rsidRPr="006E514D">
        <w:rPr>
          <w:rFonts w:ascii="Arial" w:eastAsia="Times New Roman" w:hAnsi="Arial" w:cs="Arial"/>
          <w:lang w:eastAsia="pl-PL"/>
        </w:rPr>
        <w:t xml:space="preserve"> przydatności </w:t>
      </w:r>
      <w:r>
        <w:rPr>
          <w:rFonts w:ascii="Arial" w:eastAsia="Times New Roman" w:hAnsi="Arial" w:cs="Arial"/>
          <w:lang w:eastAsia="pl-PL"/>
        </w:rPr>
        <w:t>reliefu.</w:t>
      </w:r>
    </w:p>
    <w:p w:rsidR="008B2360" w:rsidRPr="006E514D" w:rsidRDefault="008B2360" w:rsidP="008B2360">
      <w:pPr>
        <w:spacing w:line="276" w:lineRule="auto"/>
        <w:ind w:left="737" w:hanging="737"/>
        <w:rPr>
          <w:rFonts w:ascii="Arial" w:eastAsia="Times New Roman" w:hAnsi="Arial" w:cs="Arial"/>
          <w:lang w:eastAsia="pl-PL"/>
        </w:rPr>
      </w:pPr>
      <w:r w:rsidRPr="006E514D">
        <w:rPr>
          <w:rFonts w:ascii="Arial" w:eastAsia="Times New Roman" w:hAnsi="Arial" w:cs="Arial"/>
          <w:lang w:eastAsia="pl-PL"/>
        </w:rPr>
        <w:t>0 pkt – odpowiedź, która nie spełnia powyższego kryterium.</w:t>
      </w:r>
    </w:p>
    <w:p w:rsidR="008B2360" w:rsidRPr="006E514D" w:rsidRDefault="008B2360" w:rsidP="008B2360">
      <w:pPr>
        <w:spacing w:line="276" w:lineRule="auto"/>
        <w:rPr>
          <w:rFonts w:ascii="Arial" w:eastAsia="Times New Roman" w:hAnsi="Arial" w:cs="Arial"/>
          <w:lang w:eastAsia="pl-PL"/>
        </w:rPr>
      </w:pPr>
    </w:p>
    <w:p w:rsidR="008B2360" w:rsidRPr="006E514D" w:rsidRDefault="008B2360" w:rsidP="008B2360">
      <w:pPr>
        <w:spacing w:line="276" w:lineRule="auto"/>
        <w:rPr>
          <w:rFonts w:ascii="Arial" w:eastAsia="Times New Roman" w:hAnsi="Arial" w:cs="Arial"/>
          <w:lang w:eastAsia="pl-PL"/>
        </w:rPr>
      </w:pPr>
      <w:r>
        <w:rPr>
          <w:rFonts w:ascii="Arial" w:eastAsia="Times New Roman" w:hAnsi="Arial" w:cs="Arial"/>
          <w:lang w:eastAsia="pl-PL"/>
        </w:rPr>
        <w:t xml:space="preserve">  </w:t>
      </w:r>
      <w:r w:rsidRPr="006E514D">
        <w:rPr>
          <w:rFonts w:ascii="Arial" w:eastAsia="Times New Roman" w:hAnsi="Arial" w:cs="Arial"/>
          <w:lang w:eastAsia="pl-PL"/>
        </w:rPr>
        <w:t>Przykładowe rozwiązani</w:t>
      </w:r>
      <w:r>
        <w:rPr>
          <w:rFonts w:ascii="Arial" w:eastAsia="Times New Roman" w:hAnsi="Arial" w:cs="Arial"/>
          <w:lang w:eastAsia="pl-PL"/>
        </w:rPr>
        <w:t>e</w:t>
      </w:r>
    </w:p>
    <w:p w:rsidR="008B2360" w:rsidRPr="00E41AB5" w:rsidRDefault="008B2360" w:rsidP="008B2360">
      <w:pPr>
        <w:spacing w:line="276" w:lineRule="auto"/>
        <w:rPr>
          <w:rFonts w:ascii="Arial" w:eastAsia="Times New Roman" w:hAnsi="Arial" w:cs="Arial"/>
          <w:bCs/>
          <w:iCs/>
          <w:lang w:eastAsia="pl-PL"/>
        </w:rPr>
      </w:pPr>
      <w:r w:rsidRPr="00E41AB5">
        <w:rPr>
          <w:rFonts w:ascii="Arial" w:eastAsia="Times New Roman" w:hAnsi="Arial" w:cs="Arial"/>
          <w:lang w:eastAsia="pl-PL"/>
        </w:rPr>
        <w:t>–</w:t>
      </w:r>
      <w:r w:rsidRPr="001C2AC7">
        <w:rPr>
          <w:rFonts w:ascii="Arial" w:eastAsia="Times New Roman" w:hAnsi="Arial" w:cs="Arial"/>
          <w:bCs/>
          <w:iCs/>
          <w:lang w:eastAsia="pl-PL"/>
        </w:rPr>
        <w:t xml:space="preserve"> </w:t>
      </w:r>
      <w:r w:rsidRPr="00E41AB5">
        <w:rPr>
          <w:rFonts w:ascii="Arial" w:eastAsia="Times New Roman" w:hAnsi="Arial" w:cs="Arial"/>
          <w:bCs/>
          <w:iCs/>
          <w:lang w:eastAsia="pl-PL"/>
        </w:rPr>
        <w:t>Ukazuje zasięg form terenu, np. fluwialnych i antropogenicznych.</w:t>
      </w:r>
    </w:p>
    <w:p w:rsidR="008B2360" w:rsidRPr="0008705E" w:rsidRDefault="008B2360" w:rsidP="008B2360">
      <w:pPr>
        <w:spacing w:line="276" w:lineRule="auto"/>
        <w:rPr>
          <w:rFonts w:ascii="Arial" w:eastAsia="Times New Roman" w:hAnsi="Arial" w:cs="Arial"/>
          <w:bCs/>
          <w:iCs/>
          <w:lang w:eastAsia="pl-PL"/>
        </w:rPr>
      </w:pPr>
      <w:r w:rsidRPr="0008705E">
        <w:rPr>
          <w:rFonts w:ascii="Arial" w:eastAsia="Times New Roman" w:hAnsi="Arial" w:cs="Arial"/>
          <w:lang w:eastAsia="pl-PL"/>
        </w:rPr>
        <w:t xml:space="preserve">– </w:t>
      </w:r>
      <w:r w:rsidRPr="0008705E">
        <w:rPr>
          <w:rFonts w:ascii="Arial" w:eastAsia="Times New Roman" w:hAnsi="Arial" w:cs="Arial"/>
          <w:bCs/>
          <w:iCs/>
          <w:lang w:eastAsia="pl-PL"/>
        </w:rPr>
        <w:t>Umożliwia identyfikowanie miejsc podatnych na zagrożenia przyrodnicze, np. powodzie.</w:t>
      </w:r>
    </w:p>
    <w:p w:rsidR="008B2360" w:rsidRDefault="008B2360" w:rsidP="008B2360">
      <w:pPr>
        <w:rPr>
          <w:rFonts w:ascii="Arial" w:hAnsi="Arial" w:cs="Arial"/>
        </w:rPr>
      </w:pPr>
      <w:r>
        <w:rPr>
          <w:rFonts w:ascii="Arial" w:hAnsi="Arial" w:cs="Arial"/>
        </w:rPr>
        <w:br w:type="page"/>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lastRenderedPageBreak/>
        <w:t xml:space="preserve">  Zadanie </w:t>
      </w:r>
      <w:r>
        <w:rPr>
          <w:rFonts w:ascii="Arial" w:eastAsia="Times New Roman" w:hAnsi="Arial" w:cs="Arial"/>
          <w:color w:val="000000" w:themeColor="text1"/>
          <w:lang w:eastAsia="pl-PL"/>
        </w:rPr>
        <w:t>1</w:t>
      </w:r>
      <w:r w:rsidRPr="003B2052">
        <w:rPr>
          <w:rFonts w:ascii="Arial" w:eastAsia="Times New Roman" w:hAnsi="Arial" w:cs="Arial"/>
          <w:color w:val="000000" w:themeColor="text1"/>
          <w:lang w:eastAsia="pl-PL"/>
        </w:rPr>
        <w:t>.3. (0‒2)</w:t>
      </w:r>
    </w:p>
    <w:p w:rsidR="00F93AC3" w:rsidRDefault="00F93AC3"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Kazimierz Dolny jest położony na pograniczu Wyżyny Lubelskiej i doliny Wisły.</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Zapisz po jednym ograniczeniu w zagospodarowani</w:t>
      </w:r>
      <w:r w:rsidR="00D56D7B">
        <w:rPr>
          <w:rFonts w:ascii="Arial" w:eastAsia="Times New Roman" w:hAnsi="Arial" w:cs="Arial"/>
          <w:color w:val="000000" w:themeColor="text1"/>
          <w:lang w:eastAsia="pl-PL"/>
        </w:rPr>
        <w:t xml:space="preserve">u przestrzennym obszarów </w:t>
      </w:r>
      <w:r w:rsidRPr="003B2052">
        <w:rPr>
          <w:rFonts w:ascii="Arial" w:eastAsia="Times New Roman" w:hAnsi="Arial" w:cs="Arial"/>
          <w:color w:val="000000" w:themeColor="text1"/>
          <w:lang w:eastAsia="pl-PL"/>
        </w:rPr>
        <w:t>oznaczon</w:t>
      </w:r>
      <w:r w:rsidR="00D56D7B">
        <w:rPr>
          <w:rFonts w:ascii="Arial" w:eastAsia="Times New Roman" w:hAnsi="Arial" w:cs="Arial"/>
          <w:color w:val="000000" w:themeColor="text1"/>
          <w:lang w:eastAsia="pl-PL"/>
        </w:rPr>
        <w:t>ych</w:t>
      </w:r>
      <w:r w:rsidRPr="003B2052">
        <w:rPr>
          <w:rFonts w:ascii="Arial" w:eastAsia="Times New Roman" w:hAnsi="Arial" w:cs="Arial"/>
          <w:color w:val="000000" w:themeColor="text1"/>
          <w:lang w:eastAsia="pl-PL"/>
        </w:rPr>
        <w:t xml:space="preserve"> poniżej literami, wynikającym z uwarunkowań środowiska geograficznego Kazimierza Dolnego. Wyjaśnij, na czym polega każde z ograniczeń.</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A – dolina </w:t>
      </w:r>
      <w:r>
        <w:rPr>
          <w:rFonts w:ascii="Arial" w:eastAsia="Times New Roman" w:hAnsi="Arial" w:cs="Arial"/>
          <w:color w:val="000000" w:themeColor="text1"/>
          <w:lang w:eastAsia="pl-PL"/>
        </w:rPr>
        <w:t>Wisły:</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B – historyczne centrum: </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C – krawędź wysoczyzny: </w:t>
      </w:r>
    </w:p>
    <w:p w:rsidR="008B2360" w:rsidRPr="003B2052" w:rsidRDefault="008B2360" w:rsidP="008B2360">
      <w:pPr>
        <w:tabs>
          <w:tab w:val="left" w:leader="dot" w:pos="9072"/>
        </w:tabs>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r>
        <w:rPr>
          <w:rFonts w:ascii="Arial" w:eastAsia="Times New Roman" w:hAnsi="Arial" w:cs="Arial"/>
          <w:color w:val="000000" w:themeColor="text1"/>
          <w:lang w:eastAsia="pl-PL"/>
        </w:rPr>
        <w:t xml:space="preserve"> ….</w:t>
      </w:r>
    </w:p>
    <w:p w:rsidR="008B2360"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Zasady oceniania</w:t>
      </w:r>
    </w:p>
    <w:p w:rsidR="008B2360" w:rsidRPr="001672A1" w:rsidRDefault="008B2360" w:rsidP="008B2360">
      <w:pPr>
        <w:spacing w:line="276" w:lineRule="auto"/>
        <w:rPr>
          <w:rFonts w:ascii="Arial" w:eastAsia="Times New Roman" w:hAnsi="Arial" w:cs="Arial"/>
          <w:color w:val="000000" w:themeColor="text1"/>
          <w:lang w:eastAsia="pl-PL"/>
        </w:rPr>
      </w:pPr>
      <w:r w:rsidRPr="001672A1">
        <w:rPr>
          <w:rFonts w:ascii="Arial" w:eastAsia="Times New Roman" w:hAnsi="Arial" w:cs="Arial"/>
          <w:color w:val="000000" w:themeColor="text1"/>
          <w:lang w:eastAsia="pl-PL"/>
        </w:rPr>
        <w:t>2 pkt – poprawne podanie trzech ograniczeń wraz z wyjaśnieniem każdego z nich.</w:t>
      </w:r>
    </w:p>
    <w:p w:rsidR="008B2360" w:rsidRPr="001672A1"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pkt – </w:t>
      </w:r>
      <w:r w:rsidRPr="001672A1">
        <w:rPr>
          <w:rFonts w:ascii="Arial" w:eastAsia="Times New Roman" w:hAnsi="Arial" w:cs="Arial"/>
          <w:color w:val="000000" w:themeColor="text1"/>
          <w:lang w:eastAsia="pl-PL"/>
        </w:rPr>
        <w:t>poprawne podanie dwóch ograniczeń wraz z wyjaśnieniem każdego z nich albo podanie trzech ograniczeń bez wyjaśnień.</w:t>
      </w:r>
    </w:p>
    <w:p w:rsidR="008B2360" w:rsidRPr="001672A1" w:rsidRDefault="008B2360" w:rsidP="008B2360">
      <w:pPr>
        <w:spacing w:line="276" w:lineRule="auto"/>
        <w:rPr>
          <w:rFonts w:ascii="Arial" w:eastAsia="Times New Roman" w:hAnsi="Arial" w:cs="Arial"/>
          <w:color w:val="000000" w:themeColor="text1"/>
          <w:lang w:eastAsia="pl-PL"/>
        </w:rPr>
      </w:pPr>
      <w:r w:rsidRPr="001672A1">
        <w:rPr>
          <w:rFonts w:ascii="Arial" w:eastAsia="Times New Roman" w:hAnsi="Arial" w:cs="Arial"/>
          <w:color w:val="000000" w:themeColor="text1"/>
          <w:lang w:eastAsia="pl-PL"/>
        </w:rPr>
        <w:t>0 pkt – odpowiedź, która nie spełnia powyższych kryteriów.</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Przykładowe rozwiązania</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A: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Ograniczenie: Występowanie terasy zalewowej.</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Na terasie zalewowej płytko zalegają wody podziemne. Podmokłość terenu ogranicza zabudowę, a także sprzyja zanieczyszczaniu wód podziemnych.</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Obszar terasy jest zagrożony zalewaniem podczas powodzi.</w:t>
      </w:r>
      <w:r w:rsidRPr="003B2052">
        <w:rPr>
          <w:rFonts w:ascii="Arial" w:eastAsia="Times New Roman" w:hAnsi="Arial" w:cs="Arial"/>
          <w:color w:val="000000" w:themeColor="text1"/>
          <w:shd w:val="clear" w:color="auto" w:fill="FFFFFF"/>
          <w:lang w:eastAsia="pl-PL"/>
        </w:rPr>
        <w:t xml:space="preserve"> Obszar zalewowy pochłania nadmiar wody, dzięki czemu przyczynia się do ograniczenia powodzi.</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Ograniczenie: Obecność rzeki (doliny Wisły).</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Wyjaśnienie:</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 Wisła uniemożliwia rozwój miasta </w:t>
      </w:r>
      <w:r w:rsidR="00F6547D">
        <w:rPr>
          <w:rFonts w:ascii="Arial" w:eastAsia="Times New Roman" w:hAnsi="Arial" w:cs="Arial"/>
          <w:color w:val="000000" w:themeColor="text1"/>
          <w:lang w:eastAsia="pl-PL"/>
        </w:rPr>
        <w:t>(</w:t>
      </w:r>
      <w:r w:rsidRPr="003B2052">
        <w:rPr>
          <w:rFonts w:ascii="Arial" w:eastAsia="Times New Roman" w:hAnsi="Arial" w:cs="Arial"/>
          <w:color w:val="000000" w:themeColor="text1"/>
          <w:lang w:eastAsia="pl-PL"/>
        </w:rPr>
        <w:t>w kierunku zachodnim</w:t>
      </w:r>
      <w:r w:rsidR="00F6547D">
        <w:rPr>
          <w:rFonts w:ascii="Arial" w:eastAsia="Times New Roman" w:hAnsi="Arial" w:cs="Arial"/>
          <w:color w:val="000000" w:themeColor="text1"/>
          <w:lang w:eastAsia="pl-PL"/>
        </w:rPr>
        <w:t>)</w:t>
      </w:r>
      <w:r w:rsidRPr="003B2052">
        <w:rPr>
          <w:rFonts w:ascii="Arial" w:eastAsia="Times New Roman" w:hAnsi="Arial" w:cs="Arial"/>
          <w:color w:val="000000" w:themeColor="text1"/>
          <w:lang w:eastAsia="pl-PL"/>
        </w:rPr>
        <w:t>.</w:t>
      </w:r>
    </w:p>
    <w:p w:rsidR="008B2360" w:rsidRPr="003B2052" w:rsidRDefault="008B2360" w:rsidP="008B2360">
      <w:pPr>
        <w:spacing w:line="276" w:lineRule="auto"/>
        <w:rPr>
          <w:rFonts w:ascii="Arial" w:eastAsia="Times New Roman" w:hAnsi="Arial" w:cs="Arial"/>
          <w:color w:val="000000" w:themeColor="text1"/>
          <w:lang w:eastAsia="pl-PL"/>
        </w:rPr>
      </w:pP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Obszar B: </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xml:space="preserve">Ograniczenie: </w:t>
      </w:r>
      <w:r w:rsidRPr="003B2052">
        <w:rPr>
          <w:rFonts w:ascii="Arial" w:eastAsia="Times New Roman" w:hAnsi="Arial" w:cs="Arial"/>
          <w:color w:val="000000" w:themeColor="text1"/>
          <w:shd w:val="clear" w:color="auto" w:fill="FFFFFF"/>
          <w:lang w:eastAsia="pl-PL"/>
        </w:rPr>
        <w:t>Zabytkowy układ urbanistyczny i architektoniczny Kazimierza Dolnego.</w:t>
      </w:r>
    </w:p>
    <w:p w:rsidR="008B2360" w:rsidRPr="003B2052" w:rsidRDefault="008B2360" w:rsidP="008B2360">
      <w:pPr>
        <w:spacing w:line="276" w:lineRule="auto"/>
        <w:rPr>
          <w:rFonts w:ascii="Arial" w:eastAsia="Times New Roman" w:hAnsi="Arial" w:cs="Arial"/>
          <w:strike/>
          <w:color w:val="000000" w:themeColor="text1"/>
          <w:lang w:eastAsia="pl-PL"/>
        </w:rPr>
      </w:pPr>
      <w:r w:rsidRPr="003B2052">
        <w:rPr>
          <w:rFonts w:ascii="Arial" w:eastAsia="Times New Roman" w:hAnsi="Arial" w:cs="Arial"/>
          <w:color w:val="000000" w:themeColor="text1"/>
          <w:lang w:eastAsia="pl-PL"/>
        </w:rPr>
        <w:t xml:space="preserve">Wyjaśnienie: </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Ze względu na genius loci Kazimierza Dolnego nie powinno się planować zabudowy zniekształcającej zabytkowy charakter układu urbanistycznego i zabudowy renesansowej, np. budować hoteli, wysokiej zabudowy wielorodzinnej.</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Nowe budynki nie powinny odbiegać od historycznej zabudowy charakterystycznej dla tego obszaru i powinny być wznoszone z tradycyjnych materiałów, aby nie utracić zabytkowych walorów zabudowy i kulturowego klimatu miasta.</w:t>
      </w:r>
    </w:p>
    <w:p w:rsidR="008B2360" w:rsidRPr="003B2052" w:rsidRDefault="008B2360" w:rsidP="008B2360">
      <w:pPr>
        <w:autoSpaceDE w:val="0"/>
        <w:autoSpaceDN w:val="0"/>
        <w:adjustRightInd w:val="0"/>
        <w:spacing w:line="276" w:lineRule="auto"/>
        <w:rPr>
          <w:rFonts w:ascii="Arial" w:eastAsia="Times New Roman" w:hAnsi="Arial" w:cs="Arial"/>
          <w:color w:val="000000" w:themeColor="text1"/>
          <w:lang w:eastAsia="pl-PL"/>
        </w:rPr>
      </w:pPr>
    </w:p>
    <w:p w:rsidR="008B2360" w:rsidRPr="003B2052" w:rsidRDefault="008B2360" w:rsidP="008B2360">
      <w:pPr>
        <w:autoSpaceDE w:val="0"/>
        <w:autoSpaceDN w:val="0"/>
        <w:adjustRightInd w:val="0"/>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Obszar C:</w:t>
      </w:r>
    </w:p>
    <w:p w:rsidR="008B2360" w:rsidRPr="003B2052" w:rsidRDefault="008B2360" w:rsidP="008B2360">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 xml:space="preserve">Ograniczenie: </w:t>
      </w:r>
      <w:r w:rsidRPr="003B2052">
        <w:rPr>
          <w:rFonts w:ascii="Arial" w:eastAsia="Times New Roman" w:hAnsi="Arial" w:cs="Arial"/>
          <w:color w:val="000000" w:themeColor="text1"/>
          <w:shd w:val="clear" w:color="auto" w:fill="FFFFFF"/>
          <w:lang w:eastAsia="pl-PL"/>
        </w:rPr>
        <w:t xml:space="preserve">Duże nachylenie stoków </w:t>
      </w:r>
    </w:p>
    <w:p w:rsidR="008B2360" w:rsidRPr="003B2052" w:rsidRDefault="008B2360" w:rsidP="008B2360">
      <w:pPr>
        <w:spacing w:line="276" w:lineRule="auto"/>
        <w:rPr>
          <w:rFonts w:ascii="Arial" w:eastAsia="Times New Roman" w:hAnsi="Arial" w:cs="Arial"/>
          <w:strike/>
          <w:color w:val="000000" w:themeColor="text1"/>
          <w:lang w:eastAsia="pl-PL"/>
        </w:rPr>
      </w:pPr>
      <w:r w:rsidRPr="003B2052">
        <w:rPr>
          <w:rFonts w:ascii="Arial" w:eastAsia="Times New Roman" w:hAnsi="Arial" w:cs="Arial"/>
          <w:color w:val="000000" w:themeColor="text1"/>
          <w:lang w:eastAsia="pl-PL"/>
        </w:rPr>
        <w:t xml:space="preserve">Wyjaśnienie: </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Lokalizowanie budynków i infrastruktury w miejscach o dużym nachyleniu zwiększa koszty inwestycji.</w:t>
      </w:r>
    </w:p>
    <w:p w:rsidR="008B2360" w:rsidRPr="003B2052" w:rsidRDefault="008B2360" w:rsidP="008B2360">
      <w:pPr>
        <w:spacing w:line="276" w:lineRule="auto"/>
        <w:rPr>
          <w:rFonts w:ascii="Arial" w:eastAsia="Times New Roman" w:hAnsi="Arial" w:cs="Arial"/>
          <w:color w:val="000000" w:themeColor="text1"/>
          <w:shd w:val="clear" w:color="auto" w:fill="FFFFFF"/>
          <w:lang w:eastAsia="pl-PL"/>
        </w:rPr>
      </w:pPr>
      <w:r w:rsidRPr="003B2052">
        <w:rPr>
          <w:rFonts w:ascii="Arial" w:eastAsia="Times New Roman" w:hAnsi="Arial" w:cs="Arial"/>
          <w:color w:val="000000" w:themeColor="text1"/>
          <w:lang w:eastAsia="pl-PL"/>
        </w:rPr>
        <w:t>– Możliwość wystąpienia osuwisk na stoku, zagrażających zabudowie.</w:t>
      </w:r>
    </w:p>
    <w:p w:rsidR="008B2360" w:rsidRPr="00F93AC3" w:rsidRDefault="00F6547D" w:rsidP="00F6547D">
      <w:pPr>
        <w:rPr>
          <w:rFonts w:ascii="Arial" w:eastAsia="Times New Roman" w:hAnsi="Arial" w:cs="Arial"/>
          <w:color w:val="000000" w:themeColor="text1"/>
          <w:sz w:val="2"/>
          <w:szCs w:val="2"/>
          <w:lang w:eastAsia="pl-PL"/>
        </w:rPr>
      </w:pPr>
      <w:r w:rsidRPr="00F93AC3">
        <w:rPr>
          <w:rFonts w:ascii="Arial" w:eastAsia="Times New Roman" w:hAnsi="Arial" w:cs="Arial"/>
          <w:color w:val="000000" w:themeColor="text1"/>
          <w:sz w:val="2"/>
          <w:szCs w:val="2"/>
          <w:lang w:eastAsia="pl-PL"/>
        </w:rPr>
        <w:br w:type="page"/>
      </w:r>
    </w:p>
    <w:p w:rsidR="00B40765" w:rsidRPr="00352731" w:rsidRDefault="00352731" w:rsidP="00352731">
      <w:pPr>
        <w:spacing w:line="276" w:lineRule="auto"/>
        <w:rPr>
          <w:rFonts w:ascii="Arial" w:eastAsia="Times New Roman" w:hAnsi="Arial" w:cs="Arial"/>
          <w:lang w:eastAsia="pl-PL"/>
        </w:rPr>
      </w:pPr>
      <w:r w:rsidRPr="00352731">
        <w:rPr>
          <w:rFonts w:ascii="Arial" w:eastAsia="Times New Roman" w:hAnsi="Arial" w:cs="Arial"/>
          <w:lang w:eastAsia="pl-PL"/>
        </w:rPr>
        <w:lastRenderedPageBreak/>
        <w:t xml:space="preserve">  Zadanie </w:t>
      </w:r>
      <w:r w:rsidR="00740DCE">
        <w:rPr>
          <w:rFonts w:ascii="Arial" w:eastAsia="Times New Roman" w:hAnsi="Arial" w:cs="Arial"/>
          <w:lang w:eastAsia="pl-PL"/>
        </w:rPr>
        <w:t>2</w:t>
      </w:r>
      <w:r w:rsidRPr="00352731">
        <w:rPr>
          <w:rFonts w:ascii="Arial" w:eastAsia="Times New Roman" w:hAnsi="Arial" w:cs="Arial"/>
          <w:lang w:eastAsia="pl-PL"/>
        </w:rPr>
        <w:t>. (0‒1)</w:t>
      </w:r>
    </w:p>
    <w:p w:rsidR="007F0D08" w:rsidRPr="00352731" w:rsidRDefault="00091945"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Tekst źródłowy opisuje wybrane cechy o</w:t>
      </w:r>
      <w:r w:rsidR="004F64A8" w:rsidRPr="00352731">
        <w:rPr>
          <w:rFonts w:ascii="Arial" w:eastAsia="Times New Roman" w:hAnsi="Arial" w:cs="Arial"/>
          <w:lang w:eastAsia="pl-PL"/>
        </w:rPr>
        <w:t>kolic Kazimierza Dolnego.</w:t>
      </w:r>
    </w:p>
    <w:p w:rsidR="007F0D08" w:rsidRPr="00352731" w:rsidRDefault="007F0D08" w:rsidP="00352731">
      <w:pPr>
        <w:spacing w:line="276" w:lineRule="auto"/>
        <w:rPr>
          <w:rFonts w:ascii="Arial" w:eastAsia="Times New Roman" w:hAnsi="Arial" w:cs="Arial"/>
          <w:lang w:eastAsia="pl-PL"/>
        </w:rPr>
      </w:pPr>
    </w:p>
    <w:p w:rsidR="007F0D08" w:rsidRPr="00352731" w:rsidRDefault="00352731"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Formy terenu powstały głównie w wyniku pro</w:t>
      </w:r>
      <w:r>
        <w:rPr>
          <w:rFonts w:ascii="Arial" w:eastAsia="Times New Roman" w:hAnsi="Arial" w:cs="Arial"/>
          <w:lang w:eastAsia="pl-PL"/>
        </w:rPr>
        <w:t>cesów fluwialnych, eolicznych i </w:t>
      </w:r>
      <w:r w:rsidR="007F0D08" w:rsidRPr="00352731">
        <w:rPr>
          <w:rFonts w:ascii="Arial" w:eastAsia="Times New Roman" w:hAnsi="Arial" w:cs="Arial"/>
          <w:lang w:eastAsia="pl-PL"/>
        </w:rPr>
        <w:t>denudacyjnych. Część tego obszaru zajmuje fragment przełomu Wisły przez pas wyżyn. Tworzy go rozległa, płaskodenna dolina z licznymi starorzeczami, które stopniowo ulegają zamulaniu i zarastaniu. Między Janowcem a Kazimierzem Dolnym dolina</w:t>
      </w:r>
      <w:r>
        <w:rPr>
          <w:rFonts w:ascii="Arial" w:eastAsia="Times New Roman" w:hAnsi="Arial" w:cs="Arial"/>
          <w:lang w:eastAsia="pl-PL"/>
        </w:rPr>
        <w:t xml:space="preserve"> Wisły zwęża się do ok. 1 km, a </w:t>
      </w:r>
      <w:r w:rsidR="007F0D08" w:rsidRPr="00352731">
        <w:rPr>
          <w:rFonts w:ascii="Arial" w:eastAsia="Times New Roman" w:hAnsi="Arial" w:cs="Arial"/>
          <w:lang w:eastAsia="pl-PL"/>
        </w:rPr>
        <w:t xml:space="preserve">jej zbocza charakteryzują się obecnością stromych skarp. </w:t>
      </w:r>
    </w:p>
    <w:p w:rsidR="007F0D08" w:rsidRPr="00352731" w:rsidRDefault="00352731" w:rsidP="00352731">
      <w:pPr>
        <w:spacing w:line="276" w:lineRule="auto"/>
        <w:rPr>
          <w:rFonts w:ascii="Arial" w:eastAsia="Times New Roman" w:hAnsi="Arial" w:cs="Arial"/>
          <w:lang w:eastAsia="pl-PL"/>
        </w:rPr>
      </w:pPr>
      <w:r>
        <w:rPr>
          <w:rFonts w:ascii="Arial" w:eastAsia="Times New Roman" w:hAnsi="Arial" w:cs="Arial"/>
          <w:spacing w:val="-2"/>
          <w:lang w:eastAsia="pl-PL"/>
        </w:rPr>
        <w:t xml:space="preserve">  </w:t>
      </w:r>
      <w:r w:rsidR="00740DCE" w:rsidRPr="003C4963">
        <w:rPr>
          <w:rFonts w:ascii="Arial" w:eastAsia="Times New Roman" w:hAnsi="Arial" w:cs="Arial"/>
          <w:spacing w:val="-2"/>
          <w:lang w:eastAsia="pl-PL"/>
        </w:rPr>
        <w:t>W podłożu Wyżyny Lubelskiej</w:t>
      </w:r>
      <w:r w:rsidR="00740DCE">
        <w:rPr>
          <w:rFonts w:ascii="Arial" w:eastAsia="Times New Roman" w:hAnsi="Arial" w:cs="Arial"/>
          <w:spacing w:val="-2"/>
          <w:lang w:eastAsia="pl-PL"/>
        </w:rPr>
        <w:t>, we w</w:t>
      </w:r>
      <w:r w:rsidR="00740DCE" w:rsidRPr="003C4963">
        <w:rPr>
          <w:rFonts w:ascii="Arial" w:eastAsia="Times New Roman" w:hAnsi="Arial" w:cs="Arial"/>
          <w:spacing w:val="-2"/>
          <w:lang w:eastAsia="pl-PL"/>
        </w:rPr>
        <w:t>schodni</w:t>
      </w:r>
      <w:r w:rsidR="00740DCE">
        <w:rPr>
          <w:rFonts w:ascii="Arial" w:eastAsia="Times New Roman" w:hAnsi="Arial" w:cs="Arial"/>
          <w:spacing w:val="-2"/>
          <w:lang w:eastAsia="pl-PL"/>
        </w:rPr>
        <w:t>ej</w:t>
      </w:r>
      <w:r w:rsidR="00740DCE" w:rsidRPr="003C4963">
        <w:rPr>
          <w:rFonts w:ascii="Arial" w:eastAsia="Times New Roman" w:hAnsi="Arial" w:cs="Arial"/>
          <w:spacing w:val="-2"/>
          <w:lang w:eastAsia="pl-PL"/>
        </w:rPr>
        <w:t xml:space="preserve"> częś</w:t>
      </w:r>
      <w:r w:rsidR="00740DCE">
        <w:rPr>
          <w:rFonts w:ascii="Arial" w:eastAsia="Times New Roman" w:hAnsi="Arial" w:cs="Arial"/>
          <w:spacing w:val="-2"/>
          <w:lang w:eastAsia="pl-PL"/>
        </w:rPr>
        <w:t>ci</w:t>
      </w:r>
      <w:r w:rsidR="00740DCE" w:rsidRPr="003C4963">
        <w:rPr>
          <w:rFonts w:ascii="Arial" w:eastAsia="Times New Roman" w:hAnsi="Arial" w:cs="Arial"/>
          <w:spacing w:val="-2"/>
          <w:lang w:eastAsia="pl-PL"/>
        </w:rPr>
        <w:t xml:space="preserve"> obszaru</w:t>
      </w:r>
      <w:r w:rsidR="00740DCE">
        <w:rPr>
          <w:rFonts w:ascii="Arial" w:eastAsia="Times New Roman" w:hAnsi="Arial" w:cs="Arial"/>
          <w:spacing w:val="-2"/>
          <w:lang w:eastAsia="pl-PL"/>
        </w:rPr>
        <w:t>,</w:t>
      </w:r>
      <w:r w:rsidR="00740DCE" w:rsidRPr="003C4963">
        <w:rPr>
          <w:rFonts w:ascii="Arial" w:eastAsia="Times New Roman" w:hAnsi="Arial" w:cs="Arial"/>
          <w:spacing w:val="-2"/>
          <w:lang w:eastAsia="pl-PL"/>
        </w:rPr>
        <w:t xml:space="preserve"> występują górnokredowe</w:t>
      </w:r>
      <w:r w:rsidR="00740DCE" w:rsidRPr="003C4963">
        <w:rPr>
          <w:rFonts w:ascii="Arial" w:eastAsia="Times New Roman" w:hAnsi="Arial" w:cs="Arial"/>
          <w:lang w:eastAsia="pl-PL"/>
        </w:rPr>
        <w:t xml:space="preserve"> </w:t>
      </w:r>
      <w:r w:rsidR="00740DCE">
        <w:rPr>
          <w:rFonts w:ascii="Arial" w:eastAsia="Times New Roman" w:hAnsi="Arial" w:cs="Arial"/>
          <w:lang w:eastAsia="pl-PL"/>
        </w:rPr>
        <w:t>skały</w:t>
      </w:r>
      <w:r w:rsidR="007F0D08" w:rsidRPr="00352731">
        <w:rPr>
          <w:rFonts w:ascii="Arial" w:eastAsia="Times New Roman" w:hAnsi="Arial" w:cs="Arial"/>
          <w:lang w:eastAsia="pl-PL"/>
        </w:rPr>
        <w:t xml:space="preserve">, m.in. wapienie i opoki, przykryte osadami zlodowaceń Sanu i Odry oraz lessami. Na jej powierzchni występuje gęsta sieć wąwozów, a jej krawędź w pobliżu doliny Wisły, szczególnie w rejonie Kazimierza Dolnego, jest narażona na występowanie osuwisk. </w:t>
      </w:r>
    </w:p>
    <w:p w:rsidR="007F0D08" w:rsidRDefault="00352731" w:rsidP="00352731">
      <w:pPr>
        <w:spacing w:line="276" w:lineRule="auto"/>
        <w:rPr>
          <w:rFonts w:ascii="Arial" w:eastAsia="Times New Roman" w:hAnsi="Arial" w:cs="Arial"/>
          <w:lang w:eastAsia="pl-PL"/>
        </w:rPr>
      </w:pPr>
      <w:r>
        <w:rPr>
          <w:rFonts w:ascii="Arial" w:eastAsia="Times New Roman" w:hAnsi="Arial" w:cs="Arial"/>
          <w:lang w:eastAsia="pl-PL"/>
        </w:rPr>
        <w:t xml:space="preserve">  </w:t>
      </w:r>
      <w:r w:rsidR="007F0D08" w:rsidRPr="00352731">
        <w:rPr>
          <w:rFonts w:ascii="Arial" w:eastAsia="Times New Roman" w:hAnsi="Arial" w:cs="Arial"/>
          <w:lang w:eastAsia="pl-PL"/>
        </w:rPr>
        <w:t xml:space="preserve">Po obu stronach doliny Wisły są położone nieczynne kamieniołomy. </w:t>
      </w:r>
      <w:r w:rsidR="007F0D08" w:rsidRPr="00352731">
        <w:rPr>
          <w:rFonts w:ascii="Arial" w:eastAsia="Times New Roman" w:hAnsi="Arial" w:cs="Arial"/>
          <w:bCs/>
          <w:lang w:eastAsia="pl-PL"/>
        </w:rPr>
        <w:t xml:space="preserve">Występują tam </w:t>
      </w:r>
      <w:r w:rsidR="007F0D08" w:rsidRPr="00352731">
        <w:rPr>
          <w:rFonts w:ascii="Arial" w:eastAsia="Times New Roman" w:hAnsi="Arial" w:cs="Arial"/>
          <w:lang w:eastAsia="pl-PL"/>
        </w:rPr>
        <w:t xml:space="preserve">skamieniałości z górnej kredy. </w:t>
      </w:r>
    </w:p>
    <w:p w:rsidR="00B22CA0" w:rsidRPr="00352731" w:rsidRDefault="00B22CA0" w:rsidP="00352731">
      <w:pPr>
        <w:spacing w:line="276" w:lineRule="auto"/>
        <w:rPr>
          <w:rFonts w:ascii="Arial" w:eastAsia="Times New Roman" w:hAnsi="Arial" w:cs="Arial"/>
          <w:lang w:eastAsia="pl-PL"/>
        </w:rPr>
      </w:pPr>
    </w:p>
    <w:p w:rsidR="0057527B" w:rsidRPr="006E21CA" w:rsidRDefault="0057527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  Zadanie </w:t>
      </w:r>
      <w:r w:rsidR="007E5667">
        <w:rPr>
          <w:rFonts w:ascii="Arial" w:eastAsia="Times New Roman" w:hAnsi="Arial" w:cs="Arial"/>
          <w:lang w:eastAsia="pl-PL"/>
        </w:rPr>
        <w:t>2</w:t>
      </w:r>
      <w:r w:rsidRPr="006E21CA">
        <w:rPr>
          <w:rFonts w:ascii="Arial" w:eastAsia="Times New Roman" w:hAnsi="Arial" w:cs="Arial"/>
          <w:lang w:eastAsia="pl-PL"/>
        </w:rPr>
        <w:t>.</w:t>
      </w:r>
      <w:r w:rsidR="00AE3F8D">
        <w:rPr>
          <w:rFonts w:ascii="Arial" w:eastAsia="Times New Roman" w:hAnsi="Arial" w:cs="Arial"/>
          <w:lang w:eastAsia="pl-PL"/>
        </w:rPr>
        <w:t>1</w:t>
      </w:r>
      <w:r w:rsidRPr="006E21CA">
        <w:rPr>
          <w:rFonts w:ascii="Arial" w:eastAsia="Times New Roman" w:hAnsi="Arial" w:cs="Arial"/>
          <w:lang w:eastAsia="pl-PL"/>
        </w:rPr>
        <w:t>. (0‒3)</w:t>
      </w:r>
    </w:p>
    <w:p w:rsidR="009316F0" w:rsidRPr="006E21CA" w:rsidRDefault="00091945" w:rsidP="006E21CA">
      <w:pPr>
        <w:spacing w:line="276" w:lineRule="auto"/>
        <w:rPr>
          <w:rFonts w:ascii="Arial" w:eastAsia="Times New Roman" w:hAnsi="Arial" w:cs="Arial"/>
          <w:bCs/>
          <w:lang w:eastAsia="pl-PL"/>
        </w:rPr>
      </w:pPr>
      <w:r>
        <w:rPr>
          <w:rFonts w:ascii="Arial" w:eastAsia="Times New Roman" w:hAnsi="Arial" w:cs="Arial"/>
          <w:bCs/>
          <w:lang w:eastAsia="pl-PL"/>
        </w:rPr>
        <w:t xml:space="preserve">  </w:t>
      </w:r>
      <w:r w:rsidR="009316F0" w:rsidRPr="006E21CA">
        <w:rPr>
          <w:rFonts w:ascii="Arial" w:eastAsia="Times New Roman" w:hAnsi="Arial" w:cs="Arial"/>
          <w:bCs/>
          <w:lang w:eastAsia="pl-PL"/>
        </w:rPr>
        <w:t xml:space="preserve">Przyjmij, że na obszarze opisanym w tekście projektuje się ścieżkę dydaktyczną, której celem jest pokazanie skutków zachodzących tam procesów rzeźbotwórczych. </w:t>
      </w:r>
    </w:p>
    <w:p w:rsidR="009316F0" w:rsidRPr="006E21CA" w:rsidRDefault="009316F0" w:rsidP="006E21CA">
      <w:pPr>
        <w:spacing w:line="276" w:lineRule="auto"/>
        <w:rPr>
          <w:rFonts w:ascii="Arial" w:eastAsia="Times New Roman" w:hAnsi="Arial" w:cs="Arial"/>
          <w:bCs/>
          <w:lang w:eastAsia="pl-PL"/>
        </w:rPr>
      </w:pPr>
    </w:p>
    <w:p w:rsidR="009316F0" w:rsidRPr="006E21CA" w:rsidRDefault="009316F0" w:rsidP="006E21CA">
      <w:pPr>
        <w:spacing w:line="276" w:lineRule="auto"/>
        <w:rPr>
          <w:rFonts w:ascii="Arial" w:eastAsia="Times New Roman" w:hAnsi="Arial" w:cs="Arial"/>
          <w:bCs/>
          <w:lang w:eastAsia="pl-PL"/>
        </w:rPr>
      </w:pPr>
      <w:r w:rsidRPr="006E21CA">
        <w:rPr>
          <w:rFonts w:ascii="Arial" w:eastAsia="Times New Roman" w:hAnsi="Arial" w:cs="Arial"/>
          <w:bCs/>
          <w:lang w:eastAsia="pl-PL"/>
        </w:rPr>
        <w:t xml:space="preserve">Wybierz z tekstu trzy formy rzeźby, przy których </w:t>
      </w:r>
      <w:r w:rsidRPr="006E21CA">
        <w:rPr>
          <w:rFonts w:ascii="Arial" w:eastAsia="Times New Roman" w:hAnsi="Arial" w:cs="Arial"/>
          <w:lang w:eastAsia="pl-PL"/>
        </w:rPr>
        <w:t>można zlokalizować stanowisko obserwacji skutków procesów rzeźbotwórczych, i zapisz ich nazwy. Opisz każdą z nich, uwzględniając charakterystyczną cechę przyrodniczą oraz proces i czynnik rzeźbotwórczy, które doprowadziły do jej powstania.</w:t>
      </w:r>
    </w:p>
    <w:p w:rsidR="00020477" w:rsidRDefault="00020477" w:rsidP="006E21CA">
      <w:pPr>
        <w:spacing w:line="276" w:lineRule="auto"/>
        <w:rPr>
          <w:rFonts w:ascii="Arial" w:eastAsia="Times New Roman" w:hAnsi="Arial" w:cs="Arial"/>
          <w:strike/>
          <w:lang w:eastAsia="pl-PL"/>
        </w:rPr>
      </w:pP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952101" w:rsidRPr="006E21CA">
        <w:rPr>
          <w:rFonts w:ascii="Arial" w:eastAsia="Times New Roman" w:hAnsi="Arial" w:cs="Arial"/>
          <w:lang w:eastAsia="pl-PL"/>
        </w:rPr>
        <w:t>Zasady oceniania</w:t>
      </w:r>
    </w:p>
    <w:p w:rsidR="00952101" w:rsidRPr="006E21CA" w:rsidRDefault="0044201A" w:rsidP="006E21CA">
      <w:pPr>
        <w:spacing w:line="276" w:lineRule="auto"/>
        <w:rPr>
          <w:rFonts w:ascii="Arial" w:eastAsia="Times New Roman" w:hAnsi="Arial" w:cs="Arial"/>
          <w:lang w:eastAsia="pl-PL"/>
        </w:rPr>
      </w:pPr>
      <w:r w:rsidRPr="006E21CA">
        <w:rPr>
          <w:rFonts w:ascii="Arial" w:eastAsia="Times New Roman" w:hAnsi="Arial" w:cs="Arial"/>
          <w:lang w:eastAsia="pl-PL"/>
        </w:rPr>
        <w:t>3</w:t>
      </w:r>
      <w:r w:rsidR="006E21CA">
        <w:rPr>
          <w:rFonts w:ascii="Arial" w:eastAsia="Times New Roman" w:hAnsi="Arial" w:cs="Arial"/>
          <w:lang w:eastAsia="pl-PL"/>
        </w:rPr>
        <w:t xml:space="preserve">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sidR="006E21CA">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poprawne nazwy trzech form </w:t>
      </w:r>
      <w:r w:rsidR="00B4251B" w:rsidRPr="006E21CA">
        <w:rPr>
          <w:rFonts w:ascii="Arial" w:eastAsia="Times New Roman" w:hAnsi="Arial" w:cs="Arial"/>
          <w:lang w:eastAsia="pl-PL"/>
        </w:rPr>
        <w:t xml:space="preserve">wraz z opisem </w:t>
      </w:r>
      <w:r w:rsidR="00952101" w:rsidRPr="006E21CA">
        <w:rPr>
          <w:rFonts w:ascii="Arial" w:eastAsia="Times New Roman" w:hAnsi="Arial" w:cs="Arial"/>
          <w:lang w:eastAsia="pl-PL"/>
        </w:rPr>
        <w:t>każdej z form</w:t>
      </w:r>
      <w:r w:rsidR="00B4251B" w:rsidRPr="006E21CA">
        <w:rPr>
          <w:rFonts w:ascii="Arial" w:eastAsia="Times New Roman" w:hAnsi="Arial" w:cs="Arial"/>
          <w:lang w:eastAsia="pl-PL"/>
        </w:rPr>
        <w:t xml:space="preserve"> zawierającym</w:t>
      </w:r>
      <w:r w:rsidR="00952101" w:rsidRPr="006E21CA">
        <w:rPr>
          <w:rFonts w:ascii="Arial" w:eastAsia="Times New Roman" w:hAnsi="Arial" w:cs="Arial"/>
          <w:lang w:eastAsia="pl-PL"/>
        </w:rPr>
        <w:t xml:space="preserve"> </w:t>
      </w:r>
      <w:r w:rsidR="00981EC7" w:rsidRPr="006E21CA">
        <w:rPr>
          <w:rFonts w:ascii="Arial" w:eastAsia="Times New Roman" w:hAnsi="Arial" w:cs="Arial"/>
          <w:lang w:eastAsia="pl-PL"/>
        </w:rPr>
        <w:t>cech</w:t>
      </w:r>
      <w:r w:rsidR="00445E5B" w:rsidRPr="006E21CA">
        <w:rPr>
          <w:rFonts w:ascii="Arial" w:eastAsia="Times New Roman" w:hAnsi="Arial" w:cs="Arial"/>
          <w:lang w:eastAsia="pl-PL"/>
        </w:rPr>
        <w:t>ę</w:t>
      </w:r>
      <w:r w:rsidR="00981EC7" w:rsidRPr="006E21CA">
        <w:rPr>
          <w:rFonts w:ascii="Arial" w:eastAsia="Times New Roman" w:hAnsi="Arial" w:cs="Arial"/>
          <w:lang w:eastAsia="pl-PL"/>
        </w:rPr>
        <w:t xml:space="preserve"> przyrodnicz</w:t>
      </w:r>
      <w:r w:rsidR="00445E5B" w:rsidRPr="006E21CA">
        <w:rPr>
          <w:rFonts w:ascii="Arial" w:eastAsia="Times New Roman" w:hAnsi="Arial" w:cs="Arial"/>
          <w:lang w:eastAsia="pl-PL"/>
        </w:rPr>
        <w:t>ą</w:t>
      </w:r>
      <w:r w:rsidR="00981EC7" w:rsidRPr="006E21CA">
        <w:rPr>
          <w:rFonts w:ascii="Arial" w:eastAsia="Times New Roman" w:hAnsi="Arial" w:cs="Arial"/>
          <w:lang w:eastAsia="pl-PL"/>
        </w:rPr>
        <w:t xml:space="preserve">, </w:t>
      </w:r>
      <w:r w:rsidR="00952101" w:rsidRPr="006E21CA">
        <w:rPr>
          <w:rFonts w:ascii="Arial" w:eastAsia="Times New Roman" w:hAnsi="Arial" w:cs="Arial"/>
          <w:lang w:eastAsia="pl-PL"/>
        </w:rPr>
        <w:t>proces</w:t>
      </w:r>
      <w:r w:rsidR="00981EC7" w:rsidRPr="006E21CA">
        <w:rPr>
          <w:rFonts w:ascii="Arial" w:eastAsia="Times New Roman" w:hAnsi="Arial" w:cs="Arial"/>
          <w:lang w:eastAsia="pl-PL"/>
        </w:rPr>
        <w:t xml:space="preserve"> i czynnik rzeźbotwórczy</w:t>
      </w:r>
      <w:r w:rsidR="00952101" w:rsidRPr="006E21CA">
        <w:rPr>
          <w:rFonts w:ascii="Arial" w:eastAsia="Times New Roman" w:hAnsi="Arial" w:cs="Arial"/>
          <w:lang w:eastAsia="pl-PL"/>
        </w:rPr>
        <w:t>.</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2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poprawne nazwy dwóch form </w:t>
      </w:r>
      <w:r w:rsidR="00B4251B" w:rsidRPr="006E21CA">
        <w:rPr>
          <w:rFonts w:ascii="Arial" w:eastAsia="Times New Roman" w:hAnsi="Arial" w:cs="Arial"/>
          <w:lang w:eastAsia="pl-PL"/>
        </w:rPr>
        <w:t xml:space="preserve">wraz z opisem tych form zawierającym </w:t>
      </w:r>
      <w:r w:rsidR="00445E5B" w:rsidRPr="006E21CA">
        <w:rPr>
          <w:rFonts w:ascii="Arial" w:eastAsia="Times New Roman" w:hAnsi="Arial" w:cs="Arial"/>
          <w:lang w:eastAsia="pl-PL"/>
        </w:rPr>
        <w:t>cechę przyrodniczą, proces i czynnik rzeźbotwórczy.</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1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 xml:space="preserve">poprawna nazwa jednej formy </w:t>
      </w:r>
      <w:r w:rsidR="00B4251B" w:rsidRPr="006E21CA">
        <w:rPr>
          <w:rFonts w:ascii="Arial" w:eastAsia="Times New Roman" w:hAnsi="Arial" w:cs="Arial"/>
          <w:lang w:eastAsia="pl-PL"/>
        </w:rPr>
        <w:t xml:space="preserve">wraz z opisem tej formy zawierającym </w:t>
      </w:r>
      <w:r w:rsidR="00445E5B" w:rsidRPr="006E21CA">
        <w:rPr>
          <w:rFonts w:ascii="Arial" w:eastAsia="Times New Roman" w:hAnsi="Arial" w:cs="Arial"/>
          <w:lang w:eastAsia="pl-PL"/>
        </w:rPr>
        <w:t>cechę przyrodniczą, proces i czynnik rzeźbotwórczy.</w:t>
      </w:r>
    </w:p>
    <w:p w:rsidR="00952101"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0 </w:t>
      </w:r>
      <w:r w:rsidR="00952101" w:rsidRPr="006E21CA">
        <w:rPr>
          <w:rFonts w:ascii="Arial" w:eastAsia="Times New Roman" w:hAnsi="Arial" w:cs="Arial"/>
          <w:lang w:eastAsia="pl-PL"/>
        </w:rPr>
        <w:t>p</w:t>
      </w:r>
      <w:r w:rsidR="007C1232" w:rsidRPr="006E21CA">
        <w:rPr>
          <w:rFonts w:ascii="Arial" w:eastAsia="Times New Roman" w:hAnsi="Arial" w:cs="Arial"/>
          <w:lang w:eastAsia="pl-PL"/>
        </w:rPr>
        <w:t>kt</w:t>
      </w:r>
      <w:r>
        <w:rPr>
          <w:rFonts w:ascii="Arial" w:eastAsia="Times New Roman" w:hAnsi="Arial" w:cs="Arial"/>
          <w:lang w:eastAsia="pl-PL"/>
        </w:rPr>
        <w:t xml:space="preserve"> – </w:t>
      </w:r>
      <w:r w:rsidR="00952101" w:rsidRPr="006E21CA">
        <w:rPr>
          <w:rFonts w:ascii="Arial" w:eastAsia="Times New Roman" w:hAnsi="Arial" w:cs="Arial"/>
          <w:lang w:eastAsia="pl-PL"/>
        </w:rPr>
        <w:t>odpowiedź, która nie spełnia powyższych kryteriów.</w:t>
      </w:r>
    </w:p>
    <w:p w:rsidR="00952101" w:rsidRPr="006E21CA" w:rsidRDefault="00952101" w:rsidP="006E21CA">
      <w:pPr>
        <w:spacing w:line="276" w:lineRule="auto"/>
        <w:jc w:val="both"/>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Przykładowe rozwiązania</w:t>
      </w: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Nazwa formy: wąwóz</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Cechy charakterystyczne: wklęsły kształt, wąskie dno, </w:t>
      </w:r>
      <w:r w:rsidR="006B687B">
        <w:rPr>
          <w:rFonts w:ascii="Arial" w:eastAsia="Times New Roman" w:hAnsi="Arial" w:cs="Arial"/>
          <w:lang w:eastAsia="pl-PL"/>
        </w:rPr>
        <w:t>brak cieków</w:t>
      </w:r>
      <w:r w:rsidRPr="006E21CA">
        <w:rPr>
          <w:rFonts w:ascii="Arial" w:eastAsia="Times New Roman" w:hAnsi="Arial" w:cs="Arial"/>
          <w:lang w:eastAsia="pl-PL"/>
        </w:rPr>
        <w:t xml:space="preserve">, strome zbocza, obecność lessu (nagromadzonego w wyniku akumulacji eolicznej w warunkach peryglacjalnych), </w:t>
      </w:r>
      <w:r w:rsidR="00930D51" w:rsidRPr="006E21CA">
        <w:rPr>
          <w:rFonts w:ascii="Arial" w:eastAsia="Times New Roman" w:hAnsi="Arial" w:cs="Arial"/>
          <w:lang w:eastAsia="pl-PL"/>
        </w:rPr>
        <w:t>w</w:t>
      </w:r>
      <w:r w:rsidR="00936842" w:rsidRPr="006E21CA">
        <w:rPr>
          <w:rFonts w:ascii="Arial" w:eastAsia="Times New Roman" w:hAnsi="Arial" w:cs="Arial"/>
          <w:lang w:eastAsia="pl-PL"/>
        </w:rPr>
        <w:t>ewnątrz</w:t>
      </w:r>
      <w:r w:rsidR="00930D51" w:rsidRPr="006E21CA">
        <w:rPr>
          <w:rFonts w:ascii="Arial" w:eastAsia="Times New Roman" w:hAnsi="Arial" w:cs="Arial"/>
          <w:lang w:eastAsia="pl-PL"/>
        </w:rPr>
        <w:t xml:space="preserve"> któr</w:t>
      </w:r>
      <w:r w:rsidR="00936842" w:rsidRPr="006E21CA">
        <w:rPr>
          <w:rFonts w:ascii="Arial" w:eastAsia="Times New Roman" w:hAnsi="Arial" w:cs="Arial"/>
          <w:lang w:eastAsia="pl-PL"/>
        </w:rPr>
        <w:t>ego</w:t>
      </w:r>
      <w:r w:rsidR="00930D51" w:rsidRPr="006E21CA">
        <w:rPr>
          <w:rFonts w:ascii="Arial" w:eastAsia="Times New Roman" w:hAnsi="Arial" w:cs="Arial"/>
          <w:lang w:eastAsia="pl-PL"/>
        </w:rPr>
        <w:t xml:space="preserve"> zachodzi </w:t>
      </w:r>
      <w:r w:rsidRPr="006E21CA">
        <w:rPr>
          <w:rFonts w:ascii="Arial" w:eastAsia="Times New Roman" w:hAnsi="Arial" w:cs="Arial"/>
          <w:lang w:eastAsia="pl-PL"/>
        </w:rPr>
        <w:t>proces sufozji</w:t>
      </w:r>
      <w:r w:rsidR="00936842" w:rsidRPr="006E21CA">
        <w:rPr>
          <w:rFonts w:ascii="Arial" w:eastAsia="Times New Roman" w:hAnsi="Arial" w:cs="Arial"/>
          <w:lang w:eastAsia="pl-PL"/>
        </w:rPr>
        <w:t>.</w:t>
      </w:r>
      <w:r w:rsidRPr="006E21CA">
        <w:rPr>
          <w:rFonts w:ascii="Arial" w:eastAsia="Times New Roman" w:hAnsi="Arial" w:cs="Arial"/>
          <w:lang w:eastAsia="pl-PL"/>
        </w:rPr>
        <w:t xml:space="preserve"> </w:t>
      </w:r>
      <w:r w:rsidR="00936842" w:rsidRPr="006E21CA">
        <w:rPr>
          <w:rFonts w:ascii="Arial" w:eastAsia="Times New Roman" w:hAnsi="Arial" w:cs="Arial"/>
          <w:lang w:eastAsia="pl-PL"/>
        </w:rPr>
        <w:t>F</w:t>
      </w:r>
      <w:r w:rsidRPr="006E21CA">
        <w:rPr>
          <w:rFonts w:ascii="Arial" w:eastAsia="Times New Roman" w:hAnsi="Arial" w:cs="Arial"/>
          <w:lang w:eastAsia="pl-PL"/>
        </w:rPr>
        <w:t xml:space="preserve">orma powstała na skutek erozji dennej wód </w:t>
      </w:r>
      <w:r w:rsidR="006B687B">
        <w:rPr>
          <w:rFonts w:ascii="Arial" w:eastAsia="Times New Roman" w:hAnsi="Arial" w:cs="Arial"/>
          <w:lang w:eastAsia="pl-PL"/>
        </w:rPr>
        <w:t>(</w:t>
      </w:r>
      <w:r w:rsidRPr="006E21CA">
        <w:rPr>
          <w:rFonts w:ascii="Arial" w:eastAsia="Times New Roman" w:hAnsi="Arial" w:cs="Arial"/>
          <w:lang w:eastAsia="pl-PL"/>
        </w:rPr>
        <w:t>epizodycznych</w:t>
      </w:r>
      <w:r w:rsidR="006B687B">
        <w:rPr>
          <w:rFonts w:ascii="Arial" w:eastAsia="Times New Roman" w:hAnsi="Arial" w:cs="Arial"/>
          <w:lang w:eastAsia="pl-PL"/>
        </w:rPr>
        <w:t>)</w:t>
      </w:r>
      <w:r w:rsidRPr="006E21CA">
        <w:rPr>
          <w:rFonts w:ascii="Arial" w:eastAsia="Times New Roman" w:hAnsi="Arial" w:cs="Arial"/>
          <w:lang w:eastAsia="pl-PL"/>
        </w:rPr>
        <w:t>, a mogła zostać pogłębiona na</w:t>
      </w:r>
      <w:r w:rsidR="00EE4612" w:rsidRPr="006E21CA">
        <w:rPr>
          <w:rFonts w:ascii="Arial" w:eastAsia="Times New Roman" w:hAnsi="Arial" w:cs="Arial"/>
          <w:lang w:eastAsia="pl-PL"/>
        </w:rPr>
        <w:t xml:space="preserve"> skutek działalności człowieka, jeśli </w:t>
      </w:r>
      <w:r w:rsidR="001D2B56" w:rsidRPr="006E21CA">
        <w:rPr>
          <w:rFonts w:ascii="Arial" w:eastAsia="Times New Roman" w:hAnsi="Arial" w:cs="Arial"/>
          <w:lang w:eastAsia="pl-PL"/>
        </w:rPr>
        <w:t>dnem wąwozu przebiega droga</w:t>
      </w:r>
      <w:r w:rsidRPr="006E21CA">
        <w:rPr>
          <w:rFonts w:ascii="Arial" w:eastAsia="Times New Roman" w:hAnsi="Arial" w:cs="Arial"/>
          <w:lang w:eastAsia="pl-PL"/>
        </w:rPr>
        <w:t xml:space="preserve">. </w:t>
      </w:r>
    </w:p>
    <w:p w:rsidR="006E21CA" w:rsidRDefault="006E21CA" w:rsidP="006E21CA">
      <w:pPr>
        <w:spacing w:line="276" w:lineRule="auto"/>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 xml:space="preserve">Nazwa formy: dolina rzeki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Cechy charakterystyczne: strome zbocza, płaskie dno</w:t>
      </w:r>
      <w:r w:rsidR="00D3325A" w:rsidRPr="006E21CA">
        <w:rPr>
          <w:rFonts w:ascii="Arial" w:eastAsia="Times New Roman" w:hAnsi="Arial" w:cs="Arial"/>
          <w:lang w:eastAsia="pl-PL"/>
        </w:rPr>
        <w:t xml:space="preserve">, </w:t>
      </w:r>
      <w:r w:rsidRPr="006E21CA">
        <w:rPr>
          <w:rFonts w:ascii="Arial" w:eastAsia="Times New Roman" w:hAnsi="Arial" w:cs="Arial"/>
          <w:lang w:eastAsia="pl-PL"/>
        </w:rPr>
        <w:t>szero</w:t>
      </w:r>
      <w:r w:rsidR="00D3325A" w:rsidRPr="006E21CA">
        <w:rPr>
          <w:rFonts w:ascii="Arial" w:eastAsia="Times New Roman" w:hAnsi="Arial" w:cs="Arial"/>
          <w:lang w:eastAsia="pl-PL"/>
        </w:rPr>
        <w:t>ka, obecność meandrującej rzeki</w:t>
      </w:r>
      <w:r w:rsidRPr="006E21CA">
        <w:rPr>
          <w:rFonts w:ascii="Arial" w:eastAsia="Times New Roman" w:hAnsi="Arial" w:cs="Arial"/>
          <w:lang w:eastAsia="pl-PL"/>
        </w:rPr>
        <w:t xml:space="preserve">. Forma została wyrzeźbiona na skutek erozyjnej działalności rzeki. </w:t>
      </w:r>
    </w:p>
    <w:p w:rsidR="007E5667" w:rsidRDefault="007E5667">
      <w:pPr>
        <w:rPr>
          <w:rFonts w:ascii="Arial" w:eastAsia="Times New Roman" w:hAnsi="Arial" w:cs="Arial"/>
          <w:lang w:eastAsia="pl-PL"/>
        </w:rPr>
      </w:pPr>
      <w:r>
        <w:rPr>
          <w:rFonts w:ascii="Arial" w:eastAsia="Times New Roman" w:hAnsi="Arial" w:cs="Arial"/>
          <w:lang w:eastAsia="pl-PL"/>
        </w:rPr>
        <w:br w:type="page"/>
      </w: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lastRenderedPageBreak/>
        <w:t xml:space="preserve">– </w:t>
      </w:r>
      <w:r w:rsidR="004765BB" w:rsidRPr="006E21CA">
        <w:rPr>
          <w:rFonts w:ascii="Arial" w:eastAsia="Times New Roman" w:hAnsi="Arial" w:cs="Arial"/>
          <w:lang w:eastAsia="pl-PL"/>
        </w:rPr>
        <w:t xml:space="preserve">Nazwa formy: starorzecze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1D2B56" w:rsidRPr="006E21CA" w:rsidRDefault="001D2B56" w:rsidP="006E21CA">
      <w:pPr>
        <w:spacing w:line="276" w:lineRule="auto"/>
        <w:rPr>
          <w:rFonts w:ascii="Arial" w:eastAsia="Times New Roman" w:hAnsi="Arial" w:cs="Arial"/>
          <w:lang w:eastAsia="pl-PL"/>
        </w:rPr>
      </w:pPr>
      <w:r w:rsidRPr="006E21CA">
        <w:rPr>
          <w:rFonts w:ascii="Arial" w:eastAsia="Times New Roman" w:hAnsi="Arial" w:cs="Arial"/>
          <w:lang w:eastAsia="pl-PL"/>
        </w:rPr>
        <w:t>Cechy charakterystyczn</w:t>
      </w:r>
      <w:r w:rsidR="006B687B">
        <w:rPr>
          <w:rFonts w:ascii="Arial" w:eastAsia="Times New Roman" w:hAnsi="Arial" w:cs="Arial"/>
          <w:lang w:eastAsia="pl-PL"/>
        </w:rPr>
        <w:t>e: wąskie, wydłużone</w:t>
      </w:r>
      <w:r w:rsidRPr="006E21CA">
        <w:rPr>
          <w:rFonts w:ascii="Arial" w:eastAsia="Times New Roman" w:hAnsi="Arial" w:cs="Arial"/>
          <w:lang w:eastAsia="pl-PL"/>
        </w:rPr>
        <w:t xml:space="preserve">, wypełnienie wodą, </w:t>
      </w:r>
      <w:r w:rsidR="003308E9" w:rsidRPr="006E21CA">
        <w:rPr>
          <w:rFonts w:ascii="Arial" w:eastAsia="Times New Roman" w:hAnsi="Arial" w:cs="Arial"/>
          <w:lang w:eastAsia="pl-PL"/>
        </w:rPr>
        <w:t xml:space="preserve">obecność </w:t>
      </w:r>
      <w:r w:rsidR="00DA2DD5" w:rsidRPr="006E21CA">
        <w:rPr>
          <w:rFonts w:ascii="Arial" w:eastAsia="Times New Roman" w:hAnsi="Arial" w:cs="Arial"/>
          <w:lang w:eastAsia="pl-PL"/>
        </w:rPr>
        <w:t>osadów organicznych (</w:t>
      </w:r>
      <w:r w:rsidR="003308E9" w:rsidRPr="006E21CA">
        <w:rPr>
          <w:rFonts w:ascii="Arial" w:eastAsia="Times New Roman" w:hAnsi="Arial" w:cs="Arial"/>
          <w:lang w:eastAsia="pl-PL"/>
        </w:rPr>
        <w:t>gytii i torfu</w:t>
      </w:r>
      <w:r w:rsidR="00DA2DD5" w:rsidRPr="006E21CA">
        <w:rPr>
          <w:rFonts w:ascii="Arial" w:eastAsia="Times New Roman" w:hAnsi="Arial" w:cs="Arial"/>
          <w:lang w:eastAsia="pl-PL"/>
        </w:rPr>
        <w:t>)</w:t>
      </w:r>
      <w:r w:rsidR="003308E9" w:rsidRPr="006E21CA">
        <w:rPr>
          <w:rFonts w:ascii="Arial" w:eastAsia="Times New Roman" w:hAnsi="Arial" w:cs="Arial"/>
          <w:lang w:eastAsia="pl-PL"/>
        </w:rPr>
        <w:t>,</w:t>
      </w:r>
      <w:r w:rsidRPr="006E21CA">
        <w:rPr>
          <w:rFonts w:ascii="Arial" w:eastAsia="Times New Roman" w:hAnsi="Arial" w:cs="Arial"/>
          <w:lang w:eastAsia="pl-PL"/>
        </w:rPr>
        <w:t xml:space="preserve"> </w:t>
      </w:r>
      <w:r w:rsidR="00D3325A" w:rsidRPr="006E21CA">
        <w:rPr>
          <w:rFonts w:ascii="Arial" w:eastAsia="Times New Roman" w:hAnsi="Arial" w:cs="Arial"/>
          <w:lang w:eastAsia="pl-PL"/>
        </w:rPr>
        <w:t xml:space="preserve">zanikanie zbiornika w wyniku jego zarastania i wypełniania osadami. </w:t>
      </w:r>
      <w:r w:rsidRPr="006E21CA">
        <w:rPr>
          <w:rFonts w:ascii="Arial" w:eastAsia="Times New Roman" w:hAnsi="Arial" w:cs="Arial"/>
          <w:lang w:eastAsia="pl-PL"/>
        </w:rPr>
        <w:t xml:space="preserve">Forma została utworzona na skutek erozji bocznej rzeki i </w:t>
      </w:r>
      <w:r w:rsidR="004E5D7C" w:rsidRPr="006E21CA">
        <w:rPr>
          <w:rFonts w:ascii="Arial" w:eastAsia="Times New Roman" w:hAnsi="Arial" w:cs="Arial"/>
          <w:lang w:eastAsia="pl-PL"/>
        </w:rPr>
        <w:t>odcięcia</w:t>
      </w:r>
      <w:r w:rsidRPr="006E21CA">
        <w:rPr>
          <w:rFonts w:ascii="Arial" w:eastAsia="Times New Roman" w:hAnsi="Arial" w:cs="Arial"/>
          <w:lang w:eastAsia="pl-PL"/>
        </w:rPr>
        <w:t xml:space="preserve"> meandra.</w:t>
      </w:r>
    </w:p>
    <w:p w:rsidR="006E21CA" w:rsidRDefault="006E21CA" w:rsidP="006E21CA">
      <w:pPr>
        <w:spacing w:line="276" w:lineRule="auto"/>
        <w:rPr>
          <w:rFonts w:ascii="Arial" w:eastAsia="Times New Roman" w:hAnsi="Arial" w:cs="Arial"/>
          <w:lang w:eastAsia="pl-PL"/>
        </w:rPr>
      </w:pPr>
    </w:p>
    <w:p w:rsidR="004765BB"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4765BB" w:rsidRPr="006E21CA">
        <w:rPr>
          <w:rFonts w:ascii="Arial" w:eastAsia="Times New Roman" w:hAnsi="Arial" w:cs="Arial"/>
          <w:lang w:eastAsia="pl-PL"/>
        </w:rPr>
        <w:t>Nazwa formy: skarpa</w:t>
      </w:r>
      <w:r w:rsidR="00413B15" w:rsidRPr="006E21CA">
        <w:rPr>
          <w:rFonts w:ascii="Arial" w:eastAsia="Times New Roman" w:hAnsi="Arial" w:cs="Arial"/>
          <w:lang w:eastAsia="pl-PL"/>
        </w:rPr>
        <w:t xml:space="preserve"> (stok urwisty)</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4765BB" w:rsidRPr="006E21CA" w:rsidRDefault="004765BB"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Cechy charakterystyczne: stromość, zagrożenie ruchami masowymi </w:t>
      </w:r>
      <w:r w:rsidRPr="006E21CA">
        <w:rPr>
          <w:rFonts w:ascii="Arial" w:eastAsia="Times New Roman" w:hAnsi="Arial" w:cs="Arial"/>
          <w:lang w:eastAsia="pl-PL"/>
        </w:rPr>
        <w:sym w:font="Symbol" w:char="F02D"/>
      </w:r>
      <w:r w:rsidRPr="006E21CA">
        <w:rPr>
          <w:rFonts w:ascii="Arial" w:eastAsia="Times New Roman" w:hAnsi="Arial" w:cs="Arial"/>
          <w:lang w:eastAsia="pl-PL"/>
        </w:rPr>
        <w:t xml:space="preserve"> osuwiskami </w:t>
      </w:r>
      <w:r w:rsidRPr="006E21CA">
        <w:rPr>
          <w:rFonts w:ascii="Arial" w:eastAsia="Times New Roman" w:hAnsi="Arial" w:cs="Arial"/>
          <w:lang w:eastAsia="pl-PL"/>
        </w:rPr>
        <w:br/>
        <w:t xml:space="preserve">i spełzywaniem. Forma została utworzona na skutek erozji rzeki w jej przełomowym odcinku. </w:t>
      </w:r>
    </w:p>
    <w:p w:rsidR="006E21CA" w:rsidRDefault="006E21CA" w:rsidP="006E21CA">
      <w:pPr>
        <w:spacing w:line="276" w:lineRule="auto"/>
        <w:rPr>
          <w:rFonts w:ascii="Arial" w:eastAsia="Times New Roman" w:hAnsi="Arial" w:cs="Arial"/>
          <w:lang w:eastAsia="pl-PL"/>
        </w:rPr>
      </w:pPr>
    </w:p>
    <w:p w:rsidR="00EE4612" w:rsidRPr="006E21CA" w:rsidRDefault="006E21CA"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EE4612" w:rsidRPr="006E21CA">
        <w:rPr>
          <w:rFonts w:ascii="Arial" w:eastAsia="Times New Roman" w:hAnsi="Arial" w:cs="Arial"/>
          <w:lang w:eastAsia="pl-PL"/>
        </w:rPr>
        <w:t xml:space="preserve">Nazwa formy: wyrobisko (po eksploatacji skał) </w:t>
      </w:r>
    </w:p>
    <w:p w:rsidR="00EE4612" w:rsidRPr="006E21CA" w:rsidRDefault="00EE4612" w:rsidP="006E21CA">
      <w:pPr>
        <w:spacing w:line="276" w:lineRule="auto"/>
        <w:rPr>
          <w:rFonts w:ascii="Arial" w:eastAsia="Times New Roman" w:hAnsi="Arial" w:cs="Arial"/>
          <w:lang w:eastAsia="pl-PL"/>
        </w:rPr>
      </w:pPr>
      <w:r w:rsidRPr="006E21CA">
        <w:rPr>
          <w:rFonts w:ascii="Arial" w:eastAsia="Times New Roman" w:hAnsi="Arial" w:cs="Arial"/>
          <w:lang w:eastAsia="pl-PL"/>
        </w:rPr>
        <w:t xml:space="preserve">Opis: </w:t>
      </w:r>
    </w:p>
    <w:p w:rsidR="00EE4612" w:rsidRDefault="00EE4612" w:rsidP="006E21CA">
      <w:pPr>
        <w:spacing w:line="276" w:lineRule="auto"/>
        <w:rPr>
          <w:rFonts w:ascii="Arial" w:eastAsia="Times New Roman" w:hAnsi="Arial" w:cs="Arial"/>
          <w:lang w:eastAsia="pl-PL"/>
        </w:rPr>
      </w:pPr>
      <w:r w:rsidRPr="006E21CA">
        <w:rPr>
          <w:rFonts w:ascii="Arial" w:eastAsia="Times New Roman" w:hAnsi="Arial" w:cs="Arial"/>
          <w:lang w:eastAsia="pl-PL"/>
        </w:rPr>
        <w:t>Cechy</w:t>
      </w:r>
      <w:r w:rsidR="006B687B">
        <w:rPr>
          <w:rFonts w:ascii="Arial" w:eastAsia="Times New Roman" w:hAnsi="Arial" w:cs="Arial"/>
          <w:lang w:eastAsia="pl-PL"/>
        </w:rPr>
        <w:t xml:space="preserve"> charakterystyczne: wklęsłość</w:t>
      </w:r>
      <w:r w:rsidRPr="006E21CA">
        <w:rPr>
          <w:rFonts w:ascii="Arial" w:eastAsia="Times New Roman" w:hAnsi="Arial" w:cs="Arial"/>
          <w:lang w:eastAsia="pl-PL"/>
        </w:rPr>
        <w:t xml:space="preserve">, strome zbocza, występowanie </w:t>
      </w:r>
      <w:r w:rsidR="006B687B">
        <w:rPr>
          <w:rFonts w:ascii="Arial" w:eastAsia="Times New Roman" w:hAnsi="Arial" w:cs="Arial"/>
          <w:lang w:eastAsia="pl-PL"/>
        </w:rPr>
        <w:t>skał</w:t>
      </w:r>
      <w:r w:rsidRPr="006E21CA">
        <w:rPr>
          <w:rFonts w:ascii="Arial" w:eastAsia="Times New Roman" w:hAnsi="Arial" w:cs="Arial"/>
          <w:lang w:eastAsia="pl-PL"/>
        </w:rPr>
        <w:t xml:space="preserve"> ze skamieniałościami, ob</w:t>
      </w:r>
      <w:r w:rsidR="006B687B">
        <w:rPr>
          <w:rFonts w:ascii="Arial" w:eastAsia="Times New Roman" w:hAnsi="Arial" w:cs="Arial"/>
          <w:lang w:eastAsia="pl-PL"/>
        </w:rPr>
        <w:t xml:space="preserve">ecność zwietrzeliny. Forma </w:t>
      </w:r>
      <w:r w:rsidRPr="006E21CA">
        <w:rPr>
          <w:rFonts w:ascii="Arial" w:eastAsia="Times New Roman" w:hAnsi="Arial" w:cs="Arial"/>
          <w:lang w:eastAsia="pl-PL"/>
        </w:rPr>
        <w:t>p</w:t>
      </w:r>
      <w:r w:rsidR="006B687B">
        <w:rPr>
          <w:rFonts w:ascii="Arial" w:eastAsia="Times New Roman" w:hAnsi="Arial" w:cs="Arial"/>
          <w:lang w:eastAsia="pl-PL"/>
        </w:rPr>
        <w:t xml:space="preserve">ochodzenia antropogenicznego </w:t>
      </w:r>
      <w:r w:rsidR="006B687B" w:rsidRPr="006E21CA">
        <w:rPr>
          <w:rFonts w:ascii="Arial" w:eastAsia="Times New Roman" w:hAnsi="Arial" w:cs="Arial"/>
          <w:lang w:eastAsia="pl-PL"/>
        </w:rPr>
        <w:sym w:font="Symbol" w:char="F02D"/>
      </w:r>
      <w:r w:rsidR="006B687B">
        <w:rPr>
          <w:rFonts w:ascii="Arial" w:eastAsia="Times New Roman" w:hAnsi="Arial" w:cs="Arial"/>
          <w:lang w:eastAsia="pl-PL"/>
        </w:rPr>
        <w:br/>
      </w:r>
      <w:r w:rsidRPr="006E21CA">
        <w:rPr>
          <w:rFonts w:ascii="Arial" w:eastAsia="Times New Roman" w:hAnsi="Arial" w:cs="Arial"/>
          <w:lang w:eastAsia="pl-PL"/>
        </w:rPr>
        <w:t xml:space="preserve">powstała na skutek eksploatacji surowców skalnych. Obecnie zachodzą tam procesy wietrzenia fizycznego i chemicznego skał oraz ruchy masowe. </w:t>
      </w:r>
    </w:p>
    <w:p w:rsidR="00AE3F8D" w:rsidRDefault="00AE3F8D" w:rsidP="006E21CA">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 xml:space="preserve">  Zadanie </w:t>
      </w:r>
      <w:r w:rsidR="006B687B">
        <w:rPr>
          <w:rFonts w:ascii="Arial" w:eastAsia="Times New Roman" w:hAnsi="Arial" w:cs="Arial"/>
          <w:lang w:eastAsia="pl-PL"/>
        </w:rPr>
        <w:t>2</w:t>
      </w:r>
      <w:r w:rsidRPr="00352731">
        <w:rPr>
          <w:rFonts w:ascii="Arial" w:eastAsia="Times New Roman" w:hAnsi="Arial" w:cs="Arial"/>
          <w:lang w:eastAsia="pl-PL"/>
        </w:rPr>
        <w:t>.</w:t>
      </w:r>
      <w:r>
        <w:rPr>
          <w:rFonts w:ascii="Arial" w:eastAsia="Times New Roman" w:hAnsi="Arial" w:cs="Arial"/>
          <w:lang w:eastAsia="pl-PL"/>
        </w:rPr>
        <w:t>2</w:t>
      </w:r>
      <w:r w:rsidRPr="00352731">
        <w:rPr>
          <w:rFonts w:ascii="Arial" w:eastAsia="Times New Roman" w:hAnsi="Arial" w:cs="Arial"/>
          <w:lang w:eastAsia="pl-PL"/>
        </w:rPr>
        <w:t>. (0‒1)</w:t>
      </w: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 xml:space="preserve">Na podstawie </w:t>
      </w:r>
      <w:r>
        <w:rPr>
          <w:rFonts w:ascii="Arial" w:eastAsia="Times New Roman" w:hAnsi="Arial" w:cs="Arial"/>
          <w:lang w:eastAsia="pl-PL"/>
        </w:rPr>
        <w:t>tekstu</w:t>
      </w:r>
      <w:r w:rsidRPr="00352731">
        <w:rPr>
          <w:rFonts w:ascii="Arial" w:eastAsia="Times New Roman" w:hAnsi="Arial" w:cs="Arial"/>
          <w:lang w:eastAsia="pl-PL"/>
        </w:rPr>
        <w:t xml:space="preserve"> i własnej wiedzy zapisz literę, którą oznaczono poprawną odpowiedź odnoszącą się do budowy geologicznej warstw starszych od kenozoiku, występujących </w:t>
      </w:r>
      <w:r>
        <w:rPr>
          <w:rFonts w:ascii="Arial" w:eastAsia="Times New Roman" w:hAnsi="Arial" w:cs="Arial"/>
          <w:lang w:eastAsia="pl-PL"/>
        </w:rPr>
        <w:br/>
      </w:r>
      <w:r w:rsidRPr="00352731">
        <w:rPr>
          <w:rFonts w:ascii="Arial" w:eastAsia="Times New Roman" w:hAnsi="Arial" w:cs="Arial"/>
          <w:lang w:eastAsia="pl-PL"/>
        </w:rPr>
        <w:t xml:space="preserve">w podłożu </w:t>
      </w:r>
      <w:r w:rsidRPr="001E051A">
        <w:rPr>
          <w:rFonts w:ascii="Arial" w:eastAsia="Times New Roman" w:hAnsi="Arial" w:cs="Arial"/>
          <w:lang w:eastAsia="pl-PL"/>
        </w:rPr>
        <w:t>okolic Kazimierza Do</w:t>
      </w:r>
      <w:r>
        <w:rPr>
          <w:rFonts w:ascii="Arial" w:eastAsia="Times New Roman" w:hAnsi="Arial" w:cs="Arial"/>
          <w:lang w:eastAsia="pl-PL"/>
        </w:rPr>
        <w:t xml:space="preserve">lnego i </w:t>
      </w:r>
      <w:r w:rsidR="00541467">
        <w:rPr>
          <w:rFonts w:ascii="Arial" w:eastAsia="Times New Roman" w:hAnsi="Arial" w:cs="Arial"/>
          <w:lang w:eastAsia="pl-PL"/>
        </w:rPr>
        <w:t xml:space="preserve">w podłożu </w:t>
      </w:r>
      <w:r>
        <w:rPr>
          <w:rFonts w:ascii="Arial" w:eastAsia="Times New Roman" w:hAnsi="Arial" w:cs="Arial"/>
          <w:lang w:eastAsia="pl-PL"/>
        </w:rPr>
        <w:t>obszaru łysogórskiego w </w:t>
      </w:r>
      <w:r w:rsidRPr="001E051A">
        <w:rPr>
          <w:rFonts w:ascii="Arial" w:eastAsia="Times New Roman" w:hAnsi="Arial" w:cs="Arial"/>
          <w:lang w:eastAsia="pl-PL"/>
        </w:rPr>
        <w:t>Górach Świętokrzyskich.</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A. Na obu obszarach bezpośrednio pod osadami kenozoiku przeważają skały mezozoiczne.</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B. Skały występujące na obu obszarach leżą w obrębie platformy wschodnioeuropejskiej.</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C. W skałach eksploatowanych na obu obszarach występują graptolity i trylobity.</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D. W budowie geologicznej obu obszarów dominują skały osadowe.</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Zasady oceniania</w:t>
      </w:r>
    </w:p>
    <w:p w:rsidR="00AE3F8D" w:rsidRPr="00352731" w:rsidRDefault="00AE3F8D" w:rsidP="00AE3F8D">
      <w:pPr>
        <w:autoSpaceDE w:val="0"/>
        <w:autoSpaceDN w:val="0"/>
        <w:adjustRightInd w:val="0"/>
        <w:spacing w:line="276" w:lineRule="auto"/>
        <w:rPr>
          <w:rFonts w:ascii="Arial" w:eastAsia="Times New Roman" w:hAnsi="Arial" w:cs="Arial"/>
          <w:lang w:eastAsia="pl-PL"/>
        </w:rPr>
      </w:pPr>
      <w:r w:rsidRPr="00352731">
        <w:rPr>
          <w:rFonts w:ascii="Arial" w:eastAsia="Times New Roman" w:hAnsi="Arial" w:cs="Arial"/>
          <w:lang w:eastAsia="pl-PL"/>
        </w:rPr>
        <w:t>1 pkt – poprawna odpowiedź.</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0 pkt – odpowiedź, która nie spełnia powyższego kryterium.</w:t>
      </w:r>
    </w:p>
    <w:p w:rsidR="00AE3F8D" w:rsidRPr="00352731" w:rsidRDefault="00AE3F8D" w:rsidP="00AE3F8D">
      <w:pPr>
        <w:spacing w:line="276" w:lineRule="auto"/>
        <w:rPr>
          <w:rFonts w:ascii="Arial" w:eastAsia="Times New Roman" w:hAnsi="Arial" w:cs="Arial"/>
          <w:lang w:eastAsia="pl-PL"/>
        </w:rPr>
      </w:pPr>
    </w:p>
    <w:p w:rsidR="00AE3F8D" w:rsidRPr="00352731" w:rsidRDefault="00AE3F8D" w:rsidP="00AE3F8D">
      <w:pPr>
        <w:spacing w:line="276" w:lineRule="auto"/>
        <w:rPr>
          <w:rFonts w:ascii="Arial" w:eastAsia="Times New Roman" w:hAnsi="Arial" w:cs="Arial"/>
          <w:lang w:eastAsia="pl-PL"/>
        </w:rPr>
      </w:pPr>
      <w:r>
        <w:rPr>
          <w:rFonts w:ascii="Arial" w:eastAsia="Times New Roman" w:hAnsi="Arial" w:cs="Arial"/>
          <w:lang w:eastAsia="pl-PL"/>
        </w:rPr>
        <w:t xml:space="preserve">  </w:t>
      </w:r>
      <w:r w:rsidRPr="00352731">
        <w:rPr>
          <w:rFonts w:ascii="Arial" w:eastAsia="Times New Roman" w:hAnsi="Arial" w:cs="Arial"/>
          <w:lang w:eastAsia="pl-PL"/>
        </w:rPr>
        <w:t>Rozwiązanie</w:t>
      </w:r>
    </w:p>
    <w:p w:rsidR="00AE3F8D" w:rsidRPr="00352731" w:rsidRDefault="00AE3F8D" w:rsidP="00AE3F8D">
      <w:pPr>
        <w:spacing w:line="276" w:lineRule="auto"/>
        <w:rPr>
          <w:rFonts w:ascii="Arial" w:eastAsia="Times New Roman" w:hAnsi="Arial" w:cs="Arial"/>
          <w:lang w:eastAsia="pl-PL"/>
        </w:rPr>
      </w:pPr>
      <w:r w:rsidRPr="00352731">
        <w:rPr>
          <w:rFonts w:ascii="Arial" w:eastAsia="Times New Roman" w:hAnsi="Arial" w:cs="Arial"/>
          <w:lang w:eastAsia="pl-PL"/>
        </w:rPr>
        <w:t>D</w:t>
      </w:r>
    </w:p>
    <w:p w:rsidR="00B22CA0" w:rsidRDefault="00B22CA0">
      <w:pPr>
        <w:rPr>
          <w:rFonts w:eastAsia="Times New Roman" w:cs="Times New Roman"/>
          <w:sz w:val="24"/>
          <w:szCs w:val="24"/>
          <w:lang w:eastAsia="pl-PL"/>
        </w:rPr>
      </w:pPr>
      <w:r>
        <w:rPr>
          <w:rFonts w:eastAsia="Times New Roman" w:cs="Times New Roman"/>
          <w:sz w:val="24"/>
          <w:szCs w:val="24"/>
          <w:lang w:eastAsia="pl-PL"/>
        </w:rPr>
        <w:br w:type="page"/>
      </w:r>
    </w:p>
    <w:p w:rsidR="0057527B" w:rsidRPr="006E21CA" w:rsidRDefault="0057527B" w:rsidP="006E21CA">
      <w:pPr>
        <w:spacing w:line="276" w:lineRule="auto"/>
        <w:rPr>
          <w:rFonts w:ascii="Arial" w:eastAsia="Times New Roman" w:hAnsi="Arial" w:cs="Arial"/>
          <w:lang w:eastAsia="pl-PL"/>
        </w:rPr>
      </w:pPr>
      <w:r w:rsidRPr="006E21CA">
        <w:rPr>
          <w:rFonts w:ascii="Arial" w:eastAsia="Times New Roman" w:hAnsi="Arial" w:cs="Arial"/>
          <w:lang w:eastAsia="pl-PL"/>
        </w:rPr>
        <w:lastRenderedPageBreak/>
        <w:t xml:space="preserve"> </w:t>
      </w:r>
      <w:r w:rsidR="006B687B">
        <w:rPr>
          <w:rFonts w:ascii="Arial" w:eastAsia="Times New Roman" w:hAnsi="Arial" w:cs="Arial"/>
          <w:lang w:eastAsia="pl-PL"/>
        </w:rPr>
        <w:t xml:space="preserve"> Zadanie 3</w:t>
      </w:r>
      <w:r w:rsidRPr="006E21CA">
        <w:rPr>
          <w:rFonts w:ascii="Arial" w:eastAsia="Times New Roman" w:hAnsi="Arial" w:cs="Arial"/>
          <w:lang w:eastAsia="pl-PL"/>
        </w:rPr>
        <w:t>. (0‒</w:t>
      </w:r>
      <w:r w:rsidR="00015B20">
        <w:rPr>
          <w:rFonts w:ascii="Arial" w:eastAsia="Times New Roman" w:hAnsi="Arial" w:cs="Arial"/>
          <w:lang w:eastAsia="pl-PL"/>
        </w:rPr>
        <w:t>1</w:t>
      </w:r>
      <w:r w:rsidRPr="006E21CA">
        <w:rPr>
          <w:rFonts w:ascii="Arial" w:eastAsia="Times New Roman" w:hAnsi="Arial" w:cs="Arial"/>
          <w:lang w:eastAsia="pl-PL"/>
        </w:rPr>
        <w:t>)</w:t>
      </w:r>
    </w:p>
    <w:p w:rsidR="00CF12A2" w:rsidRPr="006E21CA" w:rsidRDefault="00020477" w:rsidP="006E21CA">
      <w:pPr>
        <w:spacing w:line="276" w:lineRule="auto"/>
        <w:rPr>
          <w:rFonts w:ascii="Arial" w:eastAsia="Times New Roman" w:hAnsi="Arial" w:cs="Arial"/>
          <w:lang w:eastAsia="pl-PL"/>
        </w:rPr>
      </w:pPr>
      <w:r>
        <w:rPr>
          <w:rFonts w:ascii="Arial" w:eastAsia="Times New Roman" w:hAnsi="Arial" w:cs="Arial"/>
          <w:lang w:eastAsia="pl-PL"/>
        </w:rPr>
        <w:t xml:space="preserve">  </w:t>
      </w:r>
      <w:r w:rsidR="00CF12A2" w:rsidRPr="006E21CA">
        <w:rPr>
          <w:rFonts w:ascii="Arial" w:eastAsia="Times New Roman" w:hAnsi="Arial" w:cs="Arial"/>
          <w:lang w:eastAsia="pl-PL"/>
        </w:rPr>
        <w:t xml:space="preserve">Na mapie </w:t>
      </w:r>
      <w:r w:rsidR="00351704" w:rsidRPr="006E21CA">
        <w:rPr>
          <w:rFonts w:ascii="Arial" w:eastAsia="Times New Roman" w:hAnsi="Arial" w:cs="Arial"/>
          <w:lang w:eastAsia="pl-PL"/>
        </w:rPr>
        <w:t xml:space="preserve">fragmentu Wyżyny Lubelskiej i doliny Wisły przedstawiono </w:t>
      </w:r>
      <w:r w:rsidR="006E21CA">
        <w:rPr>
          <w:rFonts w:ascii="Arial" w:eastAsia="Times New Roman" w:hAnsi="Arial" w:cs="Arial"/>
          <w:lang w:eastAsia="pl-PL"/>
        </w:rPr>
        <w:t xml:space="preserve">wybrane elementy </w:t>
      </w:r>
      <w:r w:rsidR="00351704" w:rsidRPr="006E21CA">
        <w:rPr>
          <w:rFonts w:ascii="Arial" w:eastAsia="Times New Roman" w:hAnsi="Arial" w:cs="Arial"/>
          <w:lang w:eastAsia="pl-PL"/>
        </w:rPr>
        <w:t>sie</w:t>
      </w:r>
      <w:r w:rsidR="006E21CA">
        <w:rPr>
          <w:rFonts w:ascii="Arial" w:eastAsia="Times New Roman" w:hAnsi="Arial" w:cs="Arial"/>
          <w:lang w:eastAsia="pl-PL"/>
        </w:rPr>
        <w:t xml:space="preserve">ci </w:t>
      </w:r>
      <w:r w:rsidR="00351704" w:rsidRPr="006E21CA">
        <w:rPr>
          <w:rFonts w:ascii="Arial" w:eastAsia="Times New Roman" w:hAnsi="Arial" w:cs="Arial"/>
          <w:lang w:eastAsia="pl-PL"/>
        </w:rPr>
        <w:t>hydrograficzn</w:t>
      </w:r>
      <w:r w:rsidR="006E21CA">
        <w:rPr>
          <w:rFonts w:ascii="Arial" w:eastAsia="Times New Roman" w:hAnsi="Arial" w:cs="Arial"/>
          <w:lang w:eastAsia="pl-PL"/>
        </w:rPr>
        <w:t xml:space="preserve">ej i </w:t>
      </w:r>
      <w:r w:rsidR="006E21CA" w:rsidRPr="006E21CA">
        <w:rPr>
          <w:rFonts w:ascii="Arial" w:eastAsia="Times New Roman" w:hAnsi="Arial" w:cs="Arial"/>
          <w:lang w:eastAsia="pl-PL"/>
        </w:rPr>
        <w:t>sie</w:t>
      </w:r>
      <w:r w:rsidR="006E21CA">
        <w:rPr>
          <w:rFonts w:ascii="Arial" w:eastAsia="Times New Roman" w:hAnsi="Arial" w:cs="Arial"/>
          <w:lang w:eastAsia="pl-PL"/>
        </w:rPr>
        <w:t>ci</w:t>
      </w:r>
      <w:r w:rsidR="006E21CA" w:rsidRPr="006E21CA">
        <w:rPr>
          <w:rFonts w:ascii="Arial" w:eastAsia="Times New Roman" w:hAnsi="Arial" w:cs="Arial"/>
          <w:lang w:eastAsia="pl-PL"/>
        </w:rPr>
        <w:t xml:space="preserve"> komunikacyjn</w:t>
      </w:r>
      <w:r w:rsidR="006E21CA">
        <w:rPr>
          <w:rFonts w:ascii="Arial" w:eastAsia="Times New Roman" w:hAnsi="Arial" w:cs="Arial"/>
          <w:lang w:eastAsia="pl-PL"/>
        </w:rPr>
        <w:t>ej</w:t>
      </w:r>
      <w:r w:rsidR="006E21CA" w:rsidRPr="006E21CA">
        <w:rPr>
          <w:rFonts w:ascii="Arial" w:eastAsia="Times New Roman" w:hAnsi="Arial" w:cs="Arial"/>
          <w:lang w:eastAsia="pl-PL"/>
        </w:rPr>
        <w:t xml:space="preserve"> </w:t>
      </w:r>
      <w:r w:rsidR="006E21CA">
        <w:rPr>
          <w:rFonts w:ascii="Arial" w:eastAsia="Times New Roman" w:hAnsi="Arial" w:cs="Arial"/>
          <w:lang w:eastAsia="pl-PL"/>
        </w:rPr>
        <w:t xml:space="preserve">oraz </w:t>
      </w:r>
      <w:r w:rsidR="00351704" w:rsidRPr="006E21CA">
        <w:rPr>
          <w:rFonts w:ascii="Arial" w:eastAsia="Times New Roman" w:hAnsi="Arial" w:cs="Arial"/>
          <w:lang w:eastAsia="pl-PL"/>
        </w:rPr>
        <w:t>zasię</w:t>
      </w:r>
      <w:r w:rsidR="006E21CA">
        <w:rPr>
          <w:rFonts w:ascii="Arial" w:eastAsia="Times New Roman" w:hAnsi="Arial" w:cs="Arial"/>
          <w:lang w:eastAsia="pl-PL"/>
        </w:rPr>
        <w:t xml:space="preserve">g zabudowy wybranych miejscowości </w:t>
      </w:r>
      <w:r w:rsidR="006E21CA">
        <w:rPr>
          <w:rFonts w:ascii="Arial" w:eastAsia="Times New Roman" w:hAnsi="Arial" w:cs="Arial"/>
          <w:lang w:eastAsia="pl-PL"/>
        </w:rPr>
        <w:br/>
      </w:r>
      <w:r w:rsidR="00AB381D" w:rsidRPr="006E21CA">
        <w:rPr>
          <w:rFonts w:ascii="Arial" w:eastAsia="Times New Roman" w:hAnsi="Arial" w:cs="Arial"/>
          <w:lang w:eastAsia="pl-PL"/>
        </w:rPr>
        <w:t xml:space="preserve">w rejonie </w:t>
      </w:r>
      <w:r w:rsidR="00351704" w:rsidRPr="006E21CA">
        <w:rPr>
          <w:rFonts w:ascii="Arial" w:eastAsia="Times New Roman" w:hAnsi="Arial" w:cs="Arial"/>
          <w:lang w:eastAsia="pl-PL"/>
        </w:rPr>
        <w:t>Kazimierza Dolnego</w:t>
      </w:r>
      <w:r w:rsidR="00AB381D" w:rsidRPr="006E21CA">
        <w:rPr>
          <w:rFonts w:ascii="Arial" w:eastAsia="Times New Roman" w:hAnsi="Arial" w:cs="Arial"/>
          <w:lang w:eastAsia="pl-PL"/>
        </w:rPr>
        <w:t>.</w:t>
      </w:r>
      <w:r w:rsidR="00B41490" w:rsidRPr="006E21CA">
        <w:rPr>
          <w:rFonts w:ascii="Arial" w:eastAsia="Times New Roman" w:hAnsi="Arial" w:cs="Arial"/>
          <w:lang w:eastAsia="pl-PL"/>
        </w:rPr>
        <w:t xml:space="preserve"> Skrótami oznaczono nazwy miejscowości: Ka – Kazimierz Dolny, Bo – Bochotnica, St – Stary Wojszyn, Na – Nasiłów, Zb – Zbędowice, Sk –Skowieszynek.</w:t>
      </w:r>
    </w:p>
    <w:p w:rsidR="00164517" w:rsidRPr="006E21CA" w:rsidRDefault="00164517" w:rsidP="006E21CA">
      <w:pPr>
        <w:spacing w:line="276" w:lineRule="auto"/>
        <w:jc w:val="both"/>
        <w:rPr>
          <w:rFonts w:ascii="Arial" w:eastAsia="Times New Roman" w:hAnsi="Arial" w:cs="Arial"/>
          <w:lang w:eastAsia="pl-PL"/>
        </w:rPr>
      </w:pPr>
    </w:p>
    <w:p w:rsidR="00B22CA0" w:rsidRDefault="00164517" w:rsidP="00B22CA0">
      <w:pPr>
        <w:spacing w:line="276" w:lineRule="auto"/>
        <w:rPr>
          <w:rFonts w:ascii="Arial" w:eastAsia="Times New Roman" w:hAnsi="Arial" w:cs="Arial"/>
          <w:lang w:eastAsia="pl-PL"/>
        </w:rPr>
      </w:pPr>
      <w:r w:rsidRPr="006E21CA">
        <w:rPr>
          <w:rFonts w:ascii="Arial" w:eastAsia="Times New Roman" w:hAnsi="Arial" w:cs="Arial"/>
          <w:noProof/>
          <w:lang w:eastAsia="pl-PL"/>
        </w:rPr>
        <w:drawing>
          <wp:inline distT="0" distB="0" distL="0" distR="0">
            <wp:extent cx="5574517" cy="733806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zimierz_w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4623" cy="7351363"/>
                    </a:xfrm>
                    <a:prstGeom prst="rect">
                      <a:avLst/>
                    </a:prstGeom>
                  </pic:spPr>
                </pic:pic>
              </a:graphicData>
            </a:graphic>
          </wp:inline>
        </w:drawing>
      </w:r>
    </w:p>
    <w:p w:rsidR="00B22CA0" w:rsidRDefault="00B22CA0">
      <w:pPr>
        <w:rPr>
          <w:rFonts w:ascii="Arial" w:eastAsia="Times New Roman" w:hAnsi="Arial" w:cs="Arial"/>
          <w:lang w:eastAsia="pl-PL"/>
        </w:rPr>
      </w:pPr>
      <w:r>
        <w:rPr>
          <w:rFonts w:ascii="Arial" w:eastAsia="Times New Roman" w:hAnsi="Arial" w:cs="Arial"/>
          <w:lang w:eastAsia="pl-PL"/>
        </w:rPr>
        <w:br w:type="page"/>
      </w:r>
    </w:p>
    <w:p w:rsidR="004A2D79" w:rsidRDefault="00015B20" w:rsidP="00015B20">
      <w:pPr>
        <w:spacing w:line="276" w:lineRule="auto"/>
        <w:rPr>
          <w:rFonts w:ascii="Arial" w:eastAsia="Times New Roman" w:hAnsi="Arial" w:cs="Arial"/>
          <w:lang w:eastAsia="pl-PL"/>
        </w:rPr>
      </w:pPr>
      <w:r w:rsidRPr="00015B20">
        <w:rPr>
          <w:rFonts w:ascii="Arial" w:eastAsia="Times New Roman" w:hAnsi="Arial" w:cs="Arial"/>
          <w:lang w:eastAsia="pl-PL"/>
        </w:rPr>
        <w:lastRenderedPageBreak/>
        <w:t>Podaj jedną wspólną cechę środowiska przyrodniczego Kazimierza Dolnego i Bochotnicy oraz jedną różnicę odnoszącą się do cech środowiska społeczno-gospodarczego tych miejscowości.</w:t>
      </w:r>
    </w:p>
    <w:p w:rsidR="00015B20" w:rsidRPr="006E514D" w:rsidRDefault="00015B20" w:rsidP="00015B20">
      <w:pPr>
        <w:spacing w:line="276" w:lineRule="auto"/>
        <w:rPr>
          <w:rFonts w:ascii="Arial" w:eastAsia="Times New Roman" w:hAnsi="Arial" w:cs="Arial"/>
          <w:strike/>
          <w:lang w:eastAsia="pl-PL"/>
        </w:rPr>
      </w:pPr>
    </w:p>
    <w:p w:rsidR="004A2D79" w:rsidRP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4A2D79" w:rsidRPr="006E514D">
        <w:rPr>
          <w:rFonts w:ascii="Arial" w:eastAsia="Times New Roman" w:hAnsi="Arial" w:cs="Arial"/>
          <w:lang w:eastAsia="pl-PL"/>
        </w:rPr>
        <w:t>Zasady oceniania</w:t>
      </w:r>
    </w:p>
    <w:p w:rsidR="004A2D79" w:rsidRPr="006E514D" w:rsidRDefault="004A2D79" w:rsidP="006E514D">
      <w:pPr>
        <w:spacing w:line="276" w:lineRule="auto"/>
        <w:rPr>
          <w:rFonts w:ascii="Arial" w:eastAsia="Times New Roman" w:hAnsi="Arial" w:cs="Arial"/>
          <w:lang w:eastAsia="pl-PL"/>
        </w:rPr>
      </w:pPr>
      <w:r w:rsidRPr="006E514D">
        <w:rPr>
          <w:rFonts w:ascii="Arial" w:eastAsia="Times New Roman" w:hAnsi="Arial" w:cs="Arial"/>
          <w:lang w:eastAsia="pl-PL"/>
        </w:rPr>
        <w:t>1 p</w:t>
      </w:r>
      <w:r w:rsidR="00936D70" w:rsidRPr="006E514D">
        <w:rPr>
          <w:rFonts w:ascii="Arial" w:eastAsia="Times New Roman" w:hAnsi="Arial" w:cs="Arial"/>
          <w:lang w:eastAsia="pl-PL"/>
        </w:rPr>
        <w:t>kt</w:t>
      </w:r>
      <w:r w:rsidRPr="006E514D">
        <w:rPr>
          <w:rFonts w:ascii="Arial" w:eastAsia="Times New Roman" w:hAnsi="Arial" w:cs="Arial"/>
          <w:lang w:eastAsia="pl-PL"/>
        </w:rPr>
        <w:t xml:space="preserve"> – </w:t>
      </w:r>
      <w:r w:rsidR="00015B20" w:rsidRPr="003C4963">
        <w:rPr>
          <w:rFonts w:ascii="Arial" w:eastAsia="Times New Roman" w:hAnsi="Arial" w:cs="Arial"/>
          <w:lang w:eastAsia="pl-PL"/>
        </w:rPr>
        <w:t>podanie cechy wspólnej środowiska przyrodniczego oraz różnicy w zakresie środowiska społeczno-gospodarczego.</w:t>
      </w:r>
    </w:p>
    <w:p w:rsidR="004A2D79" w:rsidRPr="006E514D" w:rsidRDefault="004A2D79" w:rsidP="006E514D">
      <w:pPr>
        <w:spacing w:line="276" w:lineRule="auto"/>
        <w:rPr>
          <w:rFonts w:ascii="Arial" w:eastAsia="Times New Roman" w:hAnsi="Arial" w:cs="Arial"/>
          <w:lang w:eastAsia="pl-PL"/>
        </w:rPr>
      </w:pPr>
      <w:r w:rsidRPr="006E514D">
        <w:rPr>
          <w:rFonts w:ascii="Arial" w:eastAsia="Times New Roman" w:hAnsi="Arial" w:cs="Arial"/>
          <w:lang w:eastAsia="pl-PL"/>
        </w:rPr>
        <w:t>0 p</w:t>
      </w:r>
      <w:r w:rsidR="00936D70" w:rsidRPr="006E514D">
        <w:rPr>
          <w:rFonts w:ascii="Arial" w:eastAsia="Times New Roman" w:hAnsi="Arial" w:cs="Arial"/>
          <w:lang w:eastAsia="pl-PL"/>
        </w:rPr>
        <w:t>kt</w:t>
      </w:r>
      <w:r w:rsidRPr="006E514D">
        <w:rPr>
          <w:rFonts w:ascii="Arial" w:eastAsia="Times New Roman" w:hAnsi="Arial" w:cs="Arial"/>
          <w:lang w:eastAsia="pl-PL"/>
        </w:rPr>
        <w:t xml:space="preserve"> – odpowiedź, która nie spełnia powyższ</w:t>
      </w:r>
      <w:r w:rsidR="00B333E0">
        <w:rPr>
          <w:rFonts w:ascii="Arial" w:eastAsia="Times New Roman" w:hAnsi="Arial" w:cs="Arial"/>
          <w:lang w:eastAsia="pl-PL"/>
        </w:rPr>
        <w:t>ego</w:t>
      </w:r>
      <w:r w:rsidRPr="006E514D">
        <w:rPr>
          <w:rFonts w:ascii="Arial" w:eastAsia="Times New Roman" w:hAnsi="Arial" w:cs="Arial"/>
          <w:lang w:eastAsia="pl-PL"/>
        </w:rPr>
        <w:t xml:space="preserve"> kryteri</w:t>
      </w:r>
      <w:r w:rsidR="00B333E0">
        <w:rPr>
          <w:rFonts w:ascii="Arial" w:eastAsia="Times New Roman" w:hAnsi="Arial" w:cs="Arial"/>
          <w:lang w:eastAsia="pl-PL"/>
        </w:rPr>
        <w:t>um</w:t>
      </w:r>
      <w:r w:rsidRPr="006E514D">
        <w:rPr>
          <w:rFonts w:ascii="Arial" w:eastAsia="Times New Roman" w:hAnsi="Arial" w:cs="Arial"/>
          <w:lang w:eastAsia="pl-PL"/>
        </w:rPr>
        <w:t>.</w:t>
      </w:r>
    </w:p>
    <w:p w:rsidR="00003544" w:rsidRPr="006E514D" w:rsidRDefault="00003544" w:rsidP="006E514D">
      <w:pPr>
        <w:spacing w:line="276" w:lineRule="auto"/>
        <w:rPr>
          <w:rFonts w:ascii="Arial" w:eastAsia="Times New Roman" w:hAnsi="Arial" w:cs="Arial"/>
          <w:lang w:eastAsia="pl-PL"/>
        </w:rPr>
      </w:pPr>
    </w:p>
    <w:p w:rsidR="006C6112" w:rsidRP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6C6112" w:rsidRPr="006E514D">
        <w:rPr>
          <w:rFonts w:ascii="Arial" w:eastAsia="Times New Roman" w:hAnsi="Arial" w:cs="Arial"/>
          <w:lang w:eastAsia="pl-PL"/>
        </w:rPr>
        <w:t>Przykładowe r</w:t>
      </w:r>
      <w:r w:rsidR="00145220">
        <w:rPr>
          <w:rFonts w:ascii="Arial" w:eastAsia="Times New Roman" w:hAnsi="Arial" w:cs="Arial"/>
          <w:lang w:eastAsia="pl-PL"/>
        </w:rPr>
        <w:t>ozwiązania</w:t>
      </w:r>
    </w:p>
    <w:p w:rsidR="00850338" w:rsidRPr="006E514D" w:rsidRDefault="00850338" w:rsidP="006E514D">
      <w:pPr>
        <w:spacing w:line="276" w:lineRule="auto"/>
        <w:rPr>
          <w:rFonts w:ascii="Arial" w:eastAsia="Times New Roman" w:hAnsi="Arial" w:cs="Arial"/>
          <w:lang w:eastAsia="pl-PL"/>
        </w:rPr>
      </w:pPr>
      <w:r w:rsidRPr="006E514D">
        <w:rPr>
          <w:rFonts w:ascii="Arial" w:eastAsia="Times New Roman" w:hAnsi="Arial" w:cs="Arial"/>
          <w:lang w:eastAsia="pl-PL"/>
        </w:rPr>
        <w:t>Wspólna cecha:</w:t>
      </w:r>
    </w:p>
    <w:p w:rsidR="00850338" w:rsidRPr="006E514D" w:rsidRDefault="00145220"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164517" w:rsidRPr="006E514D">
        <w:rPr>
          <w:rFonts w:ascii="Arial" w:eastAsia="Times New Roman" w:hAnsi="Arial" w:cs="Arial"/>
          <w:lang w:eastAsia="pl-PL"/>
        </w:rPr>
        <w:t>Przez o</w:t>
      </w:r>
      <w:r w:rsidR="00850338" w:rsidRPr="006E514D">
        <w:rPr>
          <w:rFonts w:ascii="Arial" w:eastAsia="Times New Roman" w:hAnsi="Arial" w:cs="Arial"/>
          <w:lang w:eastAsia="pl-PL"/>
        </w:rPr>
        <w:t xml:space="preserve">bie miejscowości </w:t>
      </w:r>
      <w:r w:rsidR="00164517" w:rsidRPr="006E514D">
        <w:rPr>
          <w:rFonts w:ascii="Arial" w:eastAsia="Times New Roman" w:hAnsi="Arial" w:cs="Arial"/>
          <w:lang w:eastAsia="pl-PL"/>
        </w:rPr>
        <w:t>przepływają</w:t>
      </w:r>
      <w:r w:rsidR="00850338" w:rsidRPr="006E514D">
        <w:rPr>
          <w:rFonts w:ascii="Arial" w:eastAsia="Times New Roman" w:hAnsi="Arial" w:cs="Arial"/>
          <w:lang w:eastAsia="pl-PL"/>
        </w:rPr>
        <w:t xml:space="preserve"> dopływ</w:t>
      </w:r>
      <w:r w:rsidR="00164517" w:rsidRPr="006E514D">
        <w:rPr>
          <w:rFonts w:ascii="Arial" w:eastAsia="Times New Roman" w:hAnsi="Arial" w:cs="Arial"/>
          <w:lang w:eastAsia="pl-PL"/>
        </w:rPr>
        <w:t xml:space="preserve">y </w:t>
      </w:r>
      <w:r w:rsidR="00850338" w:rsidRPr="006E514D">
        <w:rPr>
          <w:rFonts w:ascii="Arial" w:eastAsia="Times New Roman" w:hAnsi="Arial" w:cs="Arial"/>
          <w:lang w:eastAsia="pl-PL"/>
        </w:rPr>
        <w:t>Wisły.</w:t>
      </w:r>
    </w:p>
    <w:p w:rsidR="00145220" w:rsidRPr="006E514D" w:rsidRDefault="00145220" w:rsidP="00145220">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Pr>
          <w:rFonts w:ascii="Arial" w:eastAsia="Times New Roman" w:hAnsi="Arial" w:cs="Arial"/>
          <w:lang w:eastAsia="pl-PL"/>
        </w:rPr>
        <w:t>O</w:t>
      </w:r>
      <w:r w:rsidRPr="006E514D">
        <w:rPr>
          <w:rFonts w:ascii="Arial" w:eastAsia="Times New Roman" w:hAnsi="Arial" w:cs="Arial"/>
          <w:lang w:eastAsia="pl-PL"/>
        </w:rPr>
        <w:t xml:space="preserve">bie miejscowości </w:t>
      </w:r>
      <w:r>
        <w:rPr>
          <w:rFonts w:ascii="Arial" w:eastAsia="Times New Roman" w:hAnsi="Arial" w:cs="Arial"/>
          <w:lang w:eastAsia="pl-PL"/>
        </w:rPr>
        <w:t>są położone nad rzekami.</w:t>
      </w:r>
    </w:p>
    <w:p w:rsidR="00850338" w:rsidRPr="006E514D" w:rsidRDefault="00850338" w:rsidP="006E514D">
      <w:pPr>
        <w:spacing w:line="276" w:lineRule="auto"/>
        <w:rPr>
          <w:rFonts w:ascii="Arial" w:eastAsia="Times New Roman" w:hAnsi="Arial" w:cs="Arial"/>
          <w:lang w:eastAsia="pl-PL"/>
        </w:rPr>
      </w:pPr>
    </w:p>
    <w:p w:rsidR="006E514D" w:rsidRDefault="006E514D" w:rsidP="006E514D">
      <w:pPr>
        <w:spacing w:line="276" w:lineRule="auto"/>
        <w:rPr>
          <w:rFonts w:ascii="Arial" w:eastAsia="Times New Roman" w:hAnsi="Arial" w:cs="Arial"/>
          <w:lang w:eastAsia="pl-PL"/>
        </w:rPr>
      </w:pPr>
      <w:r>
        <w:rPr>
          <w:rFonts w:ascii="Arial" w:eastAsia="Times New Roman" w:hAnsi="Arial" w:cs="Arial"/>
          <w:lang w:eastAsia="pl-PL"/>
        </w:rPr>
        <w:t>Różnic</w:t>
      </w:r>
      <w:r w:rsidR="00145220">
        <w:rPr>
          <w:rFonts w:ascii="Arial" w:eastAsia="Times New Roman" w:hAnsi="Arial" w:cs="Arial"/>
          <w:lang w:eastAsia="pl-PL"/>
        </w:rPr>
        <w:t>a:</w:t>
      </w:r>
    </w:p>
    <w:p w:rsidR="006E514D" w:rsidRDefault="006E514D"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4D569F" w:rsidRPr="006E514D">
        <w:rPr>
          <w:rFonts w:ascii="Arial" w:eastAsia="Times New Roman" w:hAnsi="Arial" w:cs="Arial"/>
          <w:lang w:eastAsia="pl-PL"/>
        </w:rPr>
        <w:t xml:space="preserve">Kazimierz Dolny jest </w:t>
      </w:r>
      <w:r w:rsidR="00850338" w:rsidRPr="006E514D">
        <w:rPr>
          <w:rFonts w:ascii="Arial" w:eastAsia="Times New Roman" w:hAnsi="Arial" w:cs="Arial"/>
          <w:lang w:eastAsia="pl-PL"/>
        </w:rPr>
        <w:t>położony bliżej Wisły niż Bochotnica</w:t>
      </w:r>
      <w:r w:rsidR="00164517" w:rsidRPr="006E514D">
        <w:rPr>
          <w:rFonts w:ascii="Arial" w:eastAsia="Times New Roman" w:hAnsi="Arial" w:cs="Arial"/>
          <w:lang w:eastAsia="pl-PL"/>
        </w:rPr>
        <w:t>.</w:t>
      </w:r>
    </w:p>
    <w:p w:rsidR="006E514D" w:rsidRPr="006E514D" w:rsidRDefault="006E514D"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w:t>
      </w:r>
      <w:r w:rsidR="004D569F" w:rsidRPr="006E514D">
        <w:rPr>
          <w:rFonts w:ascii="Arial" w:eastAsia="Times New Roman" w:hAnsi="Arial" w:cs="Arial"/>
          <w:lang w:eastAsia="pl-PL"/>
        </w:rPr>
        <w:t xml:space="preserve">W Kazimierzu Dolnym </w:t>
      </w:r>
      <w:r w:rsidR="00850338" w:rsidRPr="006E514D">
        <w:rPr>
          <w:rFonts w:ascii="Arial" w:eastAsia="Times New Roman" w:hAnsi="Arial" w:cs="Arial"/>
          <w:lang w:eastAsia="pl-PL"/>
        </w:rPr>
        <w:t>zabudowa zajmuje większą powierzchnię niż w Bochotnicy</w:t>
      </w:r>
      <w:r w:rsidR="00164517" w:rsidRPr="006E514D">
        <w:rPr>
          <w:rFonts w:ascii="Arial" w:eastAsia="Times New Roman" w:hAnsi="Arial" w:cs="Arial"/>
          <w:lang w:eastAsia="pl-PL"/>
        </w:rPr>
        <w:t>.</w:t>
      </w:r>
    </w:p>
    <w:p w:rsidR="006E514D" w:rsidRPr="006E514D" w:rsidRDefault="006E514D" w:rsidP="006E514D">
      <w:pPr>
        <w:spacing w:line="276" w:lineRule="auto"/>
        <w:rPr>
          <w:rFonts w:ascii="Arial" w:hAnsi="Arial" w:cs="Arial"/>
        </w:rPr>
      </w:pPr>
    </w:p>
    <w:p w:rsidR="0057527B" w:rsidRPr="006E514D" w:rsidRDefault="0057527B" w:rsidP="006E514D">
      <w:pPr>
        <w:spacing w:line="276" w:lineRule="auto"/>
        <w:rPr>
          <w:rFonts w:ascii="Arial" w:eastAsia="Times New Roman" w:hAnsi="Arial" w:cs="Arial"/>
          <w:lang w:eastAsia="pl-PL"/>
        </w:rPr>
      </w:pPr>
      <w:r w:rsidRPr="006E514D">
        <w:rPr>
          <w:rFonts w:ascii="Arial" w:eastAsia="Times New Roman" w:hAnsi="Arial" w:cs="Arial"/>
          <w:lang w:eastAsia="pl-PL"/>
        </w:rPr>
        <w:t xml:space="preserve">  Zadanie </w:t>
      </w:r>
      <w:r w:rsidR="006B687B">
        <w:rPr>
          <w:rFonts w:ascii="Arial" w:eastAsia="Times New Roman" w:hAnsi="Arial" w:cs="Arial"/>
          <w:lang w:eastAsia="pl-PL"/>
        </w:rPr>
        <w:t>4</w:t>
      </w:r>
      <w:r w:rsidRPr="006E514D">
        <w:rPr>
          <w:rFonts w:ascii="Arial" w:eastAsia="Times New Roman" w:hAnsi="Arial" w:cs="Arial"/>
          <w:lang w:eastAsia="pl-PL"/>
        </w:rPr>
        <w:t>. (0‒1)</w:t>
      </w:r>
    </w:p>
    <w:p w:rsidR="00C87018" w:rsidRPr="006E514D" w:rsidRDefault="007A60F5"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850338" w:rsidRPr="006E514D">
        <w:rPr>
          <w:rFonts w:ascii="Arial" w:eastAsia="Times New Roman" w:hAnsi="Arial" w:cs="Arial"/>
          <w:lang w:eastAsia="pl-PL"/>
        </w:rPr>
        <w:t xml:space="preserve">W </w:t>
      </w:r>
      <w:r w:rsidR="00C87018" w:rsidRPr="006E514D">
        <w:rPr>
          <w:rFonts w:ascii="Arial" w:eastAsia="Times New Roman" w:hAnsi="Arial" w:cs="Arial"/>
          <w:lang w:eastAsia="pl-PL"/>
        </w:rPr>
        <w:t>Kazimierz</w:t>
      </w:r>
      <w:r w:rsidR="00850338" w:rsidRPr="006E514D">
        <w:rPr>
          <w:rFonts w:ascii="Arial" w:eastAsia="Times New Roman" w:hAnsi="Arial" w:cs="Arial"/>
          <w:lang w:eastAsia="pl-PL"/>
        </w:rPr>
        <w:t>u</w:t>
      </w:r>
      <w:r w:rsidR="00C87018" w:rsidRPr="006E514D">
        <w:rPr>
          <w:rFonts w:ascii="Arial" w:eastAsia="Times New Roman" w:hAnsi="Arial" w:cs="Arial"/>
          <w:lang w:eastAsia="pl-PL"/>
        </w:rPr>
        <w:t xml:space="preserve"> Dolny</w:t>
      </w:r>
      <w:r w:rsidR="00850338" w:rsidRPr="006E514D">
        <w:rPr>
          <w:rFonts w:ascii="Arial" w:eastAsia="Times New Roman" w:hAnsi="Arial" w:cs="Arial"/>
          <w:lang w:eastAsia="pl-PL"/>
        </w:rPr>
        <w:t>m</w:t>
      </w:r>
      <w:r w:rsidR="00C87018" w:rsidRPr="006E514D">
        <w:rPr>
          <w:rFonts w:ascii="Arial" w:eastAsia="Times New Roman" w:hAnsi="Arial" w:cs="Arial"/>
          <w:lang w:eastAsia="pl-PL"/>
        </w:rPr>
        <w:t xml:space="preserve"> w </w:t>
      </w:r>
      <w:r w:rsidR="00F23D9C" w:rsidRPr="006E514D">
        <w:rPr>
          <w:rFonts w:ascii="Arial" w:eastAsia="Times New Roman" w:hAnsi="Arial" w:cs="Arial"/>
          <w:lang w:eastAsia="pl-PL"/>
        </w:rPr>
        <w:t>XX</w:t>
      </w:r>
      <w:r w:rsidR="00C87018" w:rsidRPr="006E514D">
        <w:rPr>
          <w:rFonts w:ascii="Arial" w:eastAsia="Times New Roman" w:hAnsi="Arial" w:cs="Arial"/>
          <w:lang w:eastAsia="pl-PL"/>
        </w:rPr>
        <w:t xml:space="preserve"> wieku </w:t>
      </w:r>
      <w:r w:rsidR="00F23D9C" w:rsidRPr="006E514D">
        <w:rPr>
          <w:rFonts w:ascii="Arial" w:eastAsia="Times New Roman" w:hAnsi="Arial" w:cs="Arial"/>
          <w:lang w:eastAsia="pl-PL"/>
        </w:rPr>
        <w:t>podwyższono</w:t>
      </w:r>
      <w:r w:rsidR="00EE4DEF" w:rsidRPr="006E514D">
        <w:rPr>
          <w:rFonts w:ascii="Arial" w:eastAsia="Times New Roman" w:hAnsi="Arial" w:cs="Arial"/>
          <w:lang w:eastAsia="pl-PL"/>
        </w:rPr>
        <w:t xml:space="preserve"> wały przeciwpowodziowe</w:t>
      </w:r>
      <w:r w:rsidR="00B126EF" w:rsidRPr="006E514D">
        <w:rPr>
          <w:rFonts w:ascii="Arial" w:eastAsia="Times New Roman" w:hAnsi="Arial" w:cs="Arial"/>
          <w:lang w:eastAsia="pl-PL"/>
        </w:rPr>
        <w:t>.</w:t>
      </w:r>
    </w:p>
    <w:p w:rsidR="00C87018" w:rsidRPr="006E514D" w:rsidRDefault="00C87018" w:rsidP="006E514D">
      <w:pPr>
        <w:spacing w:line="276" w:lineRule="auto"/>
        <w:rPr>
          <w:rFonts w:ascii="Arial" w:eastAsia="Times New Roman" w:hAnsi="Arial" w:cs="Arial"/>
          <w:lang w:eastAsia="pl-PL"/>
        </w:rPr>
      </w:pPr>
    </w:p>
    <w:p w:rsidR="00F23D9C" w:rsidRPr="006E514D" w:rsidRDefault="00F23D9C" w:rsidP="006E514D">
      <w:pPr>
        <w:spacing w:line="276" w:lineRule="auto"/>
        <w:rPr>
          <w:rFonts w:ascii="Arial" w:eastAsia="Times New Roman" w:hAnsi="Arial" w:cs="Arial"/>
          <w:lang w:eastAsia="pl-PL"/>
        </w:rPr>
      </w:pPr>
      <w:r w:rsidRPr="006E514D">
        <w:rPr>
          <w:rFonts w:ascii="Arial" w:eastAsia="Times New Roman" w:hAnsi="Arial" w:cs="Arial"/>
          <w:lang w:eastAsia="pl-PL"/>
        </w:rPr>
        <w:t>Zapisz liter</w:t>
      </w:r>
      <w:r w:rsidR="006B687B">
        <w:rPr>
          <w:rFonts w:ascii="Arial" w:eastAsia="Times New Roman" w:hAnsi="Arial" w:cs="Arial"/>
          <w:lang w:eastAsia="pl-PL"/>
        </w:rPr>
        <w:t>ę</w:t>
      </w:r>
      <w:r w:rsidRPr="006E514D">
        <w:rPr>
          <w:rFonts w:ascii="Arial" w:eastAsia="Times New Roman" w:hAnsi="Arial" w:cs="Arial"/>
          <w:lang w:eastAsia="pl-PL"/>
        </w:rPr>
        <w:t>, któr</w:t>
      </w:r>
      <w:r w:rsidR="006B687B">
        <w:rPr>
          <w:rFonts w:ascii="Arial" w:eastAsia="Times New Roman" w:hAnsi="Arial" w:cs="Arial"/>
          <w:lang w:eastAsia="pl-PL"/>
        </w:rPr>
        <w:t xml:space="preserve">ą </w:t>
      </w:r>
      <w:r w:rsidRPr="006E514D">
        <w:rPr>
          <w:rFonts w:ascii="Arial" w:eastAsia="Times New Roman" w:hAnsi="Arial" w:cs="Arial"/>
          <w:lang w:eastAsia="pl-PL"/>
        </w:rPr>
        <w:t>oznaczono możliwe skutki opisan</w:t>
      </w:r>
      <w:r w:rsidR="00B126EF" w:rsidRPr="006E514D">
        <w:rPr>
          <w:rFonts w:ascii="Arial" w:eastAsia="Times New Roman" w:hAnsi="Arial" w:cs="Arial"/>
          <w:lang w:eastAsia="pl-PL"/>
        </w:rPr>
        <w:t>ej</w:t>
      </w:r>
      <w:r w:rsidRPr="006E514D">
        <w:rPr>
          <w:rFonts w:ascii="Arial" w:eastAsia="Times New Roman" w:hAnsi="Arial" w:cs="Arial"/>
          <w:lang w:eastAsia="pl-PL"/>
        </w:rPr>
        <w:t xml:space="preserve"> zmian</w:t>
      </w:r>
      <w:r w:rsidR="00B126EF" w:rsidRPr="006E514D">
        <w:rPr>
          <w:rFonts w:ascii="Arial" w:eastAsia="Times New Roman" w:hAnsi="Arial" w:cs="Arial"/>
          <w:lang w:eastAsia="pl-PL"/>
        </w:rPr>
        <w:t>y</w:t>
      </w:r>
      <w:r w:rsidRPr="006E514D">
        <w:rPr>
          <w:rFonts w:ascii="Arial" w:eastAsia="Times New Roman" w:hAnsi="Arial" w:cs="Arial"/>
          <w:lang w:eastAsia="pl-PL"/>
        </w:rPr>
        <w:t xml:space="preserve"> w środowisku geograficznym Kazimierza Dolnego.</w:t>
      </w:r>
    </w:p>
    <w:p w:rsidR="00F23D9C" w:rsidRPr="006E514D" w:rsidRDefault="00F23D9C" w:rsidP="006E514D">
      <w:pPr>
        <w:spacing w:line="276" w:lineRule="auto"/>
        <w:rPr>
          <w:rFonts w:ascii="Arial" w:eastAsia="Times New Roman" w:hAnsi="Arial" w:cs="Arial"/>
          <w:lang w:eastAsia="pl-PL"/>
        </w:rPr>
      </w:pPr>
    </w:p>
    <w:p w:rsidR="006B687B" w:rsidRPr="006E514D" w:rsidRDefault="006B687B" w:rsidP="006B687B">
      <w:pPr>
        <w:spacing w:line="276" w:lineRule="auto"/>
        <w:rPr>
          <w:rFonts w:ascii="Arial" w:eastAsia="Times New Roman" w:hAnsi="Arial" w:cs="Arial"/>
          <w:lang w:eastAsia="pl-PL"/>
        </w:rPr>
      </w:pPr>
      <w:r>
        <w:rPr>
          <w:rFonts w:ascii="Arial" w:eastAsia="Times New Roman" w:hAnsi="Arial" w:cs="Arial"/>
          <w:lang w:eastAsia="pl-PL"/>
        </w:rPr>
        <w:t>A</w:t>
      </w:r>
      <w:r w:rsidRPr="006E514D">
        <w:rPr>
          <w:rFonts w:ascii="Arial" w:eastAsia="Times New Roman" w:hAnsi="Arial" w:cs="Arial"/>
          <w:lang w:eastAsia="pl-PL"/>
        </w:rPr>
        <w:t>. Nastąpiło spowolnienie biegu Wisły.</w:t>
      </w:r>
    </w:p>
    <w:p w:rsidR="006B687B" w:rsidRPr="006E514D" w:rsidRDefault="006B687B" w:rsidP="006B687B">
      <w:pPr>
        <w:spacing w:line="276" w:lineRule="auto"/>
        <w:rPr>
          <w:rFonts w:ascii="Arial" w:eastAsia="Times New Roman" w:hAnsi="Arial" w:cs="Arial"/>
          <w:spacing w:val="-6"/>
          <w:lang w:eastAsia="pl-PL"/>
        </w:rPr>
      </w:pPr>
      <w:r>
        <w:rPr>
          <w:rFonts w:ascii="Arial" w:eastAsia="Times New Roman" w:hAnsi="Arial" w:cs="Arial"/>
          <w:spacing w:val="-6"/>
          <w:lang w:eastAsia="pl-PL"/>
        </w:rPr>
        <w:t>B</w:t>
      </w:r>
      <w:r w:rsidRPr="006E514D">
        <w:rPr>
          <w:rFonts w:ascii="Arial" w:eastAsia="Times New Roman" w:hAnsi="Arial" w:cs="Arial"/>
          <w:spacing w:val="-6"/>
          <w:lang w:eastAsia="pl-PL"/>
        </w:rPr>
        <w:t xml:space="preserve">. </w:t>
      </w:r>
      <w:r w:rsidRPr="00895784">
        <w:rPr>
          <w:rFonts w:ascii="Arial" w:eastAsia="Times New Roman" w:hAnsi="Arial" w:cs="Arial"/>
          <w:lang w:eastAsia="pl-PL"/>
        </w:rPr>
        <w:t>Nasiliły się procesy stokowe na krawędzi wyżyny.</w:t>
      </w:r>
    </w:p>
    <w:p w:rsidR="006B687B" w:rsidRPr="006E514D" w:rsidRDefault="006B687B" w:rsidP="006B687B">
      <w:pPr>
        <w:spacing w:line="276" w:lineRule="auto"/>
        <w:rPr>
          <w:rFonts w:ascii="Arial" w:eastAsia="Times New Roman" w:hAnsi="Arial" w:cs="Arial"/>
          <w:lang w:eastAsia="pl-PL"/>
        </w:rPr>
      </w:pPr>
      <w:r>
        <w:rPr>
          <w:rFonts w:ascii="Arial" w:eastAsia="Times New Roman" w:hAnsi="Arial" w:cs="Arial"/>
          <w:lang w:eastAsia="pl-PL"/>
        </w:rPr>
        <w:t>C</w:t>
      </w:r>
      <w:r w:rsidRPr="006E514D">
        <w:rPr>
          <w:rFonts w:ascii="Arial" w:eastAsia="Times New Roman" w:hAnsi="Arial" w:cs="Arial"/>
          <w:lang w:eastAsia="pl-PL"/>
        </w:rPr>
        <w:t>. Nastąpiła intensyfikacja procesu tworzenia mad w dolinie Wisły.</w:t>
      </w:r>
    </w:p>
    <w:p w:rsidR="00A819D8" w:rsidRDefault="006B687B" w:rsidP="006E514D">
      <w:pPr>
        <w:spacing w:line="276" w:lineRule="auto"/>
        <w:rPr>
          <w:rFonts w:ascii="Arial" w:eastAsia="Times New Roman" w:hAnsi="Arial" w:cs="Arial"/>
          <w:lang w:eastAsia="pl-PL"/>
        </w:rPr>
      </w:pPr>
      <w:r>
        <w:rPr>
          <w:rFonts w:ascii="Arial" w:eastAsia="Times New Roman" w:hAnsi="Arial" w:cs="Arial"/>
          <w:lang w:eastAsia="pl-PL"/>
        </w:rPr>
        <w:t>D</w:t>
      </w:r>
      <w:r w:rsidRPr="006E514D">
        <w:rPr>
          <w:rFonts w:ascii="Arial" w:eastAsia="Times New Roman" w:hAnsi="Arial" w:cs="Arial"/>
          <w:lang w:eastAsia="pl-PL"/>
        </w:rPr>
        <w:t>. Na obszarze terasy nadzalewowej wzros</w:t>
      </w:r>
      <w:r>
        <w:rPr>
          <w:rFonts w:ascii="Arial" w:eastAsia="Times New Roman" w:hAnsi="Arial" w:cs="Arial"/>
          <w:lang w:eastAsia="pl-PL"/>
        </w:rPr>
        <w:t>ła</w:t>
      </w:r>
      <w:r w:rsidRPr="006E514D">
        <w:rPr>
          <w:rFonts w:ascii="Arial" w:eastAsia="Times New Roman" w:hAnsi="Arial" w:cs="Arial"/>
          <w:lang w:eastAsia="pl-PL"/>
        </w:rPr>
        <w:t xml:space="preserve"> </w:t>
      </w:r>
      <w:r>
        <w:rPr>
          <w:rFonts w:ascii="Arial" w:eastAsia="Times New Roman" w:hAnsi="Arial" w:cs="Arial"/>
          <w:lang w:eastAsia="pl-PL"/>
        </w:rPr>
        <w:t>zabudowy.</w:t>
      </w:r>
    </w:p>
    <w:p w:rsidR="006B687B" w:rsidRPr="006E514D" w:rsidRDefault="006B687B" w:rsidP="006E514D">
      <w:pPr>
        <w:spacing w:line="276" w:lineRule="auto"/>
        <w:rPr>
          <w:rFonts w:ascii="Arial" w:eastAsia="Times New Roman" w:hAnsi="Arial" w:cs="Arial"/>
          <w:lang w:eastAsia="pl-PL"/>
        </w:rPr>
      </w:pPr>
    </w:p>
    <w:p w:rsidR="000D4424" w:rsidRPr="003B2052" w:rsidRDefault="003B2052"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0D4424" w:rsidRPr="003B2052">
        <w:rPr>
          <w:rFonts w:ascii="Arial" w:eastAsia="Times New Roman" w:hAnsi="Arial" w:cs="Arial"/>
          <w:lang w:eastAsia="pl-PL"/>
        </w:rPr>
        <w:t>Zasady oceniania</w:t>
      </w:r>
    </w:p>
    <w:p w:rsidR="000D4424" w:rsidRPr="003B2052" w:rsidRDefault="006B3452" w:rsidP="006E514D">
      <w:pPr>
        <w:spacing w:line="276" w:lineRule="auto"/>
        <w:rPr>
          <w:rFonts w:ascii="Arial" w:eastAsia="Times New Roman" w:hAnsi="Arial" w:cs="Arial"/>
          <w:lang w:eastAsia="pl-PL"/>
        </w:rPr>
      </w:pPr>
      <w:r w:rsidRPr="003B2052">
        <w:rPr>
          <w:rFonts w:ascii="Arial" w:eastAsia="Times New Roman" w:hAnsi="Arial" w:cs="Arial"/>
          <w:lang w:eastAsia="pl-PL"/>
        </w:rPr>
        <w:t>1 pkt</w:t>
      </w:r>
      <w:r w:rsidR="006B687B">
        <w:rPr>
          <w:rFonts w:ascii="Arial" w:eastAsia="Times New Roman" w:hAnsi="Arial" w:cs="Arial"/>
          <w:lang w:eastAsia="pl-PL"/>
        </w:rPr>
        <w:t xml:space="preserve"> – </w:t>
      </w:r>
      <w:r w:rsidR="000D4424" w:rsidRPr="003B2052">
        <w:rPr>
          <w:rFonts w:ascii="Arial" w:eastAsia="Times New Roman" w:hAnsi="Arial" w:cs="Arial"/>
          <w:lang w:eastAsia="pl-PL"/>
        </w:rPr>
        <w:t>poprawn</w:t>
      </w:r>
      <w:r w:rsidR="006B687B">
        <w:rPr>
          <w:rFonts w:ascii="Arial" w:eastAsia="Times New Roman" w:hAnsi="Arial" w:cs="Arial"/>
          <w:lang w:eastAsia="pl-PL"/>
        </w:rPr>
        <w:t>a odpowiedź</w:t>
      </w:r>
      <w:r w:rsidR="000D4424" w:rsidRPr="003B2052">
        <w:rPr>
          <w:rFonts w:ascii="Arial" w:eastAsia="Times New Roman" w:hAnsi="Arial" w:cs="Arial"/>
          <w:lang w:eastAsia="pl-PL"/>
        </w:rPr>
        <w:t>.</w:t>
      </w:r>
    </w:p>
    <w:p w:rsidR="000D4424" w:rsidRPr="003B2052" w:rsidRDefault="006B3452" w:rsidP="006E514D">
      <w:pPr>
        <w:spacing w:line="276" w:lineRule="auto"/>
        <w:rPr>
          <w:rFonts w:ascii="Arial" w:eastAsia="Times New Roman" w:hAnsi="Arial" w:cs="Arial"/>
          <w:lang w:eastAsia="pl-PL"/>
        </w:rPr>
      </w:pPr>
      <w:r w:rsidRPr="003B2052">
        <w:rPr>
          <w:rFonts w:ascii="Arial" w:eastAsia="Times New Roman" w:hAnsi="Arial" w:cs="Arial"/>
          <w:lang w:eastAsia="pl-PL"/>
        </w:rPr>
        <w:t>0 pkt</w:t>
      </w:r>
      <w:r w:rsidR="000D4424" w:rsidRPr="003B2052">
        <w:rPr>
          <w:rFonts w:ascii="Arial" w:eastAsia="Times New Roman" w:hAnsi="Arial" w:cs="Arial"/>
          <w:lang w:eastAsia="pl-PL"/>
        </w:rPr>
        <w:t xml:space="preserve"> – odpowiedź, która nie spełnia powyższego kryterium.</w:t>
      </w:r>
    </w:p>
    <w:p w:rsidR="000D4424" w:rsidRPr="003B2052" w:rsidRDefault="000D4424" w:rsidP="006E514D">
      <w:pPr>
        <w:spacing w:line="276" w:lineRule="auto"/>
        <w:rPr>
          <w:rFonts w:ascii="Arial" w:eastAsia="Times New Roman" w:hAnsi="Arial" w:cs="Arial"/>
          <w:lang w:eastAsia="pl-PL"/>
        </w:rPr>
      </w:pPr>
    </w:p>
    <w:p w:rsidR="006C6112" w:rsidRPr="003B2052" w:rsidRDefault="003B2052" w:rsidP="006E514D">
      <w:pPr>
        <w:spacing w:line="276" w:lineRule="auto"/>
        <w:rPr>
          <w:rFonts w:ascii="Arial" w:eastAsia="Times New Roman" w:hAnsi="Arial" w:cs="Arial"/>
          <w:lang w:eastAsia="pl-PL"/>
        </w:rPr>
      </w:pPr>
      <w:r>
        <w:rPr>
          <w:rFonts w:ascii="Arial" w:eastAsia="Times New Roman" w:hAnsi="Arial" w:cs="Arial"/>
          <w:lang w:eastAsia="pl-PL"/>
        </w:rPr>
        <w:t xml:space="preserve">  </w:t>
      </w:r>
      <w:r w:rsidR="006C6112" w:rsidRPr="003B2052">
        <w:rPr>
          <w:rFonts w:ascii="Arial" w:eastAsia="Times New Roman" w:hAnsi="Arial" w:cs="Arial"/>
          <w:lang w:eastAsia="pl-PL"/>
        </w:rPr>
        <w:t>Rozwiązanie</w:t>
      </w:r>
    </w:p>
    <w:p w:rsidR="000D4424" w:rsidRPr="003B2052" w:rsidRDefault="006B687B" w:rsidP="006E514D">
      <w:pPr>
        <w:spacing w:line="276" w:lineRule="auto"/>
        <w:rPr>
          <w:rFonts w:ascii="Arial" w:eastAsia="Times New Roman" w:hAnsi="Arial" w:cs="Arial"/>
          <w:lang w:eastAsia="pl-PL"/>
        </w:rPr>
      </w:pPr>
      <w:r>
        <w:rPr>
          <w:rFonts w:ascii="Arial" w:eastAsia="Times New Roman" w:hAnsi="Arial" w:cs="Arial"/>
          <w:lang w:eastAsia="pl-PL"/>
        </w:rPr>
        <w:t>D</w:t>
      </w:r>
    </w:p>
    <w:p w:rsidR="003B2052" w:rsidRDefault="003B2052" w:rsidP="006E514D">
      <w:pPr>
        <w:spacing w:line="276" w:lineRule="auto"/>
        <w:rPr>
          <w:sz w:val="24"/>
          <w:szCs w:val="24"/>
        </w:rPr>
      </w:pPr>
    </w:p>
    <w:p w:rsidR="00B22CA0" w:rsidRDefault="00B22CA0">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7527B" w:rsidRPr="003B2052" w:rsidRDefault="0057527B"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lastRenderedPageBreak/>
        <w:t xml:space="preserve">  Zadanie 5. (0‒1)</w:t>
      </w:r>
    </w:p>
    <w:p w:rsidR="00A5433B" w:rsidRPr="003B2052" w:rsidRDefault="00E44961" w:rsidP="003B2052">
      <w:pPr>
        <w:autoSpaceDE w:val="0"/>
        <w:autoSpaceDN w:val="0"/>
        <w:adjustRightInd w:val="0"/>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731AF7" w:rsidRPr="003B2052">
        <w:rPr>
          <w:rFonts w:ascii="Arial" w:eastAsia="Times New Roman" w:hAnsi="Arial" w:cs="Arial"/>
          <w:bCs/>
          <w:color w:val="000000" w:themeColor="text1"/>
          <w:lang w:eastAsia="pl-PL"/>
        </w:rPr>
        <w:t xml:space="preserve">Na mapie Polski wskazano położenie </w:t>
      </w:r>
      <w:r w:rsidR="00A5433B" w:rsidRPr="003B2052">
        <w:rPr>
          <w:rFonts w:ascii="Arial" w:hAnsi="Arial" w:cs="Arial"/>
          <w:color w:val="000000" w:themeColor="text1"/>
        </w:rPr>
        <w:t>dwóch przełomów</w:t>
      </w:r>
      <w:r w:rsidR="006D2408" w:rsidRPr="003B2052">
        <w:rPr>
          <w:rFonts w:ascii="Arial" w:hAnsi="Arial" w:cs="Arial"/>
          <w:color w:val="000000" w:themeColor="text1"/>
        </w:rPr>
        <w:t xml:space="preserve"> Wisły</w:t>
      </w:r>
      <w:r w:rsidR="00A5433B" w:rsidRPr="003B2052">
        <w:rPr>
          <w:rFonts w:ascii="Arial" w:hAnsi="Arial" w:cs="Arial"/>
          <w:color w:val="000000" w:themeColor="text1"/>
        </w:rPr>
        <w:t>: fordońskiego</w:t>
      </w:r>
      <w:r w:rsidR="00731AF7" w:rsidRPr="003B2052">
        <w:rPr>
          <w:rFonts w:ascii="Arial" w:hAnsi="Arial" w:cs="Arial"/>
          <w:color w:val="000000" w:themeColor="text1"/>
        </w:rPr>
        <w:t xml:space="preserve"> </w:t>
      </w:r>
      <w:r w:rsidR="00A5433B" w:rsidRPr="003B2052">
        <w:rPr>
          <w:rFonts w:ascii="Arial" w:hAnsi="Arial" w:cs="Arial"/>
          <w:color w:val="000000" w:themeColor="text1"/>
        </w:rPr>
        <w:t>oraz małopolskiego.</w:t>
      </w:r>
    </w:p>
    <w:p w:rsidR="00716D45" w:rsidRDefault="00716D45" w:rsidP="003B2052">
      <w:pPr>
        <w:autoSpaceDE w:val="0"/>
        <w:autoSpaceDN w:val="0"/>
        <w:adjustRightInd w:val="0"/>
        <w:spacing w:line="276" w:lineRule="auto"/>
        <w:rPr>
          <w:rFonts w:ascii="Arial" w:eastAsia="Times New Roman" w:hAnsi="Arial" w:cs="Arial"/>
          <w:lang w:eastAsia="ar-SA"/>
        </w:rPr>
      </w:pPr>
      <w:r>
        <w:rPr>
          <w:rFonts w:ascii="Arial" w:eastAsia="Times New Roman" w:hAnsi="Arial" w:cs="Arial"/>
          <w:noProof/>
          <w:lang w:eastAsia="pl-PL"/>
        </w:rPr>
        <w:drawing>
          <wp:inline distT="0" distB="0" distL="0" distR="0">
            <wp:extent cx="4703285" cy="4251960"/>
            <wp:effectExtent l="0" t="0" r="0"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09176" cy="4257285"/>
                    </a:xfrm>
                    <a:prstGeom prst="rect">
                      <a:avLst/>
                    </a:prstGeom>
                    <a:noFill/>
                    <a:ln w="9525">
                      <a:noFill/>
                      <a:miter lim="800000"/>
                      <a:headEnd/>
                      <a:tailEnd/>
                    </a:ln>
                  </pic:spPr>
                </pic:pic>
              </a:graphicData>
            </a:graphic>
          </wp:inline>
        </w:drawing>
      </w:r>
    </w:p>
    <w:p w:rsidR="00716D45" w:rsidRDefault="00716D45" w:rsidP="003B2052">
      <w:pPr>
        <w:autoSpaceDE w:val="0"/>
        <w:autoSpaceDN w:val="0"/>
        <w:adjustRightInd w:val="0"/>
        <w:spacing w:line="276" w:lineRule="auto"/>
        <w:rPr>
          <w:rFonts w:ascii="Arial" w:eastAsia="Times New Roman" w:hAnsi="Arial" w:cs="Arial"/>
          <w:lang w:eastAsia="ar-SA"/>
        </w:rPr>
      </w:pPr>
    </w:p>
    <w:p w:rsidR="00B22CA0" w:rsidRPr="00B22CA0" w:rsidRDefault="00C60767" w:rsidP="003B2052">
      <w:pPr>
        <w:autoSpaceDE w:val="0"/>
        <w:autoSpaceDN w:val="0"/>
        <w:adjustRightInd w:val="0"/>
        <w:spacing w:line="276" w:lineRule="auto"/>
        <w:rPr>
          <w:rFonts w:ascii="Arial" w:eastAsia="PMingLiU" w:hAnsi="Arial" w:cs="Arial"/>
          <w:lang w:eastAsia="pl-PL"/>
        </w:rPr>
      </w:pPr>
      <w:r w:rsidRPr="00B22CA0">
        <w:rPr>
          <w:rFonts w:ascii="Arial" w:eastAsia="Times New Roman" w:hAnsi="Arial" w:cs="Arial"/>
          <w:lang w:eastAsia="ar-SA"/>
        </w:rPr>
        <w:t>Uzupełnij</w:t>
      </w:r>
      <w:r w:rsidR="00F83E07" w:rsidRPr="00B22CA0">
        <w:rPr>
          <w:rFonts w:ascii="Arial" w:eastAsia="Times New Roman" w:hAnsi="Arial" w:cs="Arial"/>
          <w:lang w:eastAsia="ar-SA"/>
        </w:rPr>
        <w:t xml:space="preserve"> zdanie</w:t>
      </w:r>
      <w:r w:rsidR="00F83E07" w:rsidRPr="00B22CA0">
        <w:rPr>
          <w:rFonts w:ascii="Arial" w:eastAsia="PMingLiU" w:hAnsi="Arial" w:cs="Arial"/>
          <w:lang w:eastAsia="pl-PL"/>
        </w:rPr>
        <w:t>. Zapisz odpowiedź A albo B i jej uzasadnienie spośród I, II, III. albo IV.</w:t>
      </w:r>
    </w:p>
    <w:p w:rsidR="00F83E07" w:rsidRPr="00B22CA0" w:rsidRDefault="00F83E07" w:rsidP="003B2052">
      <w:pPr>
        <w:autoSpaceDE w:val="0"/>
        <w:autoSpaceDN w:val="0"/>
        <w:adjustRightInd w:val="0"/>
        <w:spacing w:line="276" w:lineRule="auto"/>
        <w:rPr>
          <w:rFonts w:ascii="Arial" w:eastAsia="Times New Roman" w:hAnsi="Arial" w:cs="Arial"/>
          <w:bCs/>
          <w:color w:val="000000" w:themeColor="text1"/>
          <w:lang w:eastAsia="pl-PL"/>
        </w:rPr>
      </w:pPr>
    </w:p>
    <w:p w:rsidR="00A5433B" w:rsidRPr="00B22CA0" w:rsidRDefault="00A5433B" w:rsidP="003B2052">
      <w:pPr>
        <w:spacing w:line="276" w:lineRule="auto"/>
        <w:rPr>
          <w:rFonts w:ascii="Arial" w:eastAsia="Times New Roman" w:hAnsi="Arial" w:cs="Arial"/>
          <w:color w:val="000000" w:themeColor="text1"/>
          <w:lang w:eastAsia="pl-PL"/>
        </w:rPr>
      </w:pPr>
      <w:r w:rsidRPr="00B22CA0">
        <w:rPr>
          <w:rFonts w:ascii="Arial" w:hAnsi="Arial" w:cs="Arial"/>
          <w:color w:val="000000" w:themeColor="text1"/>
        </w:rPr>
        <w:t xml:space="preserve">Spośród przełomów Wisły, </w:t>
      </w:r>
      <w:r w:rsidR="00731AF7" w:rsidRPr="00B22CA0">
        <w:rPr>
          <w:rFonts w:ascii="Arial" w:hAnsi="Arial" w:cs="Arial"/>
          <w:color w:val="000000" w:themeColor="text1"/>
        </w:rPr>
        <w:t>wskazanych na mapie</w:t>
      </w:r>
      <w:r w:rsidR="00DA2A00" w:rsidRPr="00B22CA0">
        <w:rPr>
          <w:rFonts w:ascii="Arial" w:hAnsi="Arial" w:cs="Arial"/>
          <w:color w:val="000000" w:themeColor="text1"/>
        </w:rPr>
        <w:t>, starszy jest przełom</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A. </w:t>
      </w:r>
      <w:r w:rsidR="00350A61" w:rsidRPr="00B22CA0">
        <w:rPr>
          <w:rFonts w:ascii="Arial" w:hAnsi="Arial" w:cs="Arial"/>
          <w:color w:val="000000" w:themeColor="text1"/>
        </w:rPr>
        <w:t>fordoński,</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B. </w:t>
      </w:r>
      <w:r w:rsidR="00350A61" w:rsidRPr="00B22CA0">
        <w:rPr>
          <w:rFonts w:ascii="Arial" w:hAnsi="Arial" w:cs="Arial"/>
          <w:color w:val="000000" w:themeColor="text1"/>
        </w:rPr>
        <w:t>małopolski,</w:t>
      </w:r>
    </w:p>
    <w:p w:rsidR="00DA2A00" w:rsidRPr="00B22CA0" w:rsidRDefault="00DA2A00" w:rsidP="003B2052">
      <w:pPr>
        <w:spacing w:line="276" w:lineRule="auto"/>
        <w:rPr>
          <w:rFonts w:ascii="Arial" w:eastAsia="Times New Roman" w:hAnsi="Arial" w:cs="Arial"/>
          <w:bCs/>
          <w:color w:val="000000" w:themeColor="text1"/>
          <w:lang w:eastAsia="pl-PL"/>
        </w:rPr>
      </w:pPr>
      <w:r w:rsidRPr="00B22CA0">
        <w:rPr>
          <w:rFonts w:ascii="Arial" w:hAnsi="Arial" w:cs="Arial"/>
          <w:color w:val="000000" w:themeColor="text1"/>
        </w:rPr>
        <w:t>ponieważ jego powstanie jest związane</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I. </w:t>
      </w:r>
      <w:r w:rsidR="00350A61" w:rsidRPr="00B22CA0">
        <w:rPr>
          <w:rFonts w:ascii="Arial" w:hAnsi="Arial" w:cs="Arial"/>
          <w:color w:val="000000" w:themeColor="text1"/>
        </w:rPr>
        <w:t>z ruchami tektonicznymi w jurze w strefie brzeżnej platformy wschodnioeuropejskiej.</w:t>
      </w:r>
    </w:p>
    <w:p w:rsidR="00A5433B" w:rsidRPr="00B22CA0" w:rsidRDefault="00A5433B" w:rsidP="003B2052">
      <w:pPr>
        <w:spacing w:line="276" w:lineRule="auto"/>
        <w:rPr>
          <w:rFonts w:ascii="Arial" w:eastAsia="Times New Roman" w:hAnsi="Arial" w:cs="Arial"/>
          <w:bCs/>
          <w:color w:val="000000" w:themeColor="text1"/>
          <w:lang w:eastAsia="pl-PL"/>
        </w:rPr>
      </w:pPr>
      <w:r w:rsidRPr="00B22CA0">
        <w:rPr>
          <w:rFonts w:ascii="Arial" w:eastAsia="Times New Roman" w:hAnsi="Arial" w:cs="Arial"/>
          <w:bCs/>
          <w:color w:val="000000" w:themeColor="text1"/>
          <w:lang w:eastAsia="pl-PL"/>
        </w:rPr>
        <w:t xml:space="preserve">II. </w:t>
      </w:r>
      <w:r w:rsidR="00350A61" w:rsidRPr="00B22CA0">
        <w:rPr>
          <w:rFonts w:ascii="Arial" w:hAnsi="Arial" w:cs="Arial"/>
          <w:color w:val="000000" w:themeColor="text1"/>
        </w:rPr>
        <w:t xml:space="preserve">z wcinaniem się Wisły w podłoże podczas wypiętrzania przedpola obszaru fałdowanego </w:t>
      </w:r>
      <w:r w:rsidR="00934E98" w:rsidRPr="00B22CA0">
        <w:rPr>
          <w:rFonts w:ascii="Arial" w:hAnsi="Arial" w:cs="Arial"/>
          <w:color w:val="000000" w:themeColor="text1"/>
        </w:rPr>
        <w:br/>
      </w:r>
      <w:r w:rsidR="00350A61" w:rsidRPr="00B22CA0">
        <w:rPr>
          <w:rFonts w:ascii="Arial" w:hAnsi="Arial" w:cs="Arial"/>
          <w:color w:val="000000" w:themeColor="text1"/>
        </w:rPr>
        <w:t>w czasie orogenezy alpejskiej.</w:t>
      </w:r>
    </w:p>
    <w:p w:rsidR="00A5433B" w:rsidRPr="00B22CA0" w:rsidRDefault="00A5433B" w:rsidP="003B2052">
      <w:pPr>
        <w:spacing w:line="276" w:lineRule="auto"/>
        <w:rPr>
          <w:rFonts w:ascii="Arial" w:hAnsi="Arial" w:cs="Arial"/>
          <w:color w:val="000000" w:themeColor="text1"/>
        </w:rPr>
      </w:pPr>
      <w:r w:rsidRPr="00B22CA0">
        <w:rPr>
          <w:rFonts w:ascii="Arial" w:eastAsia="Times New Roman" w:hAnsi="Arial" w:cs="Arial"/>
          <w:bCs/>
          <w:color w:val="000000" w:themeColor="text1"/>
          <w:lang w:eastAsia="pl-PL"/>
        </w:rPr>
        <w:t xml:space="preserve">III. </w:t>
      </w:r>
      <w:r w:rsidR="00350A61" w:rsidRPr="00B22CA0">
        <w:rPr>
          <w:rFonts w:ascii="Arial" w:hAnsi="Arial" w:cs="Arial"/>
          <w:color w:val="000000" w:themeColor="text1"/>
        </w:rPr>
        <w:t>ze zmianą kierunku odpływu wód fluwioglacjalnych w fazie schyłkowej ostatniego zlodowacenia.</w:t>
      </w:r>
    </w:p>
    <w:p w:rsidR="00350A61" w:rsidRPr="003B2052" w:rsidRDefault="00350A61" w:rsidP="003B2052">
      <w:pPr>
        <w:spacing w:line="276" w:lineRule="auto"/>
        <w:rPr>
          <w:rFonts w:ascii="Arial" w:eastAsia="Times New Roman" w:hAnsi="Arial" w:cs="Arial"/>
          <w:bCs/>
          <w:color w:val="000000" w:themeColor="text1"/>
          <w:lang w:eastAsia="pl-PL"/>
        </w:rPr>
      </w:pPr>
      <w:r w:rsidRPr="00B22CA0">
        <w:rPr>
          <w:rFonts w:ascii="Arial" w:hAnsi="Arial" w:cs="Arial"/>
          <w:color w:val="000000" w:themeColor="text1"/>
        </w:rPr>
        <w:t>IV. z nasileniem erozji wgłębnej Wisły w holocenie na skutek rozwoju Bałtyku i ruchów izostatycznych na jego obszarze.</w:t>
      </w:r>
    </w:p>
    <w:p w:rsidR="008A4BCB" w:rsidRDefault="008A4BCB" w:rsidP="003B2052">
      <w:pPr>
        <w:spacing w:line="276" w:lineRule="auto"/>
        <w:rPr>
          <w:rFonts w:ascii="Arial" w:hAnsi="Arial" w:cs="Arial"/>
          <w:color w:val="000000" w:themeColor="text1"/>
        </w:rPr>
      </w:pPr>
    </w:p>
    <w:p w:rsidR="008F6E10" w:rsidRPr="003B2052" w:rsidRDefault="008004B9" w:rsidP="003B2052">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F6E10" w:rsidRPr="003B2052">
        <w:rPr>
          <w:rFonts w:ascii="Arial" w:eastAsia="Times New Roman" w:hAnsi="Arial" w:cs="Arial"/>
          <w:color w:val="000000" w:themeColor="text1"/>
          <w:lang w:eastAsia="pl-PL"/>
        </w:rPr>
        <w:t>Zasady oceniania</w:t>
      </w:r>
    </w:p>
    <w:p w:rsidR="008F6E10" w:rsidRPr="003B2052" w:rsidRDefault="008F6E10" w:rsidP="003B2052">
      <w:pPr>
        <w:autoSpaceDE w:val="0"/>
        <w:autoSpaceDN w:val="0"/>
        <w:adjustRightInd w:val="0"/>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1 pkt – poprawna odpowiedź.</w:t>
      </w:r>
    </w:p>
    <w:p w:rsidR="008F6E10" w:rsidRPr="003B2052" w:rsidRDefault="008F6E10"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0 pkt – odpowiedź, która nie spełnia powyższego kryterium.</w:t>
      </w:r>
    </w:p>
    <w:p w:rsidR="008F6E10" w:rsidRPr="003B2052" w:rsidRDefault="008F6E10" w:rsidP="003B2052">
      <w:pPr>
        <w:spacing w:line="276" w:lineRule="auto"/>
        <w:rPr>
          <w:rFonts w:ascii="Arial" w:eastAsia="Times New Roman" w:hAnsi="Arial" w:cs="Arial"/>
          <w:color w:val="000000" w:themeColor="text1"/>
          <w:lang w:eastAsia="pl-PL"/>
        </w:rPr>
      </w:pPr>
    </w:p>
    <w:p w:rsidR="008F6E10" w:rsidRPr="003B2052" w:rsidRDefault="008004B9" w:rsidP="003B2052">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F6E10" w:rsidRPr="003B2052">
        <w:rPr>
          <w:rFonts w:ascii="Arial" w:eastAsia="Times New Roman" w:hAnsi="Arial" w:cs="Arial"/>
          <w:color w:val="000000" w:themeColor="text1"/>
          <w:lang w:eastAsia="pl-PL"/>
        </w:rPr>
        <w:t>Rozwiązanie</w:t>
      </w:r>
    </w:p>
    <w:p w:rsidR="00B22CA0" w:rsidRDefault="00934E98" w:rsidP="003B2052">
      <w:pPr>
        <w:spacing w:line="276" w:lineRule="auto"/>
        <w:rPr>
          <w:rFonts w:ascii="Arial" w:eastAsia="Times New Roman" w:hAnsi="Arial" w:cs="Arial"/>
          <w:color w:val="000000" w:themeColor="text1"/>
          <w:lang w:eastAsia="pl-PL"/>
        </w:rPr>
      </w:pPr>
      <w:r w:rsidRPr="003B2052">
        <w:rPr>
          <w:rFonts w:ascii="Arial" w:eastAsia="Times New Roman" w:hAnsi="Arial" w:cs="Arial"/>
          <w:color w:val="000000" w:themeColor="text1"/>
          <w:lang w:eastAsia="pl-PL"/>
        </w:rPr>
        <w:t>B,</w:t>
      </w:r>
      <w:r w:rsidR="00DF602A" w:rsidRPr="003B2052">
        <w:rPr>
          <w:rFonts w:ascii="Arial" w:eastAsia="Times New Roman" w:hAnsi="Arial" w:cs="Arial"/>
          <w:color w:val="000000" w:themeColor="text1"/>
          <w:lang w:eastAsia="pl-PL"/>
        </w:rPr>
        <w:t xml:space="preserve"> </w:t>
      </w:r>
      <w:r w:rsidRPr="003B2052">
        <w:rPr>
          <w:rFonts w:ascii="Arial" w:eastAsia="Times New Roman" w:hAnsi="Arial" w:cs="Arial"/>
          <w:color w:val="000000" w:themeColor="text1"/>
          <w:lang w:eastAsia="pl-PL"/>
        </w:rPr>
        <w:t>II</w:t>
      </w:r>
    </w:p>
    <w:p w:rsidR="00B22CA0" w:rsidRDefault="00B22CA0">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7527B" w:rsidRPr="00D94B7E" w:rsidRDefault="0057527B" w:rsidP="00D94B7E">
      <w:pPr>
        <w:spacing w:line="276" w:lineRule="auto"/>
        <w:rPr>
          <w:rFonts w:ascii="Arial" w:eastAsia="Times New Roman" w:hAnsi="Arial" w:cs="Arial"/>
          <w:lang w:eastAsia="pl-PL"/>
        </w:rPr>
      </w:pPr>
      <w:r w:rsidRPr="00D94B7E">
        <w:rPr>
          <w:rFonts w:ascii="Arial" w:eastAsia="Times New Roman" w:hAnsi="Arial" w:cs="Arial"/>
          <w:lang w:eastAsia="pl-PL"/>
        </w:rPr>
        <w:lastRenderedPageBreak/>
        <w:t xml:space="preserve">  Zadanie </w:t>
      </w:r>
      <w:r w:rsidR="002C4E9A">
        <w:rPr>
          <w:rFonts w:ascii="Arial" w:eastAsia="Times New Roman" w:hAnsi="Arial" w:cs="Arial"/>
          <w:lang w:eastAsia="pl-PL"/>
        </w:rPr>
        <w:t>6</w:t>
      </w:r>
      <w:r w:rsidRPr="00D94B7E">
        <w:rPr>
          <w:rFonts w:ascii="Arial" w:eastAsia="Times New Roman" w:hAnsi="Arial" w:cs="Arial"/>
          <w:lang w:eastAsia="pl-PL"/>
        </w:rPr>
        <w:t>. (0‒2)</w:t>
      </w:r>
    </w:p>
    <w:p w:rsidR="00884863" w:rsidRPr="00D94B7E" w:rsidRDefault="006E0BFF"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84863" w:rsidRPr="00D94B7E">
        <w:rPr>
          <w:rFonts w:ascii="Arial" w:eastAsia="Times New Roman" w:hAnsi="Arial" w:cs="Arial"/>
          <w:color w:val="000000" w:themeColor="text1"/>
          <w:lang w:eastAsia="pl-PL"/>
        </w:rPr>
        <w:t xml:space="preserve">W </w:t>
      </w:r>
      <w:r w:rsidR="00505953" w:rsidRPr="00D94B7E">
        <w:rPr>
          <w:rFonts w:ascii="Arial" w:eastAsia="Times New Roman" w:hAnsi="Arial" w:cs="Arial"/>
          <w:color w:val="000000" w:themeColor="text1"/>
          <w:lang w:eastAsia="pl-PL"/>
        </w:rPr>
        <w:t>punkcie położonym</w:t>
      </w:r>
      <w:r w:rsidR="00884863" w:rsidRPr="00D94B7E">
        <w:rPr>
          <w:rFonts w:ascii="Arial" w:eastAsia="Times New Roman" w:hAnsi="Arial" w:cs="Arial"/>
          <w:color w:val="000000" w:themeColor="text1"/>
          <w:lang w:eastAsia="pl-PL"/>
        </w:rPr>
        <w:t xml:space="preserve"> w okolicach</w:t>
      </w:r>
      <w:r w:rsidR="00505953" w:rsidRPr="00D94B7E">
        <w:rPr>
          <w:rFonts w:ascii="Arial" w:eastAsia="Times New Roman" w:hAnsi="Arial" w:cs="Arial"/>
          <w:color w:val="000000" w:themeColor="text1"/>
          <w:lang w:eastAsia="pl-PL"/>
        </w:rPr>
        <w:t xml:space="preserve"> Kazimierza Dolnego</w:t>
      </w:r>
      <w:r w:rsidR="00884863" w:rsidRPr="00D94B7E">
        <w:rPr>
          <w:rFonts w:ascii="Arial" w:eastAsia="Times New Roman" w:hAnsi="Arial" w:cs="Arial"/>
          <w:color w:val="000000" w:themeColor="text1"/>
          <w:lang w:eastAsia="pl-PL"/>
        </w:rPr>
        <w:t xml:space="preserve"> Słońce góruje w dniu przesilenia letniego na wysokości 62°07′, a jego górowanie w tym punkcie następuje o 20 sekund później niż w miejscu o współrzędnych geograficznych 51°20′N; 22°02′E.</w:t>
      </w:r>
    </w:p>
    <w:p w:rsidR="00884863" w:rsidRPr="00D94B7E" w:rsidRDefault="00884863" w:rsidP="00D94B7E">
      <w:pPr>
        <w:spacing w:line="276" w:lineRule="auto"/>
        <w:rPr>
          <w:rFonts w:ascii="Arial" w:eastAsia="Times New Roman" w:hAnsi="Arial" w:cs="Arial"/>
          <w:color w:val="000000" w:themeColor="text1"/>
          <w:lang w:eastAsia="pl-PL"/>
        </w:rPr>
      </w:pPr>
    </w:p>
    <w:p w:rsidR="00884863" w:rsidRPr="00D94B7E" w:rsidRDefault="00884863"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Wykonaj obliczenia i podaj współrzędne geograficzne tego punktu. Przyjmij wartość deklinacji Sło</w:t>
      </w:r>
      <w:r w:rsidR="007B7A5F" w:rsidRPr="00D94B7E">
        <w:rPr>
          <w:rFonts w:ascii="Arial" w:eastAsia="Times New Roman" w:hAnsi="Arial" w:cs="Arial"/>
          <w:color w:val="000000" w:themeColor="text1"/>
          <w:lang w:eastAsia="pl-PL"/>
        </w:rPr>
        <w:t>ńca 23°26′. Zapisz obliczenia.</w:t>
      </w:r>
    </w:p>
    <w:p w:rsidR="007D46E8" w:rsidRPr="00D94B7E"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Obliczenia:</w:t>
      </w:r>
      <w:r w:rsidR="008043D7">
        <w:rPr>
          <w:rFonts w:ascii="Arial" w:eastAsia="Times New Roman" w:hAnsi="Arial" w:cs="Arial"/>
          <w:color w:val="000000" w:themeColor="text1"/>
          <w:lang w:eastAsia="pl-PL"/>
        </w:rPr>
        <w:t xml:space="preserve"> ….</w:t>
      </w:r>
    </w:p>
    <w:p w:rsidR="007B7A5F" w:rsidRPr="00D94B7E"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Szerokość geograficzna</w:t>
      </w:r>
      <w:r w:rsidR="007B7A5F" w:rsidRPr="00D94B7E">
        <w:rPr>
          <w:rFonts w:ascii="Arial" w:eastAsia="Times New Roman" w:hAnsi="Arial" w:cs="Arial"/>
          <w:color w:val="000000" w:themeColor="text1"/>
          <w:lang w:eastAsia="pl-PL"/>
        </w:rPr>
        <w:t>:</w:t>
      </w:r>
      <w:r w:rsidR="008043D7">
        <w:rPr>
          <w:rFonts w:ascii="Arial" w:eastAsia="Times New Roman" w:hAnsi="Arial" w:cs="Arial"/>
          <w:color w:val="000000" w:themeColor="text1"/>
          <w:lang w:eastAsia="pl-PL"/>
        </w:rPr>
        <w:t xml:space="preserve"> ….</w:t>
      </w:r>
    </w:p>
    <w:p w:rsidR="007D46E8" w:rsidRPr="00D94B7E" w:rsidRDefault="007B7A5F"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D</w:t>
      </w:r>
      <w:r w:rsidR="007D46E8" w:rsidRPr="00D94B7E">
        <w:rPr>
          <w:rFonts w:ascii="Arial" w:eastAsia="Times New Roman" w:hAnsi="Arial" w:cs="Arial"/>
          <w:color w:val="000000" w:themeColor="text1"/>
          <w:lang w:eastAsia="pl-PL"/>
        </w:rPr>
        <w:t>ługość geograficzna</w:t>
      </w:r>
      <w:r w:rsidRPr="00D94B7E">
        <w:rPr>
          <w:rFonts w:ascii="Arial" w:eastAsia="Times New Roman" w:hAnsi="Arial" w:cs="Arial"/>
          <w:color w:val="000000" w:themeColor="text1"/>
          <w:lang w:eastAsia="pl-PL"/>
        </w:rPr>
        <w:t>:</w:t>
      </w:r>
      <w:r w:rsidR="008043D7">
        <w:rPr>
          <w:rFonts w:ascii="Arial" w:eastAsia="Times New Roman" w:hAnsi="Arial" w:cs="Arial"/>
          <w:color w:val="000000" w:themeColor="text1"/>
          <w:lang w:eastAsia="pl-PL"/>
        </w:rPr>
        <w:t xml:space="preserve"> ….</w:t>
      </w:r>
    </w:p>
    <w:p w:rsidR="007D46E8" w:rsidRPr="00D94B7E" w:rsidRDefault="007D46E8" w:rsidP="00D94B7E">
      <w:pPr>
        <w:spacing w:line="276" w:lineRule="auto"/>
        <w:rPr>
          <w:rFonts w:ascii="Arial" w:eastAsia="Times New Roman" w:hAnsi="Arial" w:cs="Arial"/>
          <w:color w:val="000000" w:themeColor="text1"/>
          <w:lang w:eastAsia="pl-PL"/>
        </w:rPr>
      </w:pP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D46E8" w:rsidRPr="00D94B7E">
        <w:rPr>
          <w:rFonts w:ascii="Arial" w:eastAsia="Times New Roman" w:hAnsi="Arial" w:cs="Arial"/>
          <w:color w:val="000000" w:themeColor="text1"/>
          <w:lang w:eastAsia="pl-PL"/>
        </w:rPr>
        <w:t>Zasady oceniania</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2 </w:t>
      </w:r>
      <w:r w:rsidR="009162A9" w:rsidRPr="00D94B7E">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007D46E8" w:rsidRPr="00D94B7E">
        <w:rPr>
          <w:rFonts w:ascii="Arial" w:eastAsia="Times New Roman" w:hAnsi="Arial" w:cs="Arial"/>
          <w:color w:val="000000" w:themeColor="text1"/>
          <w:lang w:eastAsia="pl-PL"/>
        </w:rPr>
        <w:t>poprawny sposób obliczenia współrzędnych geograficznyc</w:t>
      </w:r>
      <w:r w:rsidR="009162A9" w:rsidRPr="00D94B7E">
        <w:rPr>
          <w:rFonts w:ascii="Arial" w:eastAsia="Times New Roman" w:hAnsi="Arial" w:cs="Arial"/>
          <w:color w:val="000000" w:themeColor="text1"/>
          <w:lang w:eastAsia="pl-PL"/>
        </w:rPr>
        <w:t>h i poprawne wyniki</w:t>
      </w:r>
      <w:r w:rsidR="00B22CA0">
        <w:rPr>
          <w:rFonts w:ascii="Arial" w:eastAsia="Times New Roman" w:hAnsi="Arial" w:cs="Arial"/>
          <w:color w:val="000000" w:themeColor="text1"/>
          <w:lang w:eastAsia="pl-PL"/>
        </w:rPr>
        <w:t>.</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9162A9" w:rsidRPr="00D94B7E">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 </w:t>
      </w:r>
      <w:r w:rsidR="007D46E8" w:rsidRPr="00D94B7E">
        <w:rPr>
          <w:rFonts w:ascii="Arial" w:eastAsia="Times New Roman" w:hAnsi="Arial" w:cs="Arial"/>
          <w:color w:val="000000" w:themeColor="text1"/>
          <w:lang w:eastAsia="pl-PL"/>
        </w:rPr>
        <w:t>poprawny sposób obliczenia szerokości geograficznej i poprawny wynik albo poprawny sposób obliczenia długości geograficznej i poprawny wynik.</w:t>
      </w:r>
    </w:p>
    <w:p w:rsidR="007D46E8"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0 </w:t>
      </w:r>
      <w:r w:rsidR="007D46E8" w:rsidRPr="00D94B7E">
        <w:rPr>
          <w:rFonts w:ascii="Arial" w:eastAsia="Times New Roman" w:hAnsi="Arial" w:cs="Arial"/>
          <w:color w:val="000000" w:themeColor="text1"/>
          <w:lang w:eastAsia="pl-PL"/>
        </w:rPr>
        <w:t>p</w:t>
      </w:r>
      <w:r w:rsidR="009162A9" w:rsidRPr="00D94B7E">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7D46E8" w:rsidRPr="00D94B7E">
        <w:rPr>
          <w:rFonts w:ascii="Arial" w:eastAsia="Times New Roman" w:hAnsi="Arial" w:cs="Arial"/>
          <w:color w:val="000000" w:themeColor="text1"/>
          <w:lang w:eastAsia="pl-PL"/>
        </w:rPr>
        <w:t>odpowiedź, która nie spełnia powyższych kryteriów.</w:t>
      </w:r>
    </w:p>
    <w:p w:rsidR="007B7A5F" w:rsidRPr="00D94B7E" w:rsidRDefault="007B7A5F" w:rsidP="00D94B7E">
      <w:pPr>
        <w:spacing w:line="276" w:lineRule="auto"/>
        <w:ind w:left="737" w:hanging="737"/>
        <w:rPr>
          <w:rFonts w:ascii="Arial" w:eastAsia="Times New Roman" w:hAnsi="Arial" w:cs="Arial"/>
          <w:color w:val="000000" w:themeColor="text1"/>
          <w:lang w:eastAsia="pl-PL"/>
        </w:rPr>
      </w:pPr>
    </w:p>
    <w:p w:rsidR="00BD2F95" w:rsidRPr="00D94B7E" w:rsidRDefault="00D94B7E" w:rsidP="00D94B7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D2F95" w:rsidRPr="00D94B7E">
        <w:rPr>
          <w:rFonts w:ascii="Arial" w:eastAsia="Times New Roman" w:hAnsi="Arial" w:cs="Arial"/>
          <w:color w:val="000000" w:themeColor="text1"/>
          <w:lang w:eastAsia="pl-PL"/>
        </w:rPr>
        <w:t>Rozwiązanie</w:t>
      </w:r>
    </w:p>
    <w:p w:rsidR="007D46E8" w:rsidRDefault="007D46E8" w:rsidP="00D94B7E">
      <w:pPr>
        <w:spacing w:line="276" w:lineRule="auto"/>
        <w:rPr>
          <w:rFonts w:ascii="Arial" w:eastAsia="Times New Roman" w:hAnsi="Arial" w:cs="Arial"/>
          <w:color w:val="000000" w:themeColor="text1"/>
          <w:lang w:eastAsia="pl-PL"/>
        </w:rPr>
      </w:pPr>
      <w:r w:rsidRPr="00D94B7E">
        <w:rPr>
          <w:rFonts w:ascii="Arial" w:eastAsia="Times New Roman" w:hAnsi="Arial" w:cs="Arial"/>
          <w:color w:val="000000" w:themeColor="text1"/>
          <w:lang w:eastAsia="pl-PL"/>
        </w:rPr>
        <w:t>Szerokość geograficzna</w:t>
      </w:r>
    </w:p>
    <w:p w:rsidR="00D94B7E" w:rsidRDefault="00D94B7E" w:rsidP="00D94B7E">
      <w:pPr>
        <w:spacing w:line="276" w:lineRule="auto"/>
        <w:rPr>
          <w:rFonts w:ascii="Arial" w:eastAsia="Times New Roman" w:hAnsi="Arial" w:cs="Arial"/>
          <w:color w:val="000000" w:themeColor="text1"/>
          <w:lang w:eastAsia="pl-PL"/>
        </w:rPr>
      </w:pPr>
      <w:r w:rsidRPr="00D94B7E">
        <w:rPr>
          <w:rFonts w:ascii="Arial" w:eastAsia="Calibri" w:hAnsi="Arial" w:cs="Arial"/>
          <w:lang w:eastAsia="pl-PL"/>
        </w:rPr>
        <w:t>h</w:t>
      </w:r>
      <w:r w:rsidRPr="00D94B7E">
        <w:rPr>
          <w:rFonts w:ascii="Arial" w:eastAsia="Calibri" w:hAnsi="Arial" w:cs="Arial"/>
          <w:vertAlign w:val="subscript"/>
          <w:lang w:eastAsia="pl-PL"/>
        </w:rPr>
        <w:t>gS</w:t>
      </w:r>
      <w:r w:rsidRPr="00D94B7E">
        <w:rPr>
          <w:rFonts w:ascii="Arial" w:eastAsia="Calibri" w:hAnsi="Arial" w:cs="Arial"/>
          <w:lang w:eastAsia="pl-PL"/>
        </w:rPr>
        <w:t xml:space="preserve"> = 90º ‒ φ + δ</w:t>
      </w:r>
    </w:p>
    <w:p w:rsidR="00D94B7E" w:rsidRDefault="00D94B7E" w:rsidP="00D94B7E">
      <w:pPr>
        <w:spacing w:line="276" w:lineRule="auto"/>
        <w:rPr>
          <w:rFonts w:ascii="Arial" w:eastAsia="Times New Roman" w:hAnsi="Arial" w:cs="Arial"/>
          <w:color w:val="000000" w:themeColor="text1"/>
          <w:lang w:eastAsia="pl-PL"/>
        </w:rPr>
      </w:pPr>
      <w:r w:rsidRPr="00D94B7E">
        <w:rPr>
          <w:rFonts w:ascii="Arial" w:eastAsia="Calibri" w:hAnsi="Arial" w:cs="Arial"/>
          <w:lang w:eastAsia="pl-PL"/>
        </w:rPr>
        <w:t>gdzie</w:t>
      </w:r>
    </w:p>
    <w:p w:rsidR="00D94B7E" w:rsidRP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h</w:t>
      </w:r>
      <w:r w:rsidRPr="00D94B7E">
        <w:rPr>
          <w:rFonts w:ascii="Arial" w:eastAsia="Calibri" w:hAnsi="Arial" w:cs="Arial"/>
          <w:vertAlign w:val="subscript"/>
          <w:lang w:eastAsia="pl-PL"/>
        </w:rPr>
        <w:t>gS</w:t>
      </w:r>
      <w:r w:rsidRPr="00D94B7E">
        <w:rPr>
          <w:rFonts w:ascii="Arial" w:eastAsia="Calibri" w:hAnsi="Arial" w:cs="Arial"/>
          <w:lang w:eastAsia="pl-PL"/>
        </w:rPr>
        <w:t xml:space="preserve"> </w:t>
      </w:r>
      <w:r w:rsidRPr="00D94B7E">
        <w:rPr>
          <w:rFonts w:ascii="Arial" w:eastAsia="Calibri" w:hAnsi="Arial" w:cs="Arial"/>
          <w:lang w:eastAsia="pl-PL"/>
        </w:rPr>
        <w:sym w:font="Symbol" w:char="F02D"/>
      </w:r>
      <w:r w:rsidRPr="00D94B7E">
        <w:rPr>
          <w:rFonts w:ascii="Arial" w:eastAsia="Calibri" w:hAnsi="Arial" w:cs="Arial"/>
          <w:lang w:eastAsia="pl-PL"/>
        </w:rPr>
        <w:t xml:space="preserve"> wysokość górowania Słońca po południowej stronie nieba </w:t>
      </w:r>
    </w:p>
    <w:p w:rsidR="00D94B7E" w:rsidRP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 xml:space="preserve">φ </w:t>
      </w:r>
      <w:r w:rsidRPr="00D94B7E">
        <w:rPr>
          <w:rFonts w:ascii="Arial" w:eastAsia="Calibri" w:hAnsi="Arial" w:cs="Arial"/>
          <w:lang w:eastAsia="pl-PL"/>
        </w:rPr>
        <w:sym w:font="Symbol" w:char="F02D"/>
      </w:r>
      <w:r w:rsidRPr="00D94B7E">
        <w:rPr>
          <w:rFonts w:ascii="Arial" w:eastAsia="Calibri" w:hAnsi="Arial" w:cs="Arial"/>
          <w:lang w:eastAsia="pl-PL"/>
        </w:rPr>
        <w:t xml:space="preserve"> szerokość geograficzna</w:t>
      </w:r>
    </w:p>
    <w:p w:rsidR="00D94B7E" w:rsidRDefault="00D94B7E" w:rsidP="00D94B7E">
      <w:pPr>
        <w:spacing w:line="276" w:lineRule="auto"/>
        <w:rPr>
          <w:rFonts w:ascii="Arial" w:eastAsia="Calibri" w:hAnsi="Arial" w:cs="Arial"/>
          <w:lang w:eastAsia="pl-PL"/>
        </w:rPr>
      </w:pPr>
      <w:r w:rsidRPr="00D94B7E">
        <w:rPr>
          <w:rFonts w:ascii="Arial" w:eastAsia="Calibri" w:hAnsi="Arial" w:cs="Arial"/>
          <w:lang w:eastAsia="pl-PL"/>
        </w:rPr>
        <w:t xml:space="preserve">δ </w:t>
      </w:r>
      <w:r w:rsidRPr="00D94B7E">
        <w:rPr>
          <w:rFonts w:ascii="Arial" w:eastAsia="Calibri" w:hAnsi="Arial" w:cs="Arial"/>
          <w:lang w:eastAsia="pl-PL"/>
        </w:rPr>
        <w:sym w:font="Symbol" w:char="F02D"/>
      </w:r>
      <w:r w:rsidRPr="00D94B7E">
        <w:rPr>
          <w:rFonts w:ascii="Arial" w:eastAsia="Calibri" w:hAnsi="Arial" w:cs="Arial"/>
          <w:lang w:eastAsia="pl-PL"/>
        </w:rPr>
        <w:t xml:space="preserve"> deklinacja Słońca</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φ = 90º + δ ‒ h</w:t>
      </w:r>
      <w:r w:rsidRPr="00D94B7E">
        <w:rPr>
          <w:rFonts w:ascii="Arial" w:eastAsia="Calibri" w:hAnsi="Arial" w:cs="Arial"/>
          <w:vertAlign w:val="subscript"/>
          <w:lang w:eastAsia="pl-PL"/>
        </w:rPr>
        <w:t>gS</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90º </w:t>
      </w:r>
      <w:r w:rsidRPr="00D94B7E">
        <w:rPr>
          <w:rFonts w:ascii="Arial" w:eastAsia="Times New Roman" w:hAnsi="Arial" w:cs="Arial"/>
          <w:lang w:eastAsia="pl-PL"/>
        </w:rPr>
        <w:t xml:space="preserve">+ 23°26′ </w:t>
      </w:r>
      <w:r w:rsidRPr="00D94B7E">
        <w:rPr>
          <w:rFonts w:ascii="Arial" w:eastAsia="Calibri" w:hAnsi="Arial" w:cs="Arial"/>
          <w:lang w:eastAsia="pl-PL"/>
        </w:rPr>
        <w:t>‒</w:t>
      </w:r>
      <w:r w:rsidRPr="00D94B7E">
        <w:rPr>
          <w:rFonts w:ascii="Arial" w:eastAsia="Times New Roman" w:hAnsi="Arial" w:cs="Arial"/>
          <w:lang w:eastAsia="pl-PL"/>
        </w:rPr>
        <w:t xml:space="preserve"> 62°07'</w:t>
      </w:r>
    </w:p>
    <w:p w:rsidR="007D46E8" w:rsidRPr="00D94B7E" w:rsidRDefault="007D46E8" w:rsidP="00D94B7E">
      <w:pPr>
        <w:spacing w:line="276" w:lineRule="auto"/>
        <w:rPr>
          <w:rFonts w:ascii="Arial" w:eastAsia="Times New Roman" w:hAnsi="Arial" w:cs="Arial"/>
          <w:lang w:eastAsia="pl-PL"/>
        </w:rPr>
      </w:pPr>
      <w:r w:rsidRPr="00D94B7E">
        <w:rPr>
          <w:rFonts w:ascii="Arial" w:eastAsia="Calibri" w:hAnsi="Arial" w:cs="Arial"/>
          <w:lang w:eastAsia="pl-PL"/>
        </w:rPr>
        <w:t xml:space="preserve">φ = </w:t>
      </w:r>
      <w:r w:rsidRPr="00D94B7E">
        <w:rPr>
          <w:rFonts w:ascii="Arial" w:eastAsia="Times New Roman" w:hAnsi="Arial" w:cs="Arial"/>
          <w:lang w:eastAsia="pl-PL"/>
        </w:rPr>
        <w:t>51°19'</w:t>
      </w:r>
    </w:p>
    <w:p w:rsidR="007D46E8" w:rsidRPr="00D94B7E" w:rsidRDefault="007D46E8" w:rsidP="00D94B7E">
      <w:pPr>
        <w:spacing w:line="276" w:lineRule="auto"/>
        <w:rPr>
          <w:rFonts w:ascii="Arial" w:eastAsia="Times New Roman" w:hAnsi="Arial" w:cs="Arial"/>
          <w:lang w:eastAsia="pl-PL"/>
        </w:rPr>
      </w:pPr>
    </w:p>
    <w:p w:rsidR="007D46E8" w:rsidRPr="00D94B7E"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Długość geograficzna</w:t>
      </w:r>
    </w:p>
    <w:p w:rsidR="007D46E8" w:rsidRPr="00D94B7E" w:rsidRDefault="007D46E8" w:rsidP="00D94B7E">
      <w:pPr>
        <w:shd w:val="clear" w:color="auto" w:fill="FFFFFF"/>
        <w:spacing w:line="276" w:lineRule="auto"/>
        <w:rPr>
          <w:rFonts w:ascii="Arial" w:eastAsia="Times New Roman" w:hAnsi="Arial" w:cs="Arial"/>
          <w:lang w:eastAsia="pl-PL"/>
        </w:rPr>
      </w:pPr>
      <w:r w:rsidRPr="00D94B7E">
        <w:rPr>
          <w:rFonts w:ascii="Arial" w:eastAsia="Times New Roman" w:hAnsi="Arial" w:cs="Arial"/>
          <w:lang w:eastAsia="pl-PL"/>
        </w:rPr>
        <w:t>Różnica czasu wynosi 20 sekund.</w:t>
      </w:r>
    </w:p>
    <w:p w:rsidR="007D46E8" w:rsidRPr="00D94B7E" w:rsidRDefault="007D46E8" w:rsidP="00D94B7E">
      <w:pPr>
        <w:shd w:val="clear" w:color="auto" w:fill="FFFFFF"/>
        <w:spacing w:line="276" w:lineRule="auto"/>
        <w:rPr>
          <w:rFonts w:ascii="Arial" w:eastAsia="Times New Roman" w:hAnsi="Arial" w:cs="Arial"/>
          <w:lang w:eastAsia="pl-PL"/>
        </w:rPr>
      </w:pPr>
      <w:r w:rsidRPr="00D94B7E">
        <w:rPr>
          <w:rFonts w:ascii="Arial" w:eastAsia="Times New Roman" w:hAnsi="Arial" w:cs="Arial"/>
          <w:lang w:eastAsia="pl-PL"/>
        </w:rPr>
        <w:t xml:space="preserve">W czasie 4 minut Ziemia obraca się o 1°, a w czasie 20 sekund </w:t>
      </w:r>
      <w:r w:rsidRPr="00D94B7E">
        <w:rPr>
          <w:rFonts w:ascii="Arial" w:eastAsia="Times New Roman" w:hAnsi="Arial" w:cs="Arial"/>
          <w:lang w:eastAsia="pl-PL"/>
        </w:rPr>
        <w:sym w:font="Symbol" w:char="F02D"/>
      </w:r>
      <w:r w:rsidRPr="00D94B7E">
        <w:rPr>
          <w:rFonts w:ascii="Arial" w:eastAsia="Times New Roman" w:hAnsi="Arial" w:cs="Arial"/>
          <w:lang w:eastAsia="pl-PL"/>
        </w:rPr>
        <w:t xml:space="preserve"> obraca się o 0°05′.</w:t>
      </w:r>
    </w:p>
    <w:p w:rsidR="007D46E8" w:rsidRPr="00D94B7E"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 xml:space="preserve">22°02′ </w:t>
      </w:r>
      <w:r w:rsidRPr="00D94B7E">
        <w:rPr>
          <w:rFonts w:ascii="Arial" w:eastAsia="Times New Roman" w:hAnsi="Arial" w:cs="Arial"/>
          <w:lang w:eastAsia="pl-PL"/>
        </w:rPr>
        <w:sym w:font="Symbol" w:char="F02D"/>
      </w:r>
      <w:r w:rsidR="00200EAA">
        <w:rPr>
          <w:rFonts w:ascii="Arial" w:eastAsia="Times New Roman" w:hAnsi="Arial" w:cs="Arial"/>
          <w:lang w:eastAsia="pl-PL"/>
        </w:rPr>
        <w:t xml:space="preserve"> 0</w:t>
      </w:r>
      <w:r w:rsidR="00200EAA" w:rsidRPr="00D94B7E">
        <w:rPr>
          <w:rFonts w:ascii="Arial" w:eastAsia="Times New Roman" w:hAnsi="Arial" w:cs="Arial"/>
          <w:lang w:eastAsia="pl-PL"/>
        </w:rPr>
        <w:t>°</w:t>
      </w:r>
      <w:bookmarkStart w:id="0" w:name="_GoBack"/>
      <w:bookmarkEnd w:id="0"/>
      <w:r w:rsidRPr="00D94B7E">
        <w:rPr>
          <w:rFonts w:ascii="Arial" w:eastAsia="Times New Roman" w:hAnsi="Arial" w:cs="Arial"/>
          <w:lang w:eastAsia="pl-PL"/>
        </w:rPr>
        <w:t>05′ = 21°57′</w:t>
      </w:r>
    </w:p>
    <w:p w:rsidR="007D46E8" w:rsidRDefault="007D46E8" w:rsidP="00D94B7E">
      <w:pPr>
        <w:spacing w:line="276" w:lineRule="auto"/>
        <w:rPr>
          <w:rFonts w:ascii="Arial" w:eastAsia="Times New Roman" w:hAnsi="Arial" w:cs="Arial"/>
          <w:lang w:eastAsia="pl-PL"/>
        </w:rPr>
      </w:pPr>
      <w:r w:rsidRPr="00D94B7E">
        <w:rPr>
          <w:rFonts w:ascii="Arial" w:eastAsia="Times New Roman" w:hAnsi="Arial" w:cs="Arial"/>
          <w:lang w:eastAsia="pl-PL"/>
        </w:rPr>
        <w:t>Szerokość geograficzna: 51°19′N, długość geograficzna: 21°57′E</w:t>
      </w:r>
    </w:p>
    <w:p w:rsidR="00B22CA0" w:rsidRDefault="00B22CA0">
      <w:pPr>
        <w:rPr>
          <w:rFonts w:ascii="Arial" w:eastAsia="Times New Roman" w:hAnsi="Arial" w:cs="Arial"/>
          <w:lang w:eastAsia="pl-PL"/>
        </w:rPr>
      </w:pPr>
      <w:r>
        <w:rPr>
          <w:rFonts w:ascii="Arial" w:eastAsia="Times New Roman" w:hAnsi="Arial" w:cs="Arial"/>
          <w:lang w:eastAsia="pl-PL"/>
        </w:rPr>
        <w:br w:type="page"/>
      </w:r>
    </w:p>
    <w:p w:rsidR="0057527B" w:rsidRPr="0057527B" w:rsidRDefault="0057527B" w:rsidP="0057527B">
      <w:pPr>
        <w:spacing w:line="276" w:lineRule="auto"/>
        <w:jc w:val="center"/>
        <w:rPr>
          <w:rFonts w:ascii="Arial" w:hAnsi="Arial" w:cs="Arial"/>
        </w:rPr>
      </w:pPr>
      <w:r w:rsidRPr="0057527B">
        <w:rPr>
          <w:rFonts w:ascii="Arial" w:hAnsi="Arial" w:cs="Arial"/>
        </w:rPr>
        <w:lastRenderedPageBreak/>
        <w:t xml:space="preserve">Współzależności i procesy w systemie Ziemi </w:t>
      </w:r>
      <w:r w:rsidRPr="0057527B">
        <w:rPr>
          <w:rFonts w:ascii="Arial" w:eastAsia="Times New Roman" w:hAnsi="Arial" w:cs="Arial"/>
          <w:lang w:eastAsia="pl-PL"/>
        </w:rPr>
        <w:sym w:font="Symbol" w:char="F02D"/>
      </w:r>
      <w:r w:rsidRPr="0057527B">
        <w:rPr>
          <w:rFonts w:ascii="Arial" w:eastAsia="Times New Roman" w:hAnsi="Arial" w:cs="Arial"/>
          <w:lang w:eastAsia="pl-PL"/>
        </w:rPr>
        <w:t xml:space="preserve"> </w:t>
      </w:r>
      <w:r w:rsidRPr="0057527B">
        <w:rPr>
          <w:rFonts w:ascii="Arial" w:hAnsi="Arial" w:cs="Arial"/>
        </w:rPr>
        <w:t>ruchy Ziemi, atmosfera, hydrosfera, litosfera, pedosfera, biosfera. Środowisko przyrodnicze Polski</w:t>
      </w:r>
      <w:r>
        <w:rPr>
          <w:rFonts w:ascii="Arial" w:hAnsi="Arial" w:cs="Arial"/>
        </w:rPr>
        <w:t xml:space="preserve"> </w:t>
      </w:r>
      <w:r w:rsidRPr="0057527B">
        <w:rPr>
          <w:rFonts w:ascii="Arial" w:hAnsi="Arial" w:cs="Arial"/>
        </w:rPr>
        <w:t>i jego związki z gospodarką</w:t>
      </w:r>
    </w:p>
    <w:p w:rsidR="0057527B" w:rsidRPr="0086376E" w:rsidRDefault="0057527B" w:rsidP="0086376E">
      <w:pPr>
        <w:spacing w:line="276" w:lineRule="auto"/>
        <w:rPr>
          <w:rFonts w:ascii="Arial" w:hAnsi="Arial" w:cs="Aria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 xml:space="preserve">. </w:t>
      </w:r>
    </w:p>
    <w:p w:rsidR="00465310"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Numerami A</w:t>
      </w:r>
      <w:r w:rsidR="00465310" w:rsidRPr="0086376E">
        <w:rPr>
          <w:rFonts w:ascii="Arial" w:eastAsia="Times New Roman" w:hAnsi="Arial" w:cs="Arial"/>
          <w:color w:val="000000" w:themeColor="text1"/>
          <w:lang w:eastAsia="pl-PL"/>
        </w:rPr>
        <w:sym w:font="Symbol" w:char="F02D"/>
      </w:r>
      <w:r w:rsidR="00465310" w:rsidRPr="0086376E">
        <w:rPr>
          <w:rFonts w:ascii="Arial" w:eastAsia="Times New Roman" w:hAnsi="Arial" w:cs="Arial"/>
          <w:color w:val="000000" w:themeColor="text1"/>
          <w:lang w:eastAsia="pl-PL"/>
        </w:rPr>
        <w:t xml:space="preserve">E oznaczono pięć obiektów położonych w różnych miejscach na Ziemi. Przy każdym obiekcie zapisano prędkość liniową, z jaką porusza się w ruchu obrotowym Ziemi. </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1363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B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1518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C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624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D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835 km/h</w:t>
      </w:r>
    </w:p>
    <w:p w:rsidR="00465310" w:rsidRPr="0086376E" w:rsidRDefault="0046531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E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1664 km/h</w:t>
      </w:r>
    </w:p>
    <w:p w:rsidR="006A7C3B" w:rsidRDefault="006A7C3B" w:rsidP="0086376E">
      <w:pPr>
        <w:spacing w:line="276" w:lineRule="auto"/>
        <w:rPr>
          <w:rFonts w:ascii="Arial" w:eastAsia="Times New Roman" w:hAnsi="Arial" w:cs="Arial"/>
          <w:color w:val="000000" w:themeColor="text1"/>
          <w:lang w:eastAsia="pl-P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.1. (0‒1)</w:t>
      </w:r>
    </w:p>
    <w:p w:rsidR="00EC5546" w:rsidRPr="0086376E" w:rsidRDefault="00FB0207" w:rsidP="0086376E">
      <w:pPr>
        <w:spacing w:line="276" w:lineRule="auto"/>
        <w:rPr>
          <w:rFonts w:ascii="Arial" w:eastAsia="Times New Roman" w:hAnsi="Arial" w:cs="Arial"/>
          <w:color w:val="000000" w:themeColor="text1"/>
          <w:lang w:eastAsia="pl-PL"/>
        </w:rPr>
      </w:pPr>
      <w:r>
        <w:rPr>
          <w:rFonts w:ascii="Arial" w:hAnsi="Arial" w:cs="Arial"/>
          <w:color w:val="000000" w:themeColor="text1"/>
        </w:rPr>
        <w:t xml:space="preserve">  </w:t>
      </w:r>
      <w:r w:rsidR="00465310" w:rsidRPr="0086376E">
        <w:rPr>
          <w:rFonts w:ascii="Arial" w:hAnsi="Arial" w:cs="Arial"/>
          <w:color w:val="000000" w:themeColor="text1"/>
        </w:rPr>
        <w:t>Zapisz</w:t>
      </w:r>
      <w:r w:rsidR="00EC5546" w:rsidRPr="0086376E">
        <w:rPr>
          <w:rFonts w:ascii="Arial" w:eastAsia="Times New Roman" w:hAnsi="Arial" w:cs="Arial"/>
          <w:color w:val="000000" w:themeColor="text1"/>
          <w:lang w:eastAsia="pl-PL"/>
        </w:rPr>
        <w:t xml:space="preserve"> literę, którą oznaczono obiekt położony na równoleżniku o szerokości geograficznej:</w:t>
      </w: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największej:</w:t>
      </w:r>
      <w:r w:rsidR="00FB0207">
        <w:rPr>
          <w:rFonts w:ascii="Arial" w:eastAsia="Times New Roman" w:hAnsi="Arial" w:cs="Arial"/>
          <w:color w:val="000000" w:themeColor="text1"/>
          <w:lang w:eastAsia="pl-PL"/>
        </w:rPr>
        <w:t xml:space="preserve"> ….</w:t>
      </w: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465310" w:rsidRPr="0086376E">
        <w:rPr>
          <w:rFonts w:ascii="Arial" w:eastAsia="Times New Roman" w:hAnsi="Arial" w:cs="Arial"/>
          <w:color w:val="000000" w:themeColor="text1"/>
          <w:lang w:eastAsia="pl-PL"/>
        </w:rPr>
        <w:t>najmniejszej:</w:t>
      </w:r>
      <w:r w:rsidR="00FB0207">
        <w:rPr>
          <w:rFonts w:ascii="Arial" w:eastAsia="Times New Roman" w:hAnsi="Arial" w:cs="Arial"/>
          <w:color w:val="000000" w:themeColor="text1"/>
          <w:lang w:eastAsia="pl-PL"/>
        </w:rPr>
        <w:t xml:space="preserve"> ….</w:t>
      </w:r>
    </w:p>
    <w:p w:rsidR="005F3E50" w:rsidRPr="0086376E" w:rsidRDefault="005F3E50" w:rsidP="0086376E">
      <w:pPr>
        <w:spacing w:line="276" w:lineRule="auto"/>
        <w:rPr>
          <w:rFonts w:ascii="Arial" w:eastAsia="Times New Roman" w:hAnsi="Arial" w:cs="Arial"/>
          <w:color w:val="000000" w:themeColor="text1"/>
          <w:lang w:eastAsia="pl-PL"/>
        </w:rPr>
      </w:pPr>
    </w:p>
    <w:p w:rsidR="00EC5546"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color w:val="000000" w:themeColor="text1"/>
          <w:lang w:eastAsia="pl-PL"/>
        </w:rPr>
        <w:t>Zasady oceniania</w:t>
      </w:r>
    </w:p>
    <w:p w:rsidR="00EC5546" w:rsidRPr="0086376E" w:rsidRDefault="009162A9" w:rsidP="006A7C3B">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pkt</w:t>
      </w:r>
      <w:r w:rsidR="00EC5546" w:rsidRPr="0086376E">
        <w:rPr>
          <w:rFonts w:ascii="Arial" w:eastAsia="Times New Roman" w:hAnsi="Arial" w:cs="Arial"/>
          <w:color w:val="000000" w:themeColor="text1"/>
          <w:lang w:eastAsia="pl-PL"/>
        </w:rPr>
        <w:t xml:space="preserve"> – </w:t>
      </w:r>
      <w:r w:rsidR="006A7C3B" w:rsidRPr="003C4963">
        <w:rPr>
          <w:rFonts w:ascii="Arial" w:eastAsia="Times New Roman" w:hAnsi="Arial" w:cs="Arial"/>
          <w:lang w:eastAsia="pl-PL"/>
        </w:rPr>
        <w:t xml:space="preserve">poprawne wskazanie obiektu położonego na największej szerokości geograficznej </w:t>
      </w:r>
      <w:r w:rsidR="006A7C3B" w:rsidRPr="003C4963">
        <w:rPr>
          <w:rFonts w:ascii="Arial" w:eastAsia="Times New Roman" w:hAnsi="Arial" w:cs="Arial"/>
          <w:lang w:eastAsia="pl-PL"/>
        </w:rPr>
        <w:br/>
        <w:t>i obiektu położonego na najmniejszej szerokości geograficznej.</w:t>
      </w:r>
    </w:p>
    <w:p w:rsidR="00EC5546" w:rsidRPr="0086376E" w:rsidRDefault="009162A9" w:rsidP="0086376E">
      <w:pPr>
        <w:spacing w:line="276" w:lineRule="auto"/>
        <w:ind w:left="595" w:hanging="595"/>
        <w:rPr>
          <w:rFonts w:ascii="Arial" w:eastAsia="Times New Roman" w:hAnsi="Arial" w:cs="Arial"/>
          <w:strike/>
          <w:color w:val="000000" w:themeColor="text1"/>
          <w:lang w:eastAsia="pl-PL"/>
        </w:rPr>
      </w:pPr>
      <w:r w:rsidRPr="0086376E">
        <w:rPr>
          <w:rFonts w:ascii="Arial" w:eastAsia="Times New Roman" w:hAnsi="Arial" w:cs="Arial"/>
          <w:color w:val="000000" w:themeColor="text1"/>
          <w:lang w:eastAsia="pl-PL"/>
        </w:rPr>
        <w:t>0 pkt</w:t>
      </w:r>
      <w:r w:rsidR="00EC5546" w:rsidRPr="0086376E">
        <w:rPr>
          <w:rFonts w:ascii="Arial" w:eastAsia="Times New Roman" w:hAnsi="Arial" w:cs="Arial"/>
          <w:color w:val="000000" w:themeColor="text1"/>
          <w:lang w:eastAsia="pl-PL"/>
        </w:rPr>
        <w:t xml:space="preserve"> – odpowiedź, która nie spełnia powyższego kryterium.</w:t>
      </w:r>
    </w:p>
    <w:p w:rsidR="00EC5546" w:rsidRPr="0086376E" w:rsidRDefault="00EC5546" w:rsidP="0086376E">
      <w:pPr>
        <w:spacing w:line="276" w:lineRule="auto"/>
        <w:rPr>
          <w:rFonts w:ascii="Arial" w:eastAsia="Times New Roman" w:hAnsi="Arial" w:cs="Arial"/>
          <w:color w:val="000000" w:themeColor="text1"/>
          <w:lang w:eastAsia="pl-PL"/>
        </w:rPr>
      </w:pPr>
    </w:p>
    <w:p w:rsidR="003B6890" w:rsidRPr="0086376E" w:rsidRDefault="0086376E"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F72A73" w:rsidRPr="0086376E" w:rsidRDefault="00F72A7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największa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C</w:t>
      </w:r>
      <w:r w:rsidR="00EC5546" w:rsidRPr="0086376E">
        <w:rPr>
          <w:rFonts w:ascii="Arial" w:eastAsia="Times New Roman" w:hAnsi="Arial" w:cs="Arial"/>
          <w:color w:val="000000" w:themeColor="text1"/>
          <w:lang w:eastAsia="pl-PL"/>
        </w:rPr>
        <w:t xml:space="preserve"> </w:t>
      </w:r>
    </w:p>
    <w:p w:rsidR="00EC5546" w:rsidRPr="0086376E" w:rsidRDefault="00F72A7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najmniejsza </w:t>
      </w: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color w:val="000000" w:themeColor="text1"/>
          <w:lang w:eastAsia="pl-PL"/>
        </w:rPr>
        <w:t>E</w:t>
      </w:r>
    </w:p>
    <w:p w:rsidR="00046209" w:rsidRPr="0086376E" w:rsidRDefault="00046209" w:rsidP="0086376E">
      <w:pPr>
        <w:spacing w:line="276" w:lineRule="auto"/>
        <w:rPr>
          <w:rFonts w:ascii="Arial" w:eastAsia="Times New Roman" w:hAnsi="Arial" w:cs="Arial"/>
          <w:color w:val="000000" w:themeColor="text1"/>
          <w:lang w:eastAsia="pl-PL"/>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7</w:t>
      </w:r>
      <w:r w:rsidRPr="0086376E">
        <w:rPr>
          <w:rFonts w:ascii="Arial" w:eastAsia="Times New Roman" w:hAnsi="Arial" w:cs="Arial"/>
          <w:color w:val="000000" w:themeColor="text1"/>
          <w:lang w:eastAsia="pl-PL"/>
        </w:rPr>
        <w:t>.2. (0‒1)</w:t>
      </w:r>
    </w:p>
    <w:p w:rsidR="00EC5546"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A0486" w:rsidRPr="0086376E">
        <w:rPr>
          <w:rFonts w:ascii="Arial" w:eastAsia="Times New Roman" w:hAnsi="Arial" w:cs="Arial"/>
          <w:color w:val="000000" w:themeColor="text1"/>
          <w:lang w:eastAsia="pl-PL"/>
        </w:rPr>
        <w:t>Wyjaśnij, dlaczego obiekty położone na różnych równoleżnikach poruszają się z różną</w:t>
      </w:r>
      <w:r w:rsidR="00EC5546" w:rsidRPr="0086376E">
        <w:rPr>
          <w:rFonts w:ascii="Arial" w:eastAsia="Times New Roman" w:hAnsi="Arial" w:cs="Arial"/>
          <w:color w:val="000000" w:themeColor="text1"/>
          <w:lang w:eastAsia="pl-PL"/>
        </w:rPr>
        <w:t xml:space="preserve"> prędkości</w:t>
      </w:r>
      <w:r w:rsidR="006A0486" w:rsidRPr="0086376E">
        <w:rPr>
          <w:rFonts w:ascii="Arial" w:eastAsia="Times New Roman" w:hAnsi="Arial" w:cs="Arial"/>
          <w:color w:val="000000" w:themeColor="text1"/>
          <w:lang w:eastAsia="pl-PL"/>
        </w:rPr>
        <w:t>ą</w:t>
      </w:r>
      <w:r w:rsidR="00EC5546" w:rsidRPr="0086376E">
        <w:rPr>
          <w:rFonts w:ascii="Arial" w:eastAsia="Times New Roman" w:hAnsi="Arial" w:cs="Arial"/>
          <w:color w:val="000000" w:themeColor="text1"/>
          <w:lang w:eastAsia="pl-PL"/>
        </w:rPr>
        <w:t xml:space="preserve"> liniow</w:t>
      </w:r>
      <w:r w:rsidR="006A0486" w:rsidRPr="0086376E">
        <w:rPr>
          <w:rFonts w:ascii="Arial" w:eastAsia="Times New Roman" w:hAnsi="Arial" w:cs="Arial"/>
          <w:color w:val="000000" w:themeColor="text1"/>
          <w:lang w:eastAsia="pl-PL"/>
        </w:rPr>
        <w:t>ą w ruchu obrotowym Ziemi.</w:t>
      </w:r>
      <w:r w:rsidR="00EC5546" w:rsidRPr="0086376E">
        <w:rPr>
          <w:rFonts w:ascii="Arial" w:eastAsia="Times New Roman" w:hAnsi="Arial" w:cs="Arial"/>
          <w:color w:val="000000" w:themeColor="text1"/>
          <w:lang w:eastAsia="pl-PL"/>
        </w:rPr>
        <w:t xml:space="preserve"> </w:t>
      </w:r>
    </w:p>
    <w:p w:rsidR="00EC5546" w:rsidRPr="0086376E" w:rsidRDefault="00EC5546" w:rsidP="0086376E">
      <w:pPr>
        <w:spacing w:line="276" w:lineRule="auto"/>
        <w:rPr>
          <w:rFonts w:ascii="Arial" w:eastAsia="Times New Roman" w:hAnsi="Arial" w:cs="Arial"/>
          <w:color w:val="000000" w:themeColor="text1"/>
          <w:lang w:eastAsia="pl-PL"/>
        </w:rPr>
      </w:pPr>
    </w:p>
    <w:p w:rsidR="00EC5546" w:rsidRPr="0086376E" w:rsidRDefault="0086376E" w:rsidP="0086376E">
      <w:pPr>
        <w:spacing w:line="276" w:lineRule="auto"/>
        <w:rPr>
          <w:rFonts w:ascii="Arial" w:eastAsia="Times New Roman" w:hAnsi="Arial" w:cs="Arial"/>
          <w:lang w:eastAsia="pl-PL"/>
        </w:rPr>
      </w:pPr>
      <w:r>
        <w:rPr>
          <w:rFonts w:ascii="Arial" w:eastAsia="Times New Roman" w:hAnsi="Arial" w:cs="Arial"/>
          <w:lang w:eastAsia="pl-PL"/>
        </w:rPr>
        <w:t xml:space="preserve">  </w:t>
      </w:r>
      <w:r w:rsidR="00EC5546" w:rsidRPr="0086376E">
        <w:rPr>
          <w:rFonts w:ascii="Arial" w:eastAsia="Times New Roman" w:hAnsi="Arial" w:cs="Arial"/>
          <w:lang w:eastAsia="pl-PL"/>
        </w:rPr>
        <w:t>Zasady oceniania</w:t>
      </w:r>
    </w:p>
    <w:p w:rsidR="00EC5546" w:rsidRPr="0086376E" w:rsidRDefault="006C720F" w:rsidP="0086376E">
      <w:pPr>
        <w:spacing w:line="276" w:lineRule="auto"/>
        <w:rPr>
          <w:rFonts w:ascii="Arial" w:eastAsia="Times New Roman" w:hAnsi="Arial" w:cs="Arial"/>
          <w:lang w:eastAsia="pl-PL"/>
        </w:rPr>
      </w:pPr>
      <w:r>
        <w:rPr>
          <w:rFonts w:ascii="Arial" w:eastAsia="Times New Roman" w:hAnsi="Arial" w:cs="Arial"/>
          <w:lang w:eastAsia="pl-PL"/>
        </w:rPr>
        <w:t xml:space="preserve">1 </w:t>
      </w:r>
      <w:r w:rsidR="00EC5546" w:rsidRPr="0086376E">
        <w:rPr>
          <w:rFonts w:ascii="Arial" w:eastAsia="Times New Roman" w:hAnsi="Arial" w:cs="Arial"/>
          <w:lang w:eastAsia="pl-PL"/>
        </w:rPr>
        <w:t>p</w:t>
      </w:r>
      <w:r w:rsidR="009162A9" w:rsidRPr="0086376E">
        <w:rPr>
          <w:rFonts w:ascii="Arial" w:eastAsia="Times New Roman" w:hAnsi="Arial" w:cs="Arial"/>
          <w:lang w:eastAsia="pl-PL"/>
        </w:rPr>
        <w:t>kt</w:t>
      </w:r>
      <w:r>
        <w:rPr>
          <w:rFonts w:ascii="Arial" w:eastAsia="Times New Roman" w:hAnsi="Arial" w:cs="Arial"/>
          <w:lang w:eastAsia="pl-PL"/>
        </w:rPr>
        <w:t xml:space="preserve"> – </w:t>
      </w:r>
      <w:r w:rsidR="00EC5546" w:rsidRPr="0086376E">
        <w:rPr>
          <w:rFonts w:ascii="Arial" w:eastAsia="Times New Roman" w:hAnsi="Arial" w:cs="Arial"/>
          <w:lang w:eastAsia="pl-PL"/>
        </w:rPr>
        <w:t>podaje przyczynę, która zawiera wskazanie różnej d</w:t>
      </w:r>
      <w:r w:rsidR="0086376E">
        <w:rPr>
          <w:rFonts w:ascii="Arial" w:eastAsia="Times New Roman" w:hAnsi="Arial" w:cs="Arial"/>
          <w:lang w:eastAsia="pl-PL"/>
        </w:rPr>
        <w:t xml:space="preserve">ługości dróg/równoleżników przy </w:t>
      </w:r>
      <w:r w:rsidR="00EC5546" w:rsidRPr="0086376E">
        <w:rPr>
          <w:rFonts w:ascii="Arial" w:eastAsia="Times New Roman" w:hAnsi="Arial" w:cs="Arial"/>
          <w:lang w:eastAsia="pl-PL"/>
        </w:rPr>
        <w:t>tej samej prędkości kątowej (w tym samym czasie).</w:t>
      </w:r>
    </w:p>
    <w:p w:rsidR="00EC5546" w:rsidRPr="0086376E" w:rsidRDefault="00EC5546" w:rsidP="0086376E">
      <w:pPr>
        <w:spacing w:line="276" w:lineRule="auto"/>
        <w:rPr>
          <w:rFonts w:ascii="Arial" w:eastAsia="Times New Roman" w:hAnsi="Arial" w:cs="Arial"/>
          <w:lang w:eastAsia="pl-PL"/>
        </w:rPr>
      </w:pPr>
      <w:r w:rsidRPr="0086376E">
        <w:rPr>
          <w:rFonts w:ascii="Arial" w:eastAsia="Times New Roman" w:hAnsi="Arial" w:cs="Arial"/>
          <w:lang w:eastAsia="pl-PL"/>
        </w:rPr>
        <w:t>0 p</w:t>
      </w:r>
      <w:r w:rsidR="009162A9" w:rsidRPr="0086376E">
        <w:rPr>
          <w:rFonts w:ascii="Arial" w:eastAsia="Times New Roman" w:hAnsi="Arial" w:cs="Arial"/>
          <w:lang w:eastAsia="pl-PL"/>
        </w:rPr>
        <w:t>kt</w:t>
      </w:r>
      <w:r w:rsidRPr="0086376E">
        <w:rPr>
          <w:rFonts w:ascii="Arial" w:eastAsia="Times New Roman" w:hAnsi="Arial" w:cs="Arial"/>
          <w:lang w:eastAsia="pl-PL"/>
        </w:rPr>
        <w:t xml:space="preserve"> – odpowiedź, która nie spełnia powyższego kryterium.</w:t>
      </w:r>
    </w:p>
    <w:p w:rsidR="00EC5546" w:rsidRPr="0086376E" w:rsidRDefault="00EC5546" w:rsidP="0086376E">
      <w:pPr>
        <w:spacing w:line="276" w:lineRule="auto"/>
        <w:rPr>
          <w:rFonts w:ascii="Arial" w:eastAsia="Times New Roman" w:hAnsi="Arial" w:cs="Arial"/>
          <w:lang w:eastAsia="pl-PL"/>
        </w:rPr>
      </w:pPr>
    </w:p>
    <w:p w:rsidR="003B6890" w:rsidRPr="0086376E" w:rsidRDefault="0086376E" w:rsidP="0086376E">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86376E">
        <w:rPr>
          <w:rFonts w:ascii="Arial" w:eastAsia="Times New Roman" w:hAnsi="Arial" w:cs="Arial"/>
          <w:lang w:eastAsia="pl-PL"/>
        </w:rPr>
        <w:t>Przykładowe r</w:t>
      </w:r>
      <w:r w:rsidR="002C7CF5" w:rsidRPr="0086376E">
        <w:rPr>
          <w:rFonts w:ascii="Arial" w:eastAsia="Times New Roman" w:hAnsi="Arial" w:cs="Arial"/>
          <w:lang w:eastAsia="pl-PL"/>
        </w:rPr>
        <w:t>ozwiązania</w:t>
      </w:r>
    </w:p>
    <w:p w:rsidR="00EC5546" w:rsidRPr="0086376E"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lang w:eastAsia="pl-PL"/>
        </w:rPr>
        <w:t xml:space="preserve">Różna długość równoleżników, na których znajdują się dane obiekty, to różna droga do pokonania w ruchu obrotowym Ziemi w tym samym czasie. </w:t>
      </w:r>
    </w:p>
    <w:p w:rsidR="00EC5546" w:rsidRPr="0086376E"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C5546" w:rsidRPr="0086376E">
        <w:rPr>
          <w:rFonts w:ascii="Arial" w:eastAsia="Times New Roman" w:hAnsi="Arial" w:cs="Arial"/>
          <w:lang w:eastAsia="pl-PL"/>
        </w:rPr>
        <w:t>Ta sama prędkość kątowa przy różnej drodze do pokonania w ruchu obrotowym powoduje większą prędkość liniową obiektów znajdujących się na mniejszych szerokościach geograficznych.</w:t>
      </w:r>
    </w:p>
    <w:p w:rsidR="00EE518A" w:rsidRDefault="0086376E" w:rsidP="0086376E">
      <w:pPr>
        <w:spacing w:line="276" w:lineRule="auto"/>
        <w:rPr>
          <w:rFonts w:ascii="Arial" w:eastAsia="Times New Roman" w:hAnsi="Arial" w:cs="Arial"/>
          <w:lang w:eastAsia="pl-PL"/>
        </w:rPr>
      </w:pPr>
      <w:r w:rsidRPr="0086376E">
        <w:rPr>
          <w:rFonts w:ascii="Arial" w:eastAsia="Times New Roman" w:hAnsi="Arial" w:cs="Arial"/>
          <w:color w:val="000000" w:themeColor="text1"/>
          <w:lang w:eastAsia="pl-PL"/>
        </w:rPr>
        <w:sym w:font="Symbol" w:char="F02D"/>
      </w:r>
      <w:r w:rsidRPr="0086376E">
        <w:rPr>
          <w:rFonts w:ascii="Arial" w:eastAsia="Times New Roman" w:hAnsi="Arial" w:cs="Arial"/>
          <w:color w:val="000000" w:themeColor="text1"/>
          <w:lang w:eastAsia="pl-PL"/>
        </w:rPr>
        <w:t xml:space="preserve"> </w:t>
      </w:r>
      <w:r w:rsidR="00EE518A" w:rsidRPr="0086376E">
        <w:rPr>
          <w:rFonts w:ascii="Arial" w:eastAsia="Times New Roman" w:hAnsi="Arial" w:cs="Arial"/>
          <w:lang w:eastAsia="pl-PL"/>
        </w:rPr>
        <w:t>Równoleżniki mają różną długość ze względu na kulisty kształt Ziemi, dlatego obiekty położone na różnych równoleżnikach pokonują w tym samym czasie drog</w:t>
      </w:r>
      <w:r w:rsidR="006336A7" w:rsidRPr="0086376E">
        <w:rPr>
          <w:rFonts w:ascii="Arial" w:eastAsia="Times New Roman" w:hAnsi="Arial" w:cs="Arial"/>
          <w:lang w:eastAsia="pl-PL"/>
        </w:rPr>
        <w:t>ę</w:t>
      </w:r>
      <w:r w:rsidR="00EE518A" w:rsidRPr="0086376E">
        <w:rPr>
          <w:rFonts w:ascii="Arial" w:eastAsia="Times New Roman" w:hAnsi="Arial" w:cs="Arial"/>
          <w:lang w:eastAsia="pl-PL"/>
        </w:rPr>
        <w:t xml:space="preserve"> różnej długości, co przekłada się na inne prędkości liniowe.</w:t>
      </w:r>
    </w:p>
    <w:p w:rsidR="00F66BF2" w:rsidRDefault="00F66BF2">
      <w:pPr>
        <w:rPr>
          <w:rFonts w:ascii="Arial" w:eastAsia="Times New Roman" w:hAnsi="Arial" w:cs="Arial"/>
          <w:lang w:eastAsia="pl-PL"/>
        </w:rPr>
      </w:pPr>
      <w:r>
        <w:rPr>
          <w:rFonts w:ascii="Arial" w:eastAsia="Times New Roman" w:hAnsi="Arial" w:cs="Arial"/>
          <w:lang w:eastAsia="pl-PL"/>
        </w:rPr>
        <w:br w:type="page"/>
      </w: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lastRenderedPageBreak/>
        <w:t xml:space="preserve">  Zadanie </w:t>
      </w:r>
      <w:r w:rsidR="002C4E9A">
        <w:rPr>
          <w:rFonts w:ascii="Arial" w:eastAsia="Times New Roman" w:hAnsi="Arial" w:cs="Arial"/>
          <w:color w:val="000000" w:themeColor="text1"/>
          <w:lang w:eastAsia="pl-PL"/>
        </w:rPr>
        <w:t>8</w:t>
      </w:r>
      <w:r w:rsidRPr="0086376E">
        <w:rPr>
          <w:rFonts w:ascii="Arial" w:eastAsia="Times New Roman" w:hAnsi="Arial" w:cs="Arial"/>
          <w:color w:val="000000" w:themeColor="text1"/>
          <w:lang w:eastAsia="pl-PL"/>
        </w:rPr>
        <w:t>. (0‒1)</w:t>
      </w:r>
    </w:p>
    <w:p w:rsidR="00480CD4" w:rsidRPr="0086376E" w:rsidRDefault="00FB0207"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80CD4" w:rsidRPr="0086376E">
        <w:rPr>
          <w:rFonts w:ascii="Arial" w:eastAsia="Times New Roman" w:hAnsi="Arial" w:cs="Arial"/>
          <w:color w:val="000000" w:themeColor="text1"/>
          <w:lang w:eastAsia="pl-PL"/>
        </w:rPr>
        <w:t>Masa powietrza przemieściła się w dolnej troposferze z półkuli południowej na północną.</w:t>
      </w:r>
      <w:r w:rsidR="00906520" w:rsidRPr="0086376E">
        <w:rPr>
          <w:rFonts w:ascii="Arial" w:eastAsia="Times New Roman" w:hAnsi="Arial" w:cs="Arial"/>
          <w:color w:val="000000" w:themeColor="text1"/>
          <w:lang w:eastAsia="pl-PL"/>
        </w:rPr>
        <w:t xml:space="preserve"> Jej kierunek został skorygowany siłą Coriolisa.</w:t>
      </w:r>
    </w:p>
    <w:p w:rsidR="00906520" w:rsidRPr="0086376E" w:rsidRDefault="00906520" w:rsidP="0086376E">
      <w:pPr>
        <w:spacing w:line="276" w:lineRule="auto"/>
        <w:rPr>
          <w:rFonts w:ascii="Arial" w:eastAsia="Times New Roman" w:hAnsi="Arial" w:cs="Arial"/>
          <w:color w:val="000000" w:themeColor="text1"/>
          <w:lang w:eastAsia="pl-PL"/>
        </w:rPr>
      </w:pP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Zapisz literę, którą oznaczono poprawne dokończenie zdania.</w:t>
      </w:r>
    </w:p>
    <w:p w:rsidR="00123925" w:rsidRDefault="00123925" w:rsidP="0086376E">
      <w:pPr>
        <w:spacing w:line="276" w:lineRule="auto"/>
        <w:rPr>
          <w:rFonts w:ascii="Arial" w:eastAsia="Times New Roman" w:hAnsi="Arial" w:cs="Arial"/>
          <w:color w:val="000000" w:themeColor="text1"/>
          <w:lang w:eastAsia="pl-PL"/>
        </w:rPr>
      </w:pP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Masa powietrza przemieszczała się </w:t>
      </w:r>
    </w:p>
    <w:p w:rsidR="00480CD4" w:rsidRPr="0086376E" w:rsidRDefault="00480CD4"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A. na półkuli południowej z kierunku SE</w:t>
      </w:r>
      <w:r w:rsidR="00906520" w:rsidRPr="0086376E">
        <w:rPr>
          <w:rFonts w:ascii="Arial" w:eastAsia="Times New Roman" w:hAnsi="Arial" w:cs="Arial"/>
          <w:color w:val="000000" w:themeColor="text1"/>
          <w:lang w:eastAsia="pl-PL"/>
        </w:rPr>
        <w:t xml:space="preserve"> na NW</w:t>
      </w:r>
      <w:r w:rsidRPr="0086376E">
        <w:rPr>
          <w:rFonts w:ascii="Arial" w:eastAsia="Times New Roman" w:hAnsi="Arial" w:cs="Arial"/>
          <w:color w:val="000000" w:themeColor="text1"/>
          <w:lang w:eastAsia="pl-PL"/>
        </w:rPr>
        <w:t xml:space="preserve">, a po minięciu równika </w:t>
      </w:r>
      <w:r w:rsidR="00906520" w:rsidRPr="0086376E">
        <w:rPr>
          <w:rFonts w:ascii="Arial" w:eastAsia="Times New Roman" w:hAnsi="Arial" w:cs="Arial"/>
          <w:color w:val="000000" w:themeColor="text1"/>
          <w:lang w:eastAsia="pl-PL"/>
        </w:rPr>
        <w:t xml:space="preserve">przemieszczała </w:t>
      </w:r>
      <w:r w:rsidRPr="0086376E">
        <w:rPr>
          <w:rFonts w:ascii="Arial" w:eastAsia="Times New Roman" w:hAnsi="Arial" w:cs="Arial"/>
          <w:color w:val="000000" w:themeColor="text1"/>
          <w:lang w:eastAsia="pl-PL"/>
        </w:rPr>
        <w:t xml:space="preserve">nadal </w:t>
      </w:r>
      <w:r w:rsidR="00906520" w:rsidRPr="0086376E">
        <w:rPr>
          <w:rFonts w:ascii="Arial" w:eastAsia="Times New Roman" w:hAnsi="Arial" w:cs="Arial"/>
          <w:color w:val="000000" w:themeColor="text1"/>
          <w:lang w:eastAsia="pl-PL"/>
        </w:rPr>
        <w:t>w tym samym kierunku.</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B. na półkuli południowej z kierunku SW na NE, a po minięciu równika przemieszczała nadal w tym samym kierunku.</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C. na półkuli południowej z kierunku SE na NW, a po minięciu równika przemieszczała się </w:t>
      </w:r>
      <w:r w:rsidRPr="0086376E">
        <w:rPr>
          <w:rFonts w:ascii="Arial" w:eastAsia="Times New Roman" w:hAnsi="Arial" w:cs="Arial"/>
          <w:color w:val="000000" w:themeColor="text1"/>
          <w:lang w:eastAsia="pl-PL"/>
        </w:rPr>
        <w:br/>
        <w:t>w kierunku NE.</w:t>
      </w:r>
    </w:p>
    <w:p w:rsidR="00906520" w:rsidRPr="0086376E" w:rsidRDefault="00906520"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D. na półkuli południowej z kierunku SW na NE, a po minięciu równika przemieszczała się </w:t>
      </w:r>
      <w:r w:rsidRPr="0086376E">
        <w:rPr>
          <w:rFonts w:ascii="Arial" w:eastAsia="Times New Roman" w:hAnsi="Arial" w:cs="Arial"/>
          <w:color w:val="000000" w:themeColor="text1"/>
          <w:lang w:eastAsia="pl-PL"/>
        </w:rPr>
        <w:br/>
        <w:t>w kierunku NW.</w:t>
      </w:r>
    </w:p>
    <w:p w:rsidR="006D1D9F" w:rsidRPr="0086376E" w:rsidRDefault="006D1D9F" w:rsidP="0086376E">
      <w:pPr>
        <w:spacing w:line="276" w:lineRule="auto"/>
        <w:rPr>
          <w:rFonts w:ascii="Arial" w:eastAsia="Times New Roman" w:hAnsi="Arial" w:cs="Arial"/>
          <w:color w:val="000000" w:themeColor="text1"/>
          <w:lang w:eastAsia="pl-PL"/>
        </w:rPr>
      </w:pPr>
    </w:p>
    <w:p w:rsidR="006D1D9F" w:rsidRPr="0086376E" w:rsidRDefault="0086376E"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D1D9F" w:rsidRPr="0086376E">
        <w:rPr>
          <w:rFonts w:ascii="Arial" w:eastAsia="Times New Roman" w:hAnsi="Arial" w:cs="Arial"/>
          <w:color w:val="000000" w:themeColor="text1"/>
          <w:lang w:eastAsia="pl-PL"/>
        </w:rPr>
        <w:t>Zasady oceniania</w:t>
      </w:r>
    </w:p>
    <w:p w:rsidR="006D1D9F" w:rsidRPr="0086376E" w:rsidRDefault="006D1D9F"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w:t>
      </w:r>
      <w:r w:rsidR="00364353"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 </w:t>
      </w:r>
      <w:r w:rsidR="00364353" w:rsidRPr="0086376E">
        <w:rPr>
          <w:rFonts w:ascii="Arial" w:eastAsia="Times New Roman" w:hAnsi="Arial" w:cs="Arial"/>
          <w:color w:val="000000" w:themeColor="text1"/>
          <w:lang w:eastAsia="pl-PL"/>
        </w:rPr>
        <w:t>poprawna odpowiedź.</w:t>
      </w:r>
    </w:p>
    <w:p w:rsidR="006D1D9F" w:rsidRPr="0086376E" w:rsidRDefault="006D1D9F"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0 </w:t>
      </w:r>
      <w:r w:rsidR="00364353" w:rsidRPr="0086376E">
        <w:rPr>
          <w:rFonts w:ascii="Arial" w:eastAsia="Times New Roman" w:hAnsi="Arial" w:cs="Arial"/>
          <w:color w:val="000000" w:themeColor="text1"/>
          <w:lang w:eastAsia="pl-PL"/>
        </w:rPr>
        <w:t>pkt</w:t>
      </w:r>
      <w:r w:rsidRPr="0086376E">
        <w:rPr>
          <w:rFonts w:ascii="Arial" w:eastAsia="Times New Roman" w:hAnsi="Arial" w:cs="Arial"/>
          <w:color w:val="000000" w:themeColor="text1"/>
          <w:lang w:eastAsia="pl-PL"/>
        </w:rPr>
        <w:t xml:space="preserve"> – odpowiedź, która nie spełnia powyższego kryterium.</w:t>
      </w:r>
    </w:p>
    <w:p w:rsidR="006D1D9F" w:rsidRPr="0086376E" w:rsidRDefault="006D1D9F" w:rsidP="0086376E">
      <w:pPr>
        <w:spacing w:line="276" w:lineRule="auto"/>
        <w:rPr>
          <w:rFonts w:ascii="Arial" w:eastAsia="Times New Roman" w:hAnsi="Arial" w:cs="Arial"/>
          <w:color w:val="000000" w:themeColor="text1"/>
          <w:lang w:eastAsia="pl-PL"/>
        </w:rPr>
      </w:pPr>
    </w:p>
    <w:p w:rsidR="003B6890" w:rsidRPr="0086376E" w:rsidRDefault="0086376E"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6D1D9F" w:rsidRPr="0086376E" w:rsidRDefault="0000517C"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C</w:t>
      </w:r>
    </w:p>
    <w:p w:rsidR="0086376E" w:rsidRPr="0086376E" w:rsidRDefault="0086376E" w:rsidP="0086376E">
      <w:pPr>
        <w:spacing w:line="276" w:lineRule="auto"/>
        <w:rPr>
          <w:rFonts w:ascii="Arial" w:hAnsi="Arial" w:cs="Arial"/>
          <w:color w:val="000000" w:themeColor="text1"/>
        </w:rPr>
      </w:pPr>
    </w:p>
    <w:p w:rsidR="0057527B" w:rsidRPr="0086376E" w:rsidRDefault="0057527B"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9</w:t>
      </w:r>
      <w:r w:rsidRPr="0086376E">
        <w:rPr>
          <w:rFonts w:ascii="Arial" w:eastAsia="Times New Roman" w:hAnsi="Arial" w:cs="Arial"/>
          <w:color w:val="000000" w:themeColor="text1"/>
          <w:lang w:eastAsia="pl-PL"/>
        </w:rPr>
        <w:t xml:space="preserve">. </w:t>
      </w:r>
    </w:p>
    <w:p w:rsidR="00C02B81" w:rsidRPr="0086376E" w:rsidRDefault="0012392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C02B81" w:rsidRPr="0086376E">
        <w:rPr>
          <w:rFonts w:ascii="Arial" w:eastAsia="Times New Roman" w:hAnsi="Arial" w:cs="Arial"/>
          <w:color w:val="000000" w:themeColor="text1"/>
          <w:lang w:eastAsia="pl-PL"/>
        </w:rPr>
        <w:t>Numerami 1</w:t>
      </w:r>
      <w:r w:rsidR="00C02B81" w:rsidRPr="0086376E">
        <w:rPr>
          <w:rFonts w:ascii="Arial" w:eastAsia="Times New Roman" w:hAnsi="Arial" w:cs="Arial"/>
          <w:color w:val="000000" w:themeColor="text1"/>
          <w:lang w:eastAsia="pl-PL"/>
        </w:rPr>
        <w:sym w:font="Symbol" w:char="F02D"/>
      </w:r>
      <w:r w:rsidR="00C02B81" w:rsidRPr="0086376E">
        <w:rPr>
          <w:rFonts w:ascii="Arial" w:eastAsia="Times New Roman" w:hAnsi="Arial" w:cs="Arial"/>
          <w:color w:val="000000" w:themeColor="text1"/>
          <w:lang w:eastAsia="pl-PL"/>
        </w:rPr>
        <w:t xml:space="preserve">6 oznaczono wybrane rodzaje chmur. </w:t>
      </w:r>
    </w:p>
    <w:p w:rsidR="00B70383"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1.</w:t>
      </w:r>
      <w:r w:rsidR="00832AD9" w:rsidRPr="00A87915">
        <w:rPr>
          <w:rFonts w:ascii="Arial" w:eastAsia="Times New Roman" w:hAnsi="Arial" w:cs="Arial"/>
          <w:color w:val="000000" w:themeColor="text1"/>
          <w:lang w:val="en-US" w:eastAsia="pl-PL"/>
        </w:rPr>
        <w:t xml:space="preserve"> cirrostratus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2.</w:t>
      </w:r>
      <w:r w:rsidR="00832AD9" w:rsidRPr="00A87915">
        <w:rPr>
          <w:rFonts w:ascii="Arial" w:eastAsia="Times New Roman" w:hAnsi="Arial" w:cs="Arial"/>
          <w:color w:val="000000" w:themeColor="text1"/>
          <w:lang w:val="en-US" w:eastAsia="pl-PL"/>
        </w:rPr>
        <w:t xml:space="preserve"> cumulus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3.</w:t>
      </w:r>
      <w:r w:rsidR="00832AD9" w:rsidRPr="00A87915">
        <w:rPr>
          <w:rFonts w:ascii="Arial" w:eastAsia="Times New Roman" w:hAnsi="Arial" w:cs="Arial"/>
          <w:color w:val="000000" w:themeColor="text1"/>
          <w:lang w:val="en-US" w:eastAsia="pl-PL"/>
        </w:rPr>
        <w:t xml:space="preserve"> cumulonimbus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4.</w:t>
      </w:r>
      <w:r w:rsidR="00832AD9" w:rsidRPr="00A87915">
        <w:rPr>
          <w:rFonts w:ascii="Arial" w:eastAsia="Times New Roman" w:hAnsi="Arial" w:cs="Arial"/>
          <w:color w:val="000000" w:themeColor="text1"/>
          <w:lang w:val="en-US" w:eastAsia="pl-PL"/>
        </w:rPr>
        <w:t xml:space="preserve"> cirrus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5.</w:t>
      </w:r>
      <w:r w:rsidR="00832AD9" w:rsidRPr="00A87915">
        <w:rPr>
          <w:rFonts w:ascii="Arial" w:eastAsia="Times New Roman" w:hAnsi="Arial" w:cs="Arial"/>
          <w:color w:val="000000" w:themeColor="text1"/>
          <w:lang w:val="en-US" w:eastAsia="pl-PL"/>
        </w:rPr>
        <w:t xml:space="preserve"> stratus</w:t>
      </w:r>
    </w:p>
    <w:p w:rsidR="00C02B81" w:rsidRPr="00A87915" w:rsidRDefault="00C02B81" w:rsidP="0086376E">
      <w:pPr>
        <w:spacing w:line="276" w:lineRule="auto"/>
        <w:rPr>
          <w:rFonts w:ascii="Arial" w:eastAsia="Times New Roman" w:hAnsi="Arial" w:cs="Arial"/>
          <w:color w:val="000000" w:themeColor="text1"/>
          <w:lang w:val="en-US" w:eastAsia="pl-PL"/>
        </w:rPr>
      </w:pPr>
      <w:r w:rsidRPr="00A87915">
        <w:rPr>
          <w:rFonts w:ascii="Arial" w:eastAsia="Times New Roman" w:hAnsi="Arial" w:cs="Arial"/>
          <w:color w:val="000000" w:themeColor="text1"/>
          <w:lang w:val="en-US" w:eastAsia="pl-PL"/>
        </w:rPr>
        <w:t>6.</w:t>
      </w:r>
      <w:r w:rsidR="00832AD9" w:rsidRPr="00A87915">
        <w:rPr>
          <w:rFonts w:ascii="Arial" w:eastAsia="Times New Roman" w:hAnsi="Arial" w:cs="Arial"/>
          <w:color w:val="000000" w:themeColor="text1"/>
          <w:lang w:val="en-US" w:eastAsia="pl-PL"/>
        </w:rPr>
        <w:t xml:space="preserve"> stratocumulus</w:t>
      </w:r>
    </w:p>
    <w:p w:rsidR="00C02B81" w:rsidRPr="00A87915" w:rsidRDefault="00C02B81" w:rsidP="0086376E">
      <w:pPr>
        <w:spacing w:line="276" w:lineRule="auto"/>
        <w:rPr>
          <w:rFonts w:ascii="Arial" w:eastAsia="Times New Roman" w:hAnsi="Arial" w:cs="Arial"/>
          <w:color w:val="000000" w:themeColor="text1"/>
          <w:lang w:val="en-US" w:eastAsia="pl-PL"/>
        </w:rPr>
      </w:pPr>
    </w:p>
    <w:p w:rsidR="0057527B" w:rsidRPr="00C7336A" w:rsidRDefault="0057527B" w:rsidP="0086376E">
      <w:pPr>
        <w:spacing w:line="276" w:lineRule="auto"/>
        <w:rPr>
          <w:rFonts w:ascii="Arial" w:eastAsia="Times New Roman" w:hAnsi="Arial" w:cs="Arial"/>
          <w:color w:val="000000" w:themeColor="text1"/>
          <w:lang w:eastAsia="pl-PL"/>
        </w:rPr>
      </w:pPr>
      <w:r w:rsidRPr="00A87915">
        <w:rPr>
          <w:rFonts w:ascii="Arial" w:eastAsia="Times New Roman" w:hAnsi="Arial" w:cs="Arial"/>
          <w:color w:val="000000" w:themeColor="text1"/>
          <w:lang w:val="en-US" w:eastAsia="pl-PL"/>
        </w:rPr>
        <w:t xml:space="preserve">  </w:t>
      </w:r>
      <w:r w:rsidRPr="00C7336A">
        <w:rPr>
          <w:rFonts w:ascii="Arial" w:eastAsia="Times New Roman" w:hAnsi="Arial" w:cs="Arial"/>
          <w:color w:val="000000" w:themeColor="text1"/>
          <w:lang w:eastAsia="pl-PL"/>
        </w:rPr>
        <w:t xml:space="preserve">Zadanie </w:t>
      </w:r>
      <w:r w:rsidR="002C4E9A" w:rsidRPr="00C7336A">
        <w:rPr>
          <w:rFonts w:ascii="Arial" w:eastAsia="Times New Roman" w:hAnsi="Arial" w:cs="Arial"/>
          <w:color w:val="000000" w:themeColor="text1"/>
          <w:lang w:eastAsia="pl-PL"/>
        </w:rPr>
        <w:t>9</w:t>
      </w:r>
      <w:r w:rsidRPr="00C7336A">
        <w:rPr>
          <w:rFonts w:ascii="Arial" w:eastAsia="Times New Roman" w:hAnsi="Arial" w:cs="Arial"/>
          <w:color w:val="000000" w:themeColor="text1"/>
          <w:lang w:eastAsia="pl-PL"/>
        </w:rPr>
        <w:t>.1. (0‒1)</w:t>
      </w:r>
    </w:p>
    <w:p w:rsidR="00832AD9" w:rsidRPr="00C7336A" w:rsidRDefault="00123925" w:rsidP="00123925">
      <w:pPr>
        <w:spacing w:line="276" w:lineRule="auto"/>
        <w:rPr>
          <w:rFonts w:ascii="Arial" w:eastAsia="Times New Roman" w:hAnsi="Arial" w:cs="Arial"/>
          <w:color w:val="000000" w:themeColor="text1"/>
          <w:lang w:eastAsia="pl-PL"/>
        </w:rPr>
      </w:pPr>
      <w:r w:rsidRPr="00C7336A">
        <w:rPr>
          <w:rFonts w:ascii="Arial" w:eastAsia="Times New Roman" w:hAnsi="Arial" w:cs="Arial"/>
          <w:lang w:eastAsia="ar-SA"/>
        </w:rPr>
        <w:t xml:space="preserve">  Uzupełnij zdanie</w:t>
      </w:r>
      <w:r w:rsidRPr="00C7336A">
        <w:rPr>
          <w:rFonts w:ascii="Arial" w:eastAsia="PMingLiU" w:hAnsi="Arial" w:cs="Arial"/>
          <w:lang w:eastAsia="pl-PL"/>
        </w:rPr>
        <w:t>. Zapisz odpowiedź A, B albo C i jej uzasadnienie spośród I, II, III.</w:t>
      </w:r>
      <w:r w:rsidRPr="00C7336A">
        <w:rPr>
          <w:rFonts w:ascii="Arial" w:eastAsia="Times New Roman" w:hAnsi="Arial" w:cs="Arial"/>
          <w:lang w:eastAsia="ar-SA"/>
        </w:rPr>
        <w:br/>
      </w:r>
    </w:p>
    <w:p w:rsidR="00123925" w:rsidRPr="00C7336A" w:rsidRDefault="00832AD9" w:rsidP="0086376E">
      <w:pPr>
        <w:spacing w:line="276" w:lineRule="auto"/>
        <w:rPr>
          <w:rFonts w:ascii="Arial" w:eastAsia="Times New Roman" w:hAnsi="Arial" w:cs="Arial"/>
          <w:color w:val="000000" w:themeColor="text1"/>
          <w:lang w:eastAsia="pl-PL"/>
        </w:rPr>
      </w:pPr>
      <w:r w:rsidRPr="00C7336A">
        <w:rPr>
          <w:rFonts w:ascii="Arial" w:eastAsia="Times New Roman" w:hAnsi="Arial" w:cs="Arial"/>
          <w:color w:val="000000" w:themeColor="text1"/>
          <w:lang w:eastAsia="pl-PL"/>
        </w:rPr>
        <w:t>Chmury typu konwekcyjne</w:t>
      </w:r>
      <w:r w:rsidR="00123925" w:rsidRPr="00C7336A">
        <w:rPr>
          <w:rFonts w:ascii="Arial" w:eastAsia="Times New Roman" w:hAnsi="Arial" w:cs="Arial"/>
          <w:color w:val="000000" w:themeColor="text1"/>
          <w:lang w:eastAsia="pl-PL"/>
        </w:rPr>
        <w:t>go oznaczono</w:t>
      </w:r>
      <w:r w:rsidRPr="00C7336A">
        <w:rPr>
          <w:rFonts w:ascii="Arial" w:eastAsia="Times New Roman" w:hAnsi="Arial" w:cs="Arial"/>
          <w:color w:val="000000" w:themeColor="text1"/>
          <w:lang w:eastAsia="pl-PL"/>
        </w:rPr>
        <w:t xml:space="preserve"> numerami </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A. </w:t>
      </w:r>
      <w:r w:rsidRPr="00C7336A">
        <w:rPr>
          <w:rFonts w:ascii="Arial" w:hAnsi="Arial" w:cs="Arial"/>
          <w:color w:val="000000" w:themeColor="text1"/>
        </w:rPr>
        <w:t>4 i 5,</w:t>
      </w:r>
    </w:p>
    <w:p w:rsidR="00832AD9" w:rsidRPr="00C7336A" w:rsidRDefault="00832AD9" w:rsidP="0086376E">
      <w:pPr>
        <w:spacing w:line="276" w:lineRule="auto"/>
        <w:rPr>
          <w:rFonts w:ascii="Arial" w:hAnsi="Arial" w:cs="Arial"/>
          <w:color w:val="000000" w:themeColor="text1"/>
        </w:rPr>
      </w:pPr>
      <w:r w:rsidRPr="00C7336A">
        <w:rPr>
          <w:rFonts w:ascii="Arial" w:eastAsia="Times New Roman" w:hAnsi="Arial" w:cs="Arial"/>
          <w:bCs/>
          <w:color w:val="000000" w:themeColor="text1"/>
          <w:lang w:eastAsia="pl-PL"/>
        </w:rPr>
        <w:t xml:space="preserve">B. </w:t>
      </w:r>
      <w:r w:rsidRPr="00C7336A">
        <w:rPr>
          <w:rFonts w:ascii="Arial" w:hAnsi="Arial" w:cs="Arial"/>
          <w:color w:val="000000" w:themeColor="text1"/>
        </w:rPr>
        <w:t>1 i 6,</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hAnsi="Arial" w:cs="Arial"/>
          <w:color w:val="000000" w:themeColor="text1"/>
        </w:rPr>
        <w:t>C. 2 i 3,</w:t>
      </w:r>
    </w:p>
    <w:p w:rsidR="00123925" w:rsidRPr="00C7336A" w:rsidRDefault="00123925" w:rsidP="00123925">
      <w:pPr>
        <w:spacing w:line="276" w:lineRule="auto"/>
        <w:rPr>
          <w:rFonts w:ascii="Arial" w:eastAsia="Times New Roman" w:hAnsi="Arial" w:cs="Arial"/>
          <w:color w:val="000000" w:themeColor="text1"/>
          <w:lang w:eastAsia="pl-PL"/>
        </w:rPr>
      </w:pPr>
      <w:r w:rsidRPr="00C7336A">
        <w:rPr>
          <w:rFonts w:ascii="Arial" w:eastAsia="Times New Roman" w:hAnsi="Arial" w:cs="Arial"/>
          <w:color w:val="000000" w:themeColor="text1"/>
          <w:lang w:eastAsia="pl-PL"/>
        </w:rPr>
        <w:t xml:space="preserve">ponieważ jako jedyne </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I. </w:t>
      </w:r>
      <w:r w:rsidRPr="00C7336A">
        <w:rPr>
          <w:rFonts w:ascii="Arial" w:eastAsia="Times New Roman" w:hAnsi="Arial" w:cs="Arial"/>
          <w:color w:val="000000" w:themeColor="text1"/>
          <w:lang w:eastAsia="pl-PL"/>
        </w:rPr>
        <w:t>rozpościerają się na niebie jako warstwy o różnej grubości, co jest wynikiem poziomego napływu mas powietrza.</w:t>
      </w:r>
    </w:p>
    <w:p w:rsidR="00832AD9" w:rsidRPr="00C7336A" w:rsidRDefault="00832AD9" w:rsidP="0086376E">
      <w:pPr>
        <w:spacing w:line="276" w:lineRule="auto"/>
        <w:rPr>
          <w:rFonts w:ascii="Arial" w:eastAsia="Times New Roman" w:hAnsi="Arial" w:cs="Arial"/>
          <w:bCs/>
          <w:color w:val="000000" w:themeColor="text1"/>
          <w:lang w:eastAsia="pl-PL"/>
        </w:rPr>
      </w:pPr>
      <w:r w:rsidRPr="00C7336A">
        <w:rPr>
          <w:rFonts w:ascii="Arial" w:eastAsia="Times New Roman" w:hAnsi="Arial" w:cs="Arial"/>
          <w:bCs/>
          <w:color w:val="000000" w:themeColor="text1"/>
          <w:lang w:eastAsia="pl-PL"/>
        </w:rPr>
        <w:t xml:space="preserve">II. </w:t>
      </w:r>
      <w:r w:rsidRPr="00C7336A">
        <w:rPr>
          <w:rFonts w:ascii="Arial" w:eastAsia="Times New Roman" w:hAnsi="Arial" w:cs="Arial"/>
          <w:color w:val="000000" w:themeColor="text1"/>
          <w:lang w:eastAsia="pl-PL"/>
        </w:rPr>
        <w:t>są rozbudowane pionowo, co wynika z występowania silnych ruchów wstępujących mas powietrza nad nagrzanym podłożem.</w:t>
      </w:r>
    </w:p>
    <w:p w:rsidR="00832AD9" w:rsidRDefault="00832AD9" w:rsidP="0086376E">
      <w:pPr>
        <w:spacing w:line="276" w:lineRule="auto"/>
        <w:rPr>
          <w:rFonts w:ascii="Arial" w:eastAsia="Times New Roman" w:hAnsi="Arial" w:cs="Arial"/>
          <w:color w:val="000000" w:themeColor="text1"/>
          <w:lang w:eastAsia="pl-PL"/>
        </w:rPr>
      </w:pPr>
      <w:r w:rsidRPr="00C7336A">
        <w:rPr>
          <w:rFonts w:ascii="Arial" w:eastAsia="Times New Roman" w:hAnsi="Arial" w:cs="Arial"/>
          <w:bCs/>
          <w:color w:val="000000" w:themeColor="text1"/>
          <w:lang w:eastAsia="pl-PL"/>
        </w:rPr>
        <w:t xml:space="preserve">III. </w:t>
      </w:r>
      <w:r w:rsidRPr="00C7336A">
        <w:rPr>
          <w:rFonts w:ascii="Arial" w:eastAsia="Times New Roman" w:hAnsi="Arial" w:cs="Arial"/>
          <w:color w:val="000000" w:themeColor="text1"/>
          <w:lang w:eastAsia="pl-PL"/>
        </w:rPr>
        <w:t>składają się wyłącznie z kropelek wody, co jest wynikiem kondensacji pary wodnej stosunkowo nisko nad powierzchnią gruntu.</w:t>
      </w:r>
    </w:p>
    <w:p w:rsidR="00EC5BAC" w:rsidRDefault="00EC5BAC">
      <w:pPr>
        <w:rPr>
          <w:rFonts w:ascii="Arial" w:hAnsi="Arial" w:cs="Arial"/>
          <w:color w:val="000000" w:themeColor="text1"/>
        </w:rPr>
      </w:pPr>
      <w:r>
        <w:rPr>
          <w:rFonts w:ascii="Arial" w:hAnsi="Arial" w:cs="Arial"/>
          <w:color w:val="000000" w:themeColor="text1"/>
        </w:rPr>
        <w:br w:type="page"/>
      </w:r>
    </w:p>
    <w:p w:rsidR="00B70383"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B70383" w:rsidRPr="0086376E">
        <w:rPr>
          <w:rFonts w:ascii="Arial" w:eastAsia="Times New Roman" w:hAnsi="Arial" w:cs="Arial"/>
          <w:color w:val="000000" w:themeColor="text1"/>
          <w:lang w:eastAsia="pl-PL"/>
        </w:rPr>
        <w:t>Zasady oceniania</w:t>
      </w:r>
    </w:p>
    <w:p w:rsidR="00B70383" w:rsidRPr="0086376E" w:rsidRDefault="00B7038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w:t>
      </w:r>
      <w:r w:rsidR="000D01D9"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w:t>
      </w:r>
      <w:r w:rsidR="000D01D9" w:rsidRPr="0086376E">
        <w:rPr>
          <w:rFonts w:ascii="Arial" w:eastAsia="Times New Roman" w:hAnsi="Arial" w:cs="Arial"/>
          <w:color w:val="000000" w:themeColor="text1"/>
          <w:lang w:eastAsia="pl-PL"/>
        </w:rPr>
        <w:t xml:space="preserve"> poprawna odpowiedź.</w:t>
      </w:r>
    </w:p>
    <w:p w:rsidR="00B70383" w:rsidRPr="0086376E" w:rsidRDefault="00B70383"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0 p</w:t>
      </w:r>
      <w:r w:rsidR="000D01D9" w:rsidRPr="0086376E">
        <w:rPr>
          <w:rFonts w:ascii="Arial" w:eastAsia="Times New Roman" w:hAnsi="Arial" w:cs="Arial"/>
          <w:color w:val="000000" w:themeColor="text1"/>
          <w:lang w:eastAsia="pl-PL"/>
        </w:rPr>
        <w:t>kt</w:t>
      </w:r>
      <w:r w:rsidRPr="0086376E">
        <w:rPr>
          <w:rFonts w:ascii="Arial" w:eastAsia="Times New Roman" w:hAnsi="Arial" w:cs="Arial"/>
          <w:color w:val="000000" w:themeColor="text1"/>
          <w:lang w:eastAsia="pl-PL"/>
        </w:rPr>
        <w:t xml:space="preserve"> – odpowiedź, która nie spełnia powyższego kryterium.</w:t>
      </w:r>
    </w:p>
    <w:p w:rsidR="00B70383" w:rsidRPr="0086376E" w:rsidRDefault="00B70383" w:rsidP="0086376E">
      <w:pPr>
        <w:spacing w:line="276" w:lineRule="auto"/>
        <w:rPr>
          <w:rFonts w:ascii="Arial" w:eastAsia="Times New Roman" w:hAnsi="Arial" w:cs="Arial"/>
          <w:color w:val="000000" w:themeColor="text1"/>
          <w:lang w:eastAsia="pl-PL"/>
        </w:rPr>
      </w:pPr>
    </w:p>
    <w:p w:rsidR="003B6890"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Rozwiązanie</w:t>
      </w:r>
    </w:p>
    <w:p w:rsidR="00B70383" w:rsidRPr="0086376E" w:rsidRDefault="001E1BF1"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C, II</w:t>
      </w:r>
    </w:p>
    <w:p w:rsidR="0086376E" w:rsidRDefault="0086376E" w:rsidP="0086376E">
      <w:pPr>
        <w:spacing w:line="276" w:lineRule="auto"/>
        <w:rPr>
          <w:rFonts w:ascii="Arial" w:eastAsia="Times New Roman" w:hAnsi="Arial" w:cs="Arial"/>
          <w:lang w:eastAsia="pl-PL"/>
        </w:rPr>
      </w:pPr>
    </w:p>
    <w:p w:rsidR="001E16C9" w:rsidRPr="0086376E" w:rsidRDefault="001E16C9"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9</w:t>
      </w:r>
      <w:r w:rsidRPr="0086376E">
        <w:rPr>
          <w:rFonts w:ascii="Arial" w:eastAsia="Times New Roman" w:hAnsi="Arial" w:cs="Arial"/>
          <w:color w:val="000000" w:themeColor="text1"/>
          <w:lang w:eastAsia="pl-PL"/>
        </w:rPr>
        <w:t>.2. (0‒1)</w:t>
      </w:r>
    </w:p>
    <w:p w:rsidR="008478FF" w:rsidRPr="0086376E" w:rsidRDefault="00747808" w:rsidP="0086376E">
      <w:pPr>
        <w:spacing w:line="276" w:lineRule="auto"/>
        <w:rPr>
          <w:rFonts w:ascii="Arial" w:hAnsi="Arial" w:cs="Arial"/>
          <w:color w:val="000000" w:themeColor="text1"/>
        </w:rPr>
      </w:pPr>
      <w:r>
        <w:rPr>
          <w:rFonts w:ascii="Arial" w:hAnsi="Arial" w:cs="Arial"/>
          <w:color w:val="000000" w:themeColor="text1"/>
        </w:rPr>
        <w:t xml:space="preserve">  </w:t>
      </w:r>
      <w:r w:rsidR="008478FF" w:rsidRPr="0086376E">
        <w:rPr>
          <w:rFonts w:ascii="Arial" w:hAnsi="Arial" w:cs="Arial"/>
          <w:color w:val="000000" w:themeColor="text1"/>
        </w:rPr>
        <w:t xml:space="preserve">Podaj nazwę frontu atmosferycznego, </w:t>
      </w:r>
      <w:r w:rsidR="00B70D4D" w:rsidRPr="0086376E">
        <w:rPr>
          <w:rFonts w:ascii="Arial" w:hAnsi="Arial" w:cs="Arial"/>
          <w:color w:val="000000" w:themeColor="text1"/>
        </w:rPr>
        <w:t>na</w:t>
      </w:r>
      <w:r w:rsidR="008478FF" w:rsidRPr="0086376E">
        <w:rPr>
          <w:rFonts w:ascii="Arial" w:hAnsi="Arial" w:cs="Arial"/>
          <w:color w:val="000000" w:themeColor="text1"/>
        </w:rPr>
        <w:t xml:space="preserve"> którym </w:t>
      </w:r>
      <w:r w:rsidR="00B70D4D" w:rsidRPr="0086376E">
        <w:rPr>
          <w:rFonts w:ascii="Arial" w:hAnsi="Arial" w:cs="Arial"/>
          <w:color w:val="000000" w:themeColor="text1"/>
        </w:rPr>
        <w:t xml:space="preserve">dochodzi do </w:t>
      </w:r>
      <w:r w:rsidR="009A0BF0" w:rsidRPr="0086376E">
        <w:rPr>
          <w:rFonts w:ascii="Arial" w:hAnsi="Arial" w:cs="Arial"/>
          <w:color w:val="000000" w:themeColor="text1"/>
        </w:rPr>
        <w:t>powstawania chmur konwekcyjnych, i</w:t>
      </w:r>
      <w:r w:rsidR="00B70D4D" w:rsidRPr="0086376E">
        <w:rPr>
          <w:rFonts w:ascii="Arial" w:hAnsi="Arial" w:cs="Arial"/>
          <w:color w:val="000000" w:themeColor="text1"/>
        </w:rPr>
        <w:t xml:space="preserve"> </w:t>
      </w:r>
      <w:r w:rsidR="009A0BF0" w:rsidRPr="0086376E">
        <w:rPr>
          <w:rFonts w:ascii="Arial" w:hAnsi="Arial" w:cs="Arial"/>
          <w:color w:val="000000" w:themeColor="text1"/>
        </w:rPr>
        <w:t>w</w:t>
      </w:r>
      <w:r w:rsidR="00B70D4D" w:rsidRPr="0086376E">
        <w:rPr>
          <w:rFonts w:ascii="Arial" w:hAnsi="Arial" w:cs="Arial"/>
          <w:color w:val="000000" w:themeColor="text1"/>
        </w:rPr>
        <w:t xml:space="preserve">yjaśnij, dlaczego </w:t>
      </w:r>
      <w:r w:rsidR="009A0BF0" w:rsidRPr="0086376E">
        <w:rPr>
          <w:rFonts w:ascii="Arial" w:hAnsi="Arial" w:cs="Arial"/>
          <w:color w:val="000000" w:themeColor="text1"/>
        </w:rPr>
        <w:t xml:space="preserve">zjawiska na tym froncie </w:t>
      </w:r>
      <w:r w:rsidR="00B70D4D" w:rsidRPr="0086376E">
        <w:rPr>
          <w:rFonts w:ascii="Arial" w:hAnsi="Arial" w:cs="Arial"/>
          <w:color w:val="000000" w:themeColor="text1"/>
        </w:rPr>
        <w:t>mogą być niebezpieczne dla człowieka.</w:t>
      </w:r>
    </w:p>
    <w:p w:rsidR="005D0BA9" w:rsidRPr="0086376E" w:rsidRDefault="005D0BA9" w:rsidP="0086376E">
      <w:pPr>
        <w:tabs>
          <w:tab w:val="left" w:leader="dot" w:pos="9072"/>
        </w:tabs>
        <w:spacing w:line="276" w:lineRule="auto"/>
        <w:rPr>
          <w:rFonts w:ascii="Arial" w:eastAsia="Times New Roman" w:hAnsi="Arial" w:cs="Arial"/>
          <w:color w:val="000000" w:themeColor="text1"/>
          <w:lang w:eastAsia="pl-PL"/>
        </w:rPr>
      </w:pPr>
    </w:p>
    <w:p w:rsidR="00B70D4D"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70D4D" w:rsidRPr="0086376E">
        <w:rPr>
          <w:rFonts w:ascii="Arial" w:eastAsia="Times New Roman" w:hAnsi="Arial" w:cs="Arial"/>
          <w:color w:val="000000" w:themeColor="text1"/>
          <w:lang w:eastAsia="pl-PL"/>
        </w:rPr>
        <w:t>Zasady oceniania</w:t>
      </w:r>
    </w:p>
    <w:p w:rsidR="00B70D4D" w:rsidRPr="0086376E" w:rsidRDefault="00B70D4D"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1 pkt – poprawn</w:t>
      </w:r>
      <w:r w:rsidR="009A0BF0" w:rsidRPr="0086376E">
        <w:rPr>
          <w:rFonts w:ascii="Arial" w:eastAsia="Times New Roman" w:hAnsi="Arial" w:cs="Arial"/>
          <w:color w:val="000000" w:themeColor="text1"/>
          <w:lang w:eastAsia="pl-PL"/>
        </w:rPr>
        <w:t>a</w:t>
      </w:r>
      <w:r w:rsidRPr="0086376E">
        <w:rPr>
          <w:rFonts w:ascii="Arial" w:eastAsia="Times New Roman" w:hAnsi="Arial" w:cs="Arial"/>
          <w:color w:val="000000" w:themeColor="text1"/>
          <w:lang w:eastAsia="pl-PL"/>
        </w:rPr>
        <w:t xml:space="preserve"> nazwa frontu i poprawne wyjaśnienie.</w:t>
      </w:r>
    </w:p>
    <w:p w:rsidR="00B70D4D" w:rsidRPr="0086376E" w:rsidRDefault="00B70D4D" w:rsidP="0086376E">
      <w:pPr>
        <w:spacing w:line="276" w:lineRule="auto"/>
        <w:rPr>
          <w:rFonts w:ascii="Arial" w:eastAsia="Times New Roman" w:hAnsi="Arial" w:cs="Arial"/>
          <w:color w:val="000000" w:themeColor="text1"/>
          <w:lang w:eastAsia="pl-PL"/>
        </w:rPr>
      </w:pPr>
      <w:r w:rsidRPr="0086376E">
        <w:rPr>
          <w:rFonts w:ascii="Arial" w:eastAsia="Times New Roman" w:hAnsi="Arial" w:cs="Arial"/>
          <w:color w:val="000000" w:themeColor="text1"/>
          <w:lang w:eastAsia="pl-PL"/>
        </w:rPr>
        <w:t>0 pkt – odpowiedź, która nie spełnia powyższego kryterium.</w:t>
      </w:r>
    </w:p>
    <w:p w:rsidR="003B6890" w:rsidRPr="0086376E" w:rsidRDefault="003B6890" w:rsidP="0086376E">
      <w:pPr>
        <w:spacing w:line="276" w:lineRule="auto"/>
        <w:rPr>
          <w:rFonts w:ascii="Arial" w:eastAsia="Times New Roman" w:hAnsi="Arial" w:cs="Arial"/>
          <w:color w:val="000000" w:themeColor="text1"/>
          <w:lang w:eastAsia="pl-PL"/>
        </w:rPr>
      </w:pPr>
    </w:p>
    <w:p w:rsidR="003B6890" w:rsidRPr="0086376E" w:rsidRDefault="00964145" w:rsidP="0086376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86376E">
        <w:rPr>
          <w:rFonts w:ascii="Arial" w:eastAsia="Times New Roman" w:hAnsi="Arial" w:cs="Arial"/>
          <w:color w:val="000000" w:themeColor="text1"/>
          <w:lang w:eastAsia="pl-PL"/>
        </w:rPr>
        <w:t>Przykładowe r</w:t>
      </w:r>
      <w:r w:rsidR="00FF4909" w:rsidRPr="0086376E">
        <w:rPr>
          <w:rFonts w:ascii="Arial" w:eastAsia="Times New Roman" w:hAnsi="Arial" w:cs="Arial"/>
          <w:color w:val="000000" w:themeColor="text1"/>
          <w:lang w:eastAsia="pl-PL"/>
        </w:rPr>
        <w:t>ozwiązanie</w:t>
      </w:r>
    </w:p>
    <w:p w:rsidR="0085796C" w:rsidRPr="0086376E" w:rsidRDefault="0085796C" w:rsidP="0086376E">
      <w:pPr>
        <w:spacing w:line="276" w:lineRule="auto"/>
        <w:rPr>
          <w:rFonts w:ascii="Arial" w:hAnsi="Arial" w:cs="Arial"/>
          <w:color w:val="000000" w:themeColor="text1"/>
        </w:rPr>
      </w:pPr>
      <w:r w:rsidRPr="0086376E">
        <w:rPr>
          <w:rFonts w:ascii="Arial" w:hAnsi="Arial" w:cs="Arial"/>
          <w:color w:val="000000" w:themeColor="text1"/>
        </w:rPr>
        <w:t>Front chłodny</w:t>
      </w:r>
      <w:r w:rsidR="000814DD" w:rsidRPr="0086376E">
        <w:rPr>
          <w:rFonts w:ascii="Arial" w:hAnsi="Arial" w:cs="Arial"/>
          <w:color w:val="000000" w:themeColor="text1"/>
        </w:rPr>
        <w:t xml:space="preserve"> </w:t>
      </w:r>
      <w:r w:rsidR="00FF4909" w:rsidRPr="0086376E">
        <w:rPr>
          <w:rFonts w:ascii="Arial" w:hAnsi="Arial" w:cs="Arial"/>
          <w:color w:val="000000" w:themeColor="text1"/>
        </w:rPr>
        <w:t>(zimny)</w:t>
      </w:r>
      <w:r w:rsidR="006030BF" w:rsidRPr="0086376E">
        <w:rPr>
          <w:rFonts w:ascii="Arial" w:hAnsi="Arial" w:cs="Arial"/>
          <w:color w:val="000000" w:themeColor="text1"/>
        </w:rPr>
        <w:t xml:space="preserve"> </w:t>
      </w:r>
    </w:p>
    <w:p w:rsidR="00B70D4D" w:rsidRPr="0086376E" w:rsidRDefault="0085796C" w:rsidP="0086376E">
      <w:pPr>
        <w:spacing w:line="276" w:lineRule="auto"/>
        <w:rPr>
          <w:rFonts w:ascii="Arial" w:hAnsi="Arial" w:cs="Arial"/>
          <w:color w:val="000000" w:themeColor="text1"/>
        </w:rPr>
      </w:pPr>
      <w:r w:rsidRPr="0086376E">
        <w:rPr>
          <w:rFonts w:ascii="Arial" w:hAnsi="Arial" w:cs="Arial"/>
          <w:color w:val="000000" w:themeColor="text1"/>
        </w:rPr>
        <w:t>W wyniku dynamicznego wypychania ku górze ciepłych mas powietrza na froncie chłodnym dochodzi do powstania silnych prądów wstępujących powietrza, co skutkuje rozbudową chmur konwekcyjnych, w tym chmur cumulonimbus, co może prowadzić do pojawienia się nawalnych opadów atmosferycznych, w tym gradu, szkwałów oraz wyładowań atmosferycznych. Zjawiska te mogą zagrażać obiektom antropogenicznym i ludziom, powodując porażenia prądem, podtopienia, pożary, czy zniszc</w:t>
      </w:r>
      <w:r w:rsidR="0086376E">
        <w:rPr>
          <w:rFonts w:ascii="Arial" w:hAnsi="Arial" w:cs="Arial"/>
          <w:color w:val="000000" w:themeColor="text1"/>
        </w:rPr>
        <w:t>zenia upraw, linii kolejowych i </w:t>
      </w:r>
      <w:r w:rsidRPr="0086376E">
        <w:rPr>
          <w:rFonts w:ascii="Arial" w:hAnsi="Arial" w:cs="Arial"/>
          <w:color w:val="000000" w:themeColor="text1"/>
        </w:rPr>
        <w:t>dróg.</w:t>
      </w:r>
    </w:p>
    <w:p w:rsidR="00964145" w:rsidRPr="00964145" w:rsidRDefault="00964145"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0</w:t>
      </w:r>
      <w:r w:rsidRPr="00964145">
        <w:rPr>
          <w:rFonts w:ascii="Arial" w:eastAsia="Times New Roman" w:hAnsi="Arial" w:cs="Arial"/>
          <w:color w:val="000000" w:themeColor="text1"/>
          <w:lang w:eastAsia="pl-PL"/>
        </w:rPr>
        <w:t>. (0‒2)</w:t>
      </w:r>
    </w:p>
    <w:p w:rsidR="00B70383" w:rsidRPr="00964145" w:rsidRDefault="00747808"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327F0" w:rsidRPr="00964145">
        <w:rPr>
          <w:rFonts w:ascii="Arial" w:eastAsia="Times New Roman" w:hAnsi="Arial" w:cs="Arial"/>
          <w:color w:val="000000" w:themeColor="text1"/>
          <w:lang w:eastAsia="pl-PL"/>
        </w:rPr>
        <w:t xml:space="preserve">W okresie od </w:t>
      </w:r>
      <w:r w:rsidR="00B70383" w:rsidRPr="00964145">
        <w:rPr>
          <w:rFonts w:ascii="Arial" w:eastAsia="Times New Roman" w:hAnsi="Arial" w:cs="Arial"/>
          <w:color w:val="000000" w:themeColor="text1"/>
          <w:lang w:eastAsia="pl-PL"/>
        </w:rPr>
        <w:t>10 do 16 sierpnia 2017 r.</w:t>
      </w:r>
      <w:r w:rsidR="000327F0" w:rsidRPr="00964145">
        <w:rPr>
          <w:rFonts w:ascii="Arial" w:eastAsia="Times New Roman" w:hAnsi="Arial" w:cs="Arial"/>
          <w:color w:val="000000" w:themeColor="text1"/>
          <w:lang w:eastAsia="pl-PL"/>
        </w:rPr>
        <w:t xml:space="preserve"> na pograniczu Indii, Bangladeszu i Nepalu suma opadów atmosferycznych wynosiła około 500–700 mm, a w Tybecie kilka mm.</w:t>
      </w:r>
    </w:p>
    <w:p w:rsidR="00B70383" w:rsidRPr="00964145" w:rsidRDefault="00B70383" w:rsidP="00964145">
      <w:pPr>
        <w:spacing w:line="276" w:lineRule="auto"/>
        <w:rPr>
          <w:rFonts w:ascii="Arial" w:eastAsia="Times New Roman" w:hAnsi="Arial" w:cs="Arial"/>
          <w:color w:val="000000" w:themeColor="text1"/>
          <w:lang w:eastAsia="pl-PL"/>
        </w:rPr>
      </w:pPr>
    </w:p>
    <w:p w:rsidR="00B70383" w:rsidRPr="00964145" w:rsidRDefault="00B70383"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Wyjaśnij</w:t>
      </w:r>
      <w:r w:rsidR="00482DC4" w:rsidRPr="00964145">
        <w:rPr>
          <w:rFonts w:ascii="Arial" w:eastAsia="Times New Roman" w:hAnsi="Arial" w:cs="Arial"/>
          <w:color w:val="000000" w:themeColor="text1"/>
          <w:lang w:eastAsia="pl-PL"/>
        </w:rPr>
        <w:t>, dlaczego wystąpiło</w:t>
      </w:r>
      <w:r w:rsidRPr="00964145">
        <w:rPr>
          <w:rFonts w:ascii="Arial" w:eastAsia="Times New Roman" w:hAnsi="Arial" w:cs="Arial"/>
          <w:color w:val="000000" w:themeColor="text1"/>
          <w:lang w:eastAsia="pl-PL"/>
        </w:rPr>
        <w:t xml:space="preserve"> przedstawione powyżej zróżnicowanie </w:t>
      </w:r>
      <w:r w:rsidR="00482DC4" w:rsidRPr="00964145">
        <w:rPr>
          <w:rFonts w:ascii="Arial" w:eastAsia="Times New Roman" w:hAnsi="Arial" w:cs="Arial"/>
          <w:color w:val="000000" w:themeColor="text1"/>
          <w:lang w:eastAsia="pl-PL"/>
        </w:rPr>
        <w:t xml:space="preserve">wielkości </w:t>
      </w:r>
      <w:r w:rsidRPr="00964145">
        <w:rPr>
          <w:rFonts w:ascii="Arial" w:eastAsia="Times New Roman" w:hAnsi="Arial" w:cs="Arial"/>
          <w:color w:val="000000" w:themeColor="text1"/>
          <w:lang w:eastAsia="pl-PL"/>
        </w:rPr>
        <w:t xml:space="preserve">sum opadów atmosferycznych między </w:t>
      </w:r>
      <w:r w:rsidR="004D7384" w:rsidRPr="00964145">
        <w:rPr>
          <w:rFonts w:ascii="Arial" w:eastAsia="Times New Roman" w:hAnsi="Arial" w:cs="Arial"/>
          <w:color w:val="000000" w:themeColor="text1"/>
          <w:lang w:eastAsia="pl-PL"/>
        </w:rPr>
        <w:t xml:space="preserve">północno-wschodnimi </w:t>
      </w:r>
      <w:r w:rsidRPr="00964145">
        <w:rPr>
          <w:rFonts w:ascii="Arial" w:eastAsia="Times New Roman" w:hAnsi="Arial" w:cs="Arial"/>
          <w:color w:val="000000" w:themeColor="text1"/>
          <w:lang w:eastAsia="pl-PL"/>
        </w:rPr>
        <w:t>Indi</w:t>
      </w:r>
      <w:r w:rsidR="004D7384" w:rsidRPr="00964145">
        <w:rPr>
          <w:rFonts w:ascii="Arial" w:eastAsia="Times New Roman" w:hAnsi="Arial" w:cs="Arial"/>
          <w:color w:val="000000" w:themeColor="text1"/>
          <w:lang w:eastAsia="pl-PL"/>
        </w:rPr>
        <w:t>ami</w:t>
      </w:r>
      <w:r w:rsidR="00482DC4" w:rsidRPr="00964145">
        <w:rPr>
          <w:rFonts w:ascii="Arial" w:eastAsia="Times New Roman" w:hAnsi="Arial" w:cs="Arial"/>
          <w:color w:val="000000" w:themeColor="text1"/>
          <w:lang w:eastAsia="pl-PL"/>
        </w:rPr>
        <w:t xml:space="preserve"> a Tybetem. U</w:t>
      </w:r>
      <w:r w:rsidRPr="00964145">
        <w:rPr>
          <w:rFonts w:ascii="Arial" w:eastAsia="Times New Roman" w:hAnsi="Arial" w:cs="Arial"/>
          <w:color w:val="000000" w:themeColor="text1"/>
          <w:lang w:eastAsia="pl-PL"/>
        </w:rPr>
        <w:t>względni</w:t>
      </w:r>
      <w:r w:rsidR="00482DC4" w:rsidRPr="00964145">
        <w:rPr>
          <w:rFonts w:ascii="Arial" w:eastAsia="Times New Roman" w:hAnsi="Arial" w:cs="Arial"/>
          <w:color w:val="000000" w:themeColor="text1"/>
          <w:lang w:eastAsia="pl-PL"/>
        </w:rPr>
        <w:t>j</w:t>
      </w:r>
      <w:r w:rsidRPr="00964145">
        <w:rPr>
          <w:rFonts w:ascii="Arial" w:eastAsia="Times New Roman" w:hAnsi="Arial" w:cs="Arial"/>
          <w:color w:val="000000" w:themeColor="text1"/>
          <w:lang w:eastAsia="pl-PL"/>
        </w:rPr>
        <w:t xml:space="preserve"> jeden czynnik meteorologiczny i jeden czynnik niemeteorologiczny. </w:t>
      </w:r>
    </w:p>
    <w:p w:rsidR="00A11D1D" w:rsidRPr="00964145" w:rsidRDefault="00A11D1D" w:rsidP="00964145">
      <w:pPr>
        <w:spacing w:line="276" w:lineRule="auto"/>
        <w:rPr>
          <w:rFonts w:ascii="Arial" w:eastAsia="Times New Roman" w:hAnsi="Arial" w:cs="Arial"/>
          <w:color w:val="000000" w:themeColor="text1"/>
          <w:lang w:eastAsia="pl-PL"/>
        </w:rPr>
      </w:pPr>
    </w:p>
    <w:p w:rsidR="00B70383"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lang w:eastAsia="pl-PL"/>
        </w:rPr>
        <w:t>Zasady oceniania</w:t>
      </w:r>
    </w:p>
    <w:p w:rsidR="00B70383" w:rsidRPr="00964145" w:rsidRDefault="00A11D1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2</w:t>
      </w:r>
      <w:r w:rsidR="00964145">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lang w:eastAsia="pl-PL"/>
        </w:rPr>
        <w:t>p</w:t>
      </w:r>
      <w:r w:rsidRPr="00964145">
        <w:rPr>
          <w:rFonts w:ascii="Arial" w:eastAsia="Times New Roman" w:hAnsi="Arial" w:cs="Arial"/>
          <w:color w:val="000000" w:themeColor="text1"/>
          <w:lang w:eastAsia="pl-PL"/>
        </w:rPr>
        <w:t>kt</w:t>
      </w:r>
      <w:r w:rsidR="00964145">
        <w:rPr>
          <w:rFonts w:ascii="Arial" w:eastAsia="Times New Roman" w:hAnsi="Arial" w:cs="Arial"/>
          <w:color w:val="000000" w:themeColor="text1"/>
          <w:lang w:eastAsia="pl-PL"/>
        </w:rPr>
        <w:t xml:space="preserve"> </w:t>
      </w:r>
      <w:r w:rsidR="00964145" w:rsidRPr="0086376E">
        <w:rPr>
          <w:rFonts w:ascii="Arial" w:eastAsia="Times New Roman" w:hAnsi="Arial" w:cs="Arial"/>
          <w:color w:val="000000" w:themeColor="text1"/>
          <w:lang w:eastAsia="pl-PL"/>
        </w:rPr>
        <w:t xml:space="preserve">– </w:t>
      </w:r>
      <w:r w:rsidR="00B70383" w:rsidRPr="00964145">
        <w:rPr>
          <w:rFonts w:ascii="Arial" w:eastAsia="Times New Roman" w:hAnsi="Arial" w:cs="Arial"/>
          <w:color w:val="000000" w:themeColor="text1"/>
          <w:spacing w:val="-2"/>
          <w:lang w:eastAsia="pl-PL"/>
        </w:rPr>
        <w:t>poprawne wyjaśnienie zawierające odniesienie do cyrkulacji monsunowej i rzeźby terenu.</w:t>
      </w:r>
    </w:p>
    <w:p w:rsidR="00A11D1D" w:rsidRPr="00964145" w:rsidRDefault="00A11D1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w:t>
      </w:r>
      <w:r w:rsid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pkt</w:t>
      </w:r>
      <w:r w:rsidR="00964145">
        <w:rPr>
          <w:rFonts w:ascii="Arial" w:eastAsia="Times New Roman" w:hAnsi="Arial" w:cs="Arial"/>
          <w:color w:val="000000" w:themeColor="text1"/>
          <w:lang w:eastAsia="pl-PL"/>
        </w:rPr>
        <w:t xml:space="preserve"> </w:t>
      </w:r>
      <w:r w:rsidR="00964145" w:rsidRPr="0086376E">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spacing w:val="-2"/>
          <w:lang w:eastAsia="pl-PL"/>
        </w:rPr>
        <w:t xml:space="preserve">poprawne wyjaśnienie zawierające odniesienie do cyrkulacji monsunowej albo </w:t>
      </w:r>
      <w:r w:rsidR="00C7336A">
        <w:rPr>
          <w:rFonts w:ascii="Arial" w:eastAsia="Times New Roman" w:hAnsi="Arial" w:cs="Arial"/>
          <w:color w:val="000000" w:themeColor="text1"/>
          <w:spacing w:val="-2"/>
          <w:lang w:eastAsia="pl-PL"/>
        </w:rPr>
        <w:t xml:space="preserve">do </w:t>
      </w:r>
      <w:r w:rsidRPr="00964145">
        <w:rPr>
          <w:rFonts w:ascii="Arial" w:eastAsia="Times New Roman" w:hAnsi="Arial" w:cs="Arial"/>
          <w:color w:val="000000" w:themeColor="text1"/>
          <w:spacing w:val="-2"/>
          <w:lang w:eastAsia="pl-PL"/>
        </w:rPr>
        <w:t>rzeźby terenu.</w:t>
      </w:r>
    </w:p>
    <w:p w:rsidR="00B70383" w:rsidRPr="00964145" w:rsidRDefault="00B70383"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0 p</w:t>
      </w:r>
      <w:r w:rsidR="00A11D1D" w:rsidRPr="00964145">
        <w:rPr>
          <w:rFonts w:ascii="Arial" w:eastAsia="Times New Roman" w:hAnsi="Arial" w:cs="Arial"/>
          <w:color w:val="000000" w:themeColor="text1"/>
          <w:lang w:eastAsia="pl-PL"/>
        </w:rPr>
        <w:t>kt</w:t>
      </w:r>
      <w:r w:rsidRPr="00964145">
        <w:rPr>
          <w:rFonts w:ascii="Arial" w:eastAsia="Times New Roman" w:hAnsi="Arial" w:cs="Arial"/>
          <w:color w:val="000000" w:themeColor="text1"/>
          <w:lang w:eastAsia="pl-PL"/>
        </w:rPr>
        <w:t xml:space="preserve"> – odpowiedź, która nie spełnia powyższ</w:t>
      </w:r>
      <w:r w:rsidR="00806D5F" w:rsidRPr="00964145">
        <w:rPr>
          <w:rFonts w:ascii="Arial" w:eastAsia="Times New Roman" w:hAnsi="Arial" w:cs="Arial"/>
          <w:color w:val="000000" w:themeColor="text1"/>
          <w:lang w:eastAsia="pl-PL"/>
        </w:rPr>
        <w:t>ych</w:t>
      </w:r>
      <w:r w:rsidRPr="00964145">
        <w:rPr>
          <w:rFonts w:ascii="Arial" w:eastAsia="Times New Roman" w:hAnsi="Arial" w:cs="Arial"/>
          <w:color w:val="000000" w:themeColor="text1"/>
          <w:lang w:eastAsia="pl-PL"/>
        </w:rPr>
        <w:t xml:space="preserve"> kryteri</w:t>
      </w:r>
      <w:r w:rsidR="00806D5F" w:rsidRPr="00964145">
        <w:rPr>
          <w:rFonts w:ascii="Arial" w:eastAsia="Times New Roman" w:hAnsi="Arial" w:cs="Arial"/>
          <w:color w:val="000000" w:themeColor="text1"/>
          <w:lang w:eastAsia="pl-PL"/>
        </w:rPr>
        <w:t>ów</w:t>
      </w:r>
      <w:r w:rsidRPr="00964145">
        <w:rPr>
          <w:rFonts w:ascii="Arial" w:eastAsia="Times New Roman" w:hAnsi="Arial" w:cs="Arial"/>
          <w:color w:val="000000" w:themeColor="text1"/>
          <w:lang w:eastAsia="pl-PL"/>
        </w:rPr>
        <w:t>.</w:t>
      </w:r>
    </w:p>
    <w:p w:rsidR="00B70383" w:rsidRPr="00964145" w:rsidRDefault="00B70383"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Przykładowe rozwiązanie</w:t>
      </w:r>
    </w:p>
    <w:p w:rsidR="002C46CF" w:rsidRPr="00964145" w:rsidRDefault="002C46C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Z monsunem letnim napływają masy wilgotnego powietrza znad oceanu i wznoszą się po stokach Himalajów. </w:t>
      </w:r>
      <w:r w:rsidR="007F2FDA" w:rsidRPr="00964145">
        <w:rPr>
          <w:rFonts w:ascii="Arial" w:eastAsia="Times New Roman" w:hAnsi="Arial" w:cs="Arial"/>
          <w:color w:val="000000" w:themeColor="text1"/>
          <w:lang w:eastAsia="pl-PL"/>
        </w:rPr>
        <w:t>Wywołuje</w:t>
      </w:r>
      <w:r w:rsidRPr="00964145">
        <w:rPr>
          <w:rFonts w:ascii="Arial" w:eastAsia="Times New Roman" w:hAnsi="Arial" w:cs="Arial"/>
          <w:color w:val="000000" w:themeColor="text1"/>
          <w:lang w:eastAsia="pl-PL"/>
        </w:rPr>
        <w:t xml:space="preserve"> to </w:t>
      </w:r>
      <w:r w:rsidR="007F2FDA" w:rsidRPr="00964145">
        <w:rPr>
          <w:rFonts w:ascii="Arial" w:eastAsia="Times New Roman" w:hAnsi="Arial" w:cs="Arial"/>
          <w:color w:val="000000" w:themeColor="text1"/>
          <w:lang w:eastAsia="pl-PL"/>
        </w:rPr>
        <w:t xml:space="preserve">powstanie opadu orograficznego na południowych stokach Himalajów. </w:t>
      </w:r>
      <w:r w:rsidRPr="00964145">
        <w:rPr>
          <w:rFonts w:ascii="Arial" w:eastAsia="Times New Roman" w:hAnsi="Arial" w:cs="Arial"/>
          <w:color w:val="000000" w:themeColor="text1"/>
          <w:lang w:eastAsia="pl-PL"/>
        </w:rPr>
        <w:t>Tybet jest położony w cieniu opadowym Himalajów i dlatego w miesiącach letnich sumy opadów atmosferycznych są niewielkie.</w:t>
      </w:r>
    </w:p>
    <w:p w:rsidR="00EC5BAC" w:rsidRDefault="00EC5BAC">
      <w:pPr>
        <w:rPr>
          <w:rFonts w:ascii="Arial" w:hAnsi="Arial" w:cs="Arial"/>
          <w:color w:val="000000" w:themeColor="text1"/>
        </w:rPr>
      </w:pPr>
      <w:r>
        <w:rPr>
          <w:rFonts w:ascii="Arial" w:hAnsi="Arial" w:cs="Arial"/>
          <w:color w:val="000000" w:themeColor="text1"/>
        </w:rPr>
        <w:br w:type="page"/>
      </w: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lastRenderedPageBreak/>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 xml:space="preserve">. </w:t>
      </w:r>
    </w:p>
    <w:p w:rsidR="00004D72" w:rsidRPr="00964145" w:rsidRDefault="003B4EAD"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663ED" w:rsidRPr="00964145">
        <w:rPr>
          <w:rFonts w:ascii="Arial" w:eastAsia="Times New Roman" w:hAnsi="Arial" w:cs="Arial"/>
          <w:color w:val="000000" w:themeColor="text1"/>
          <w:lang w:eastAsia="pl-PL"/>
        </w:rPr>
        <w:t>Literami A–</w:t>
      </w:r>
      <w:r w:rsidR="00E31C3F" w:rsidRPr="00964145">
        <w:rPr>
          <w:rFonts w:ascii="Arial" w:eastAsia="Times New Roman" w:hAnsi="Arial" w:cs="Arial"/>
          <w:color w:val="000000" w:themeColor="text1"/>
          <w:lang w:eastAsia="pl-PL"/>
        </w:rPr>
        <w:t>D</w:t>
      </w:r>
      <w:r w:rsidR="00D663ED" w:rsidRPr="00964145">
        <w:rPr>
          <w:rFonts w:ascii="Arial" w:eastAsia="Times New Roman" w:hAnsi="Arial" w:cs="Arial"/>
          <w:color w:val="000000" w:themeColor="text1"/>
          <w:lang w:eastAsia="pl-PL"/>
        </w:rPr>
        <w:t xml:space="preserve"> oznaczono wybrane fazy Księżyca.</w:t>
      </w:r>
    </w:p>
    <w:p w:rsidR="00D663ED" w:rsidRPr="00964145" w:rsidRDefault="00D663E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ostatnia kwadra</w:t>
      </w:r>
    </w:p>
    <w:p w:rsidR="00D663ED" w:rsidRPr="00964145" w:rsidRDefault="00D663ED"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pierwsza kwadra</w:t>
      </w:r>
    </w:p>
    <w:p w:rsidR="00D663ED"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C</w:t>
      </w:r>
      <w:r w:rsidR="00D663ED" w:rsidRPr="00964145">
        <w:rPr>
          <w:rFonts w:ascii="Arial" w:eastAsia="Times New Roman" w:hAnsi="Arial" w:cs="Arial"/>
          <w:color w:val="000000" w:themeColor="text1"/>
          <w:lang w:eastAsia="pl-PL"/>
        </w:rPr>
        <w:t>. pełnia</w:t>
      </w:r>
    </w:p>
    <w:p w:rsidR="00D663ED"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w:t>
      </w:r>
      <w:r w:rsidR="00D663ED" w:rsidRPr="00964145">
        <w:rPr>
          <w:rFonts w:ascii="Arial" w:eastAsia="Times New Roman" w:hAnsi="Arial" w:cs="Arial"/>
          <w:color w:val="000000" w:themeColor="text1"/>
          <w:lang w:eastAsia="pl-PL"/>
        </w:rPr>
        <w:t xml:space="preserve">. </w:t>
      </w:r>
      <w:r w:rsidR="009F7959" w:rsidRPr="00964145">
        <w:rPr>
          <w:rFonts w:ascii="Arial" w:eastAsia="Times New Roman" w:hAnsi="Arial" w:cs="Arial"/>
          <w:color w:val="000000" w:themeColor="text1"/>
          <w:lang w:eastAsia="pl-PL"/>
        </w:rPr>
        <w:t>przybywający sierp</w:t>
      </w:r>
      <w:r w:rsidRPr="00964145">
        <w:rPr>
          <w:rFonts w:ascii="Arial" w:eastAsia="Times New Roman" w:hAnsi="Arial" w:cs="Arial"/>
          <w:color w:val="000000" w:themeColor="text1"/>
          <w:lang w:eastAsia="pl-PL"/>
        </w:rPr>
        <w:t xml:space="preserve"> („młody” Księżyc)</w:t>
      </w:r>
    </w:p>
    <w:p w:rsidR="00004D72" w:rsidRPr="00964145" w:rsidRDefault="00004D72"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.1. (0‒1)</w:t>
      </w:r>
    </w:p>
    <w:p w:rsidR="00004D72" w:rsidRPr="00964145" w:rsidRDefault="00D7369B"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 xml:space="preserve">Wybierz i uszereguj fazy Księżyca w kolejności ich występowania przy założeniu, że przed pierwszą fazą wystąpił nów, a ostatnia – pojawiła się pół miesiąca księżycowego po nowiu. </w:t>
      </w:r>
    </w:p>
    <w:p w:rsidR="00E31C3F"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Zapisz</w:t>
      </w:r>
      <w:r w:rsidR="00EC5BAC">
        <w:rPr>
          <w:rFonts w:ascii="Arial" w:eastAsia="Times New Roman" w:hAnsi="Arial" w:cs="Arial"/>
          <w:color w:val="000000" w:themeColor="text1"/>
          <w:lang w:eastAsia="pl-PL"/>
        </w:rPr>
        <w:t xml:space="preserve"> trzy</w:t>
      </w:r>
      <w:r w:rsidRPr="00964145">
        <w:rPr>
          <w:rFonts w:ascii="Arial" w:eastAsia="Times New Roman" w:hAnsi="Arial" w:cs="Arial"/>
          <w:color w:val="000000" w:themeColor="text1"/>
          <w:lang w:eastAsia="pl-PL"/>
        </w:rPr>
        <w:t xml:space="preserve"> litery w odpowiedniej kolejności.</w:t>
      </w:r>
    </w:p>
    <w:p w:rsidR="00024199" w:rsidRPr="00964145" w:rsidRDefault="00024199" w:rsidP="00964145">
      <w:pPr>
        <w:spacing w:line="276" w:lineRule="auto"/>
        <w:rPr>
          <w:rFonts w:ascii="Arial" w:eastAsia="Times New Roman" w:hAnsi="Arial" w:cs="Arial"/>
          <w:color w:val="000000" w:themeColor="text1"/>
          <w:lang w:eastAsia="pl-PL"/>
        </w:rPr>
      </w:pPr>
    </w:p>
    <w:p w:rsidR="00004D7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Zasady oceniania</w:t>
      </w:r>
    </w:p>
    <w:p w:rsidR="00004D72" w:rsidRPr="00964145" w:rsidRDefault="000B6644"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pkt</w:t>
      </w:r>
      <w:r w:rsidR="00004D72" w:rsidRPr="00964145">
        <w:rPr>
          <w:rFonts w:ascii="Arial" w:eastAsia="Times New Roman" w:hAnsi="Arial" w:cs="Arial"/>
          <w:color w:val="000000" w:themeColor="text1"/>
          <w:lang w:eastAsia="pl-PL"/>
        </w:rPr>
        <w:t xml:space="preserve"> – podanie poprawnej kolejności </w:t>
      </w:r>
      <w:r w:rsidR="00221335">
        <w:rPr>
          <w:rFonts w:ascii="Arial" w:eastAsia="Times New Roman" w:hAnsi="Arial" w:cs="Arial"/>
          <w:color w:val="000000" w:themeColor="text1"/>
          <w:lang w:eastAsia="pl-PL"/>
        </w:rPr>
        <w:t xml:space="preserve">wszystkich </w:t>
      </w:r>
      <w:r w:rsidR="00004D72" w:rsidRPr="00964145">
        <w:rPr>
          <w:rFonts w:ascii="Arial" w:eastAsia="Times New Roman" w:hAnsi="Arial" w:cs="Arial"/>
          <w:color w:val="000000" w:themeColor="text1"/>
          <w:lang w:eastAsia="pl-PL"/>
        </w:rPr>
        <w:t>faz Księżyca.</w:t>
      </w:r>
    </w:p>
    <w:p w:rsidR="00004D72" w:rsidRPr="00964145" w:rsidRDefault="000B6644"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0 pkt</w:t>
      </w:r>
      <w:r w:rsidR="00004D72" w:rsidRPr="00964145">
        <w:rPr>
          <w:rFonts w:ascii="Arial" w:eastAsia="Times New Roman" w:hAnsi="Arial" w:cs="Arial"/>
          <w:color w:val="000000" w:themeColor="text1"/>
          <w:lang w:eastAsia="pl-PL"/>
        </w:rPr>
        <w:t xml:space="preserve"> – odpowiedź, która nie spełnia powyższego kryterium.</w:t>
      </w:r>
    </w:p>
    <w:p w:rsidR="00004D72" w:rsidRPr="00964145" w:rsidRDefault="00004D72"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004D72" w:rsidRPr="00964145" w:rsidRDefault="00E31C3F"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D-B-C</w:t>
      </w:r>
    </w:p>
    <w:p w:rsidR="00F56693" w:rsidRPr="00964145" w:rsidRDefault="00F56693"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1</w:t>
      </w:r>
      <w:r w:rsidRPr="00964145">
        <w:rPr>
          <w:rFonts w:ascii="Arial" w:eastAsia="Times New Roman" w:hAnsi="Arial" w:cs="Arial"/>
          <w:color w:val="000000" w:themeColor="text1"/>
          <w:lang w:eastAsia="pl-PL"/>
        </w:rPr>
        <w:t>.2. (0‒2)</w:t>
      </w:r>
    </w:p>
    <w:p w:rsidR="00004D72" w:rsidRPr="00964145" w:rsidRDefault="00F56693" w:rsidP="00964145">
      <w:pPr>
        <w:spacing w:line="276" w:lineRule="auto"/>
        <w:rPr>
          <w:rFonts w:ascii="Arial" w:eastAsia="Times New Roman" w:hAnsi="Arial" w:cs="Arial"/>
          <w:strike/>
          <w:color w:val="000000" w:themeColor="text1"/>
          <w:lang w:eastAsia="pl-PL"/>
        </w:rPr>
      </w:pPr>
      <w:r w:rsidRPr="00964145">
        <w:rPr>
          <w:rFonts w:ascii="Arial" w:eastAsia="Times New Roman" w:hAnsi="Arial" w:cs="Arial"/>
          <w:color w:val="000000" w:themeColor="text1"/>
          <w:lang w:eastAsia="pl-PL"/>
        </w:rPr>
        <w:t>Zapisz</w:t>
      </w:r>
      <w:r w:rsidR="00AE5D88" w:rsidRPr="00964145">
        <w:rPr>
          <w:rFonts w:ascii="Arial" w:eastAsia="Times New Roman" w:hAnsi="Arial" w:cs="Arial"/>
          <w:color w:val="000000" w:themeColor="text1"/>
          <w:lang w:eastAsia="pl-PL"/>
        </w:rPr>
        <w:t xml:space="preserve"> litery oznaczające fazy </w:t>
      </w:r>
      <w:r w:rsidR="00004D72" w:rsidRPr="00964145">
        <w:rPr>
          <w:rFonts w:ascii="Arial" w:eastAsia="Times New Roman" w:hAnsi="Arial" w:cs="Arial"/>
          <w:color w:val="000000" w:themeColor="text1"/>
          <w:lang w:eastAsia="pl-PL"/>
        </w:rPr>
        <w:t xml:space="preserve">Księżyca, w czasie których na Ziemi występują największe </w:t>
      </w:r>
      <w:r w:rsidRPr="00964145">
        <w:rPr>
          <w:rFonts w:ascii="Arial" w:eastAsia="Times New Roman" w:hAnsi="Arial" w:cs="Arial"/>
          <w:color w:val="000000" w:themeColor="text1"/>
          <w:lang w:eastAsia="pl-PL"/>
        </w:rPr>
        <w:br/>
      </w:r>
      <w:r w:rsidR="00004D72" w:rsidRPr="00964145">
        <w:rPr>
          <w:rFonts w:ascii="Arial" w:eastAsia="Times New Roman" w:hAnsi="Arial" w:cs="Arial"/>
          <w:color w:val="000000" w:themeColor="text1"/>
          <w:lang w:eastAsia="pl-PL"/>
        </w:rPr>
        <w:t xml:space="preserve">i najmniejsze pływy. </w:t>
      </w:r>
      <w:r w:rsidR="007A4C27" w:rsidRPr="00964145">
        <w:rPr>
          <w:rFonts w:ascii="Arial" w:eastAsia="Times New Roman" w:hAnsi="Arial" w:cs="Arial"/>
          <w:color w:val="000000" w:themeColor="text1"/>
          <w:lang w:eastAsia="pl-PL"/>
        </w:rPr>
        <w:t xml:space="preserve">Wyjaśnij, w jaki sposób </w:t>
      </w:r>
      <w:r w:rsidR="00943895" w:rsidRPr="00964145">
        <w:rPr>
          <w:rFonts w:ascii="Arial" w:eastAsia="Times New Roman" w:hAnsi="Arial" w:cs="Arial"/>
          <w:color w:val="000000" w:themeColor="text1"/>
          <w:lang w:eastAsia="pl-PL"/>
        </w:rPr>
        <w:t xml:space="preserve">te </w:t>
      </w:r>
      <w:r w:rsidR="007A4C27" w:rsidRPr="00964145">
        <w:rPr>
          <w:rFonts w:ascii="Arial" w:eastAsia="Times New Roman" w:hAnsi="Arial" w:cs="Arial"/>
          <w:color w:val="000000" w:themeColor="text1"/>
          <w:lang w:eastAsia="pl-PL"/>
        </w:rPr>
        <w:t>faz</w:t>
      </w:r>
      <w:r w:rsidR="00943895" w:rsidRPr="00964145">
        <w:rPr>
          <w:rFonts w:ascii="Arial" w:eastAsia="Times New Roman" w:hAnsi="Arial" w:cs="Arial"/>
          <w:color w:val="000000" w:themeColor="text1"/>
          <w:lang w:eastAsia="pl-PL"/>
        </w:rPr>
        <w:t>y</w:t>
      </w:r>
      <w:r w:rsidR="00004D72" w:rsidRPr="00964145">
        <w:rPr>
          <w:rFonts w:ascii="Arial" w:eastAsia="Times New Roman" w:hAnsi="Arial" w:cs="Arial"/>
          <w:color w:val="000000" w:themeColor="text1"/>
          <w:lang w:eastAsia="pl-PL"/>
        </w:rPr>
        <w:t xml:space="preserve"> </w:t>
      </w:r>
      <w:r w:rsidR="007A4C27" w:rsidRPr="00964145">
        <w:rPr>
          <w:rFonts w:ascii="Arial" w:eastAsia="Times New Roman" w:hAnsi="Arial" w:cs="Arial"/>
          <w:color w:val="000000" w:themeColor="text1"/>
          <w:lang w:eastAsia="pl-PL"/>
        </w:rPr>
        <w:t>Księżyca wpływa</w:t>
      </w:r>
      <w:r w:rsidR="00943895" w:rsidRPr="00964145">
        <w:rPr>
          <w:rFonts w:ascii="Arial" w:eastAsia="Times New Roman" w:hAnsi="Arial" w:cs="Arial"/>
          <w:color w:val="000000" w:themeColor="text1"/>
          <w:lang w:eastAsia="pl-PL"/>
        </w:rPr>
        <w:t>ją</w:t>
      </w:r>
      <w:r w:rsidR="007A4C27" w:rsidRPr="00964145">
        <w:rPr>
          <w:rFonts w:ascii="Arial" w:eastAsia="Times New Roman" w:hAnsi="Arial" w:cs="Arial"/>
          <w:color w:val="000000" w:themeColor="text1"/>
          <w:lang w:eastAsia="pl-PL"/>
        </w:rPr>
        <w:t xml:space="preserve"> na wielkość pływów.</w:t>
      </w:r>
    </w:p>
    <w:p w:rsidR="00BD4291" w:rsidRPr="00964145" w:rsidRDefault="00BD4291"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Największe pływy </w:t>
      </w:r>
      <w:r w:rsidR="007A4C27" w:rsidRPr="00964145">
        <w:rPr>
          <w:rFonts w:ascii="Arial" w:eastAsia="Times New Roman" w:hAnsi="Arial" w:cs="Arial"/>
          <w:color w:val="000000" w:themeColor="text1"/>
          <w:lang w:eastAsia="pl-PL"/>
        </w:rPr>
        <w:sym w:font="Symbol" w:char="F02D"/>
      </w:r>
      <w:r w:rsidR="007A4C27"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f</w:t>
      </w:r>
      <w:r w:rsidR="00F56693" w:rsidRPr="00964145">
        <w:rPr>
          <w:rFonts w:ascii="Arial" w:eastAsia="Times New Roman" w:hAnsi="Arial" w:cs="Arial"/>
          <w:color w:val="000000" w:themeColor="text1"/>
          <w:lang w:eastAsia="pl-PL"/>
        </w:rPr>
        <w:t>aza</w:t>
      </w:r>
      <w:r w:rsidR="007A4C27"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 xml:space="preserve"> </w:t>
      </w:r>
    </w:p>
    <w:p w:rsidR="00A61365" w:rsidRPr="00964145" w:rsidRDefault="0094389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Wyjaśnienie</w:t>
      </w:r>
      <w:r w:rsidR="00004D72" w:rsidRPr="00964145">
        <w:rPr>
          <w:rFonts w:ascii="Arial" w:eastAsia="Times New Roman" w:hAnsi="Arial" w:cs="Arial"/>
          <w:color w:val="000000" w:themeColor="text1"/>
          <w:lang w:eastAsia="pl-PL"/>
        </w:rPr>
        <w:t xml:space="preserve">: </w:t>
      </w:r>
      <w:r w:rsidR="00D7369B">
        <w:rPr>
          <w:rFonts w:ascii="Arial" w:eastAsia="Times New Roman" w:hAnsi="Arial" w:cs="Arial"/>
          <w:color w:val="000000" w:themeColor="text1"/>
          <w:lang w:eastAsia="pl-PL"/>
        </w:rPr>
        <w:t>….</w:t>
      </w:r>
    </w:p>
    <w:p w:rsidR="00004D72" w:rsidRPr="00964145" w:rsidRDefault="00004D72"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Najmniejsze pływy </w:t>
      </w:r>
      <w:r w:rsidR="007A4C27" w:rsidRPr="00964145">
        <w:rPr>
          <w:rFonts w:ascii="Arial" w:eastAsia="Times New Roman" w:hAnsi="Arial" w:cs="Arial"/>
          <w:color w:val="000000" w:themeColor="text1"/>
          <w:lang w:eastAsia="pl-PL"/>
        </w:rPr>
        <w:sym w:font="Symbol" w:char="F02D"/>
      </w:r>
      <w:r w:rsidR="007A4C27"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f</w:t>
      </w:r>
      <w:r w:rsidR="00AE7994" w:rsidRPr="00964145">
        <w:rPr>
          <w:rFonts w:ascii="Arial" w:eastAsia="Times New Roman" w:hAnsi="Arial" w:cs="Arial"/>
          <w:color w:val="000000" w:themeColor="text1"/>
          <w:lang w:eastAsia="pl-PL"/>
        </w:rPr>
        <w:t>azy</w:t>
      </w:r>
      <w:r w:rsidR="007A4C27" w:rsidRPr="00964145">
        <w:rPr>
          <w:rFonts w:ascii="Arial" w:eastAsia="Times New Roman" w:hAnsi="Arial" w:cs="Arial"/>
          <w:color w:val="000000" w:themeColor="text1"/>
          <w:lang w:eastAsia="pl-PL"/>
        </w:rPr>
        <w:t xml:space="preserve">: </w:t>
      </w:r>
    </w:p>
    <w:p w:rsidR="00A61365" w:rsidRPr="00964145" w:rsidRDefault="00A6136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Wyjaśnienie:</w:t>
      </w:r>
      <w:r w:rsidR="00D7369B">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 xml:space="preserve"> </w:t>
      </w:r>
    </w:p>
    <w:p w:rsidR="00004D72" w:rsidRPr="00964145" w:rsidRDefault="00004D72" w:rsidP="00964145">
      <w:pPr>
        <w:spacing w:line="276" w:lineRule="auto"/>
        <w:rPr>
          <w:rFonts w:ascii="Arial" w:eastAsia="Times New Roman" w:hAnsi="Arial" w:cs="Arial"/>
          <w:color w:val="000000" w:themeColor="text1"/>
          <w:lang w:eastAsia="pl-PL"/>
        </w:rPr>
      </w:pPr>
    </w:p>
    <w:p w:rsidR="00004D7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004D72" w:rsidRPr="00964145">
        <w:rPr>
          <w:rFonts w:ascii="Arial" w:eastAsia="Times New Roman" w:hAnsi="Arial" w:cs="Arial"/>
          <w:color w:val="000000" w:themeColor="text1"/>
          <w:lang w:eastAsia="pl-PL"/>
        </w:rPr>
        <w:t>Zasady oceniania</w:t>
      </w:r>
    </w:p>
    <w:p w:rsidR="00EB5BB9" w:rsidRPr="007B439D" w:rsidRDefault="00EB5BB9" w:rsidP="00EB5BB9">
      <w:pPr>
        <w:spacing w:line="276" w:lineRule="auto"/>
        <w:rPr>
          <w:rFonts w:ascii="Arial" w:eastAsia="Times New Roman" w:hAnsi="Arial" w:cs="Arial"/>
          <w:lang w:eastAsia="pl-PL"/>
        </w:rPr>
      </w:pPr>
      <w:r>
        <w:rPr>
          <w:rFonts w:ascii="Arial" w:eastAsia="Times New Roman" w:hAnsi="Arial" w:cs="Arial"/>
          <w:color w:val="000000" w:themeColor="text1"/>
          <w:lang w:eastAsia="pl-PL"/>
        </w:rPr>
        <w:t xml:space="preserve">2 </w:t>
      </w:r>
      <w:r w:rsidRPr="00EB5BB9">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Pr="00EB5BB9">
        <w:rPr>
          <w:rFonts w:ascii="Arial" w:eastAsia="Times New Roman" w:hAnsi="Arial" w:cs="Arial"/>
          <w:color w:val="000000" w:themeColor="text1"/>
          <w:lang w:eastAsia="pl-PL"/>
        </w:rPr>
        <w:t xml:space="preserve">podanie poprawnej fazy Księżyca, w czasie której występują największe pływy, wraz </w:t>
      </w:r>
      <w:r w:rsidRPr="00EB5BB9">
        <w:rPr>
          <w:rFonts w:ascii="Arial" w:eastAsia="Times New Roman" w:hAnsi="Arial" w:cs="Arial"/>
          <w:color w:val="000000" w:themeColor="text1"/>
          <w:lang w:eastAsia="pl-PL"/>
        </w:rPr>
        <w:br/>
        <w:t xml:space="preserve">z wyjaśnieniem i podanie dwóch poprawnych faz Księżyca, w czasie których występują </w:t>
      </w:r>
      <w:r w:rsidRPr="007B439D">
        <w:rPr>
          <w:rFonts w:ascii="Arial" w:eastAsia="Times New Roman" w:hAnsi="Arial" w:cs="Arial"/>
          <w:lang w:eastAsia="pl-PL"/>
        </w:rPr>
        <w:t>najmniejsze pływy, wraz z wyjaśnieniem.</w:t>
      </w:r>
    </w:p>
    <w:p w:rsidR="00541467" w:rsidRPr="007B439D" w:rsidRDefault="00541467" w:rsidP="00541467">
      <w:pPr>
        <w:spacing w:line="276" w:lineRule="auto"/>
        <w:ind w:left="737" w:hanging="737"/>
        <w:rPr>
          <w:rFonts w:ascii="Arial" w:eastAsia="Times New Roman" w:hAnsi="Arial" w:cs="Arial"/>
          <w:lang w:eastAsia="pl-PL"/>
        </w:rPr>
      </w:pPr>
      <w:r w:rsidRPr="007B439D">
        <w:rPr>
          <w:rFonts w:ascii="Arial" w:eastAsia="Times New Roman" w:hAnsi="Arial" w:cs="Arial"/>
          <w:lang w:eastAsia="pl-PL"/>
        </w:rPr>
        <w:t xml:space="preserve">1 pkt – podanie </w:t>
      </w:r>
      <w:r w:rsidRPr="007B439D">
        <w:rPr>
          <w:rFonts w:ascii="Arial" w:eastAsia="Times New Roman" w:hAnsi="Arial" w:cs="Arial"/>
          <w:spacing w:val="-2"/>
          <w:lang w:eastAsia="pl-PL"/>
        </w:rPr>
        <w:t>poprawnej</w:t>
      </w:r>
      <w:r w:rsidRPr="007B439D">
        <w:rPr>
          <w:rFonts w:ascii="Arial" w:eastAsia="Times New Roman" w:hAnsi="Arial" w:cs="Arial"/>
          <w:lang w:eastAsia="pl-PL"/>
        </w:rPr>
        <w:t xml:space="preserve"> fazy Księżyca, w czasie której występują największe pływy, wraz </w:t>
      </w:r>
      <w:r w:rsidRPr="007B439D">
        <w:rPr>
          <w:rFonts w:ascii="Arial" w:eastAsia="Times New Roman" w:hAnsi="Arial" w:cs="Arial"/>
          <w:lang w:eastAsia="pl-PL"/>
        </w:rPr>
        <w:br/>
        <w:t xml:space="preserve">z wyjaśnieniem </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 xml:space="preserve">albo </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podanie dwóch poprawnych faz Księżyca, w czasie których występują najmniejsze pływy, wraz z wyjaśnieniem</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albo</w:t>
      </w:r>
    </w:p>
    <w:p w:rsidR="00541467" w:rsidRPr="007B439D" w:rsidRDefault="00541467" w:rsidP="00541467">
      <w:pPr>
        <w:spacing w:line="276" w:lineRule="auto"/>
        <w:ind w:left="737"/>
        <w:rPr>
          <w:rFonts w:ascii="Arial" w:eastAsia="Times New Roman" w:hAnsi="Arial" w:cs="Arial"/>
          <w:lang w:eastAsia="pl-PL"/>
        </w:rPr>
      </w:pPr>
      <w:r w:rsidRPr="007B439D">
        <w:rPr>
          <w:rFonts w:ascii="Arial" w:eastAsia="Times New Roman" w:hAnsi="Arial" w:cs="Arial"/>
          <w:lang w:eastAsia="pl-PL"/>
        </w:rPr>
        <w:t xml:space="preserve">podanie </w:t>
      </w:r>
      <w:r w:rsidRPr="007B439D">
        <w:rPr>
          <w:rFonts w:ascii="Arial" w:eastAsia="Times New Roman" w:hAnsi="Arial" w:cs="Arial"/>
          <w:spacing w:val="-2"/>
          <w:lang w:eastAsia="pl-PL"/>
        </w:rPr>
        <w:t>poprawnej</w:t>
      </w:r>
      <w:r w:rsidRPr="007B439D">
        <w:rPr>
          <w:rFonts w:ascii="Arial" w:eastAsia="Times New Roman" w:hAnsi="Arial" w:cs="Arial"/>
          <w:lang w:eastAsia="pl-PL"/>
        </w:rPr>
        <w:t xml:space="preserve"> fazy Księżyca, w czasie której występują największe pływy, </w:t>
      </w:r>
      <w:r w:rsidRPr="007B439D">
        <w:rPr>
          <w:rFonts w:ascii="Arial" w:eastAsia="Times New Roman" w:hAnsi="Arial" w:cs="Arial"/>
          <w:lang w:eastAsia="pl-PL"/>
        </w:rPr>
        <w:br/>
        <w:t>i podanie dwóch poprawnych faz Księżyca, w czasie których występują najmniejsze pływy.</w:t>
      </w:r>
    </w:p>
    <w:p w:rsidR="00004D72" w:rsidRPr="007B439D" w:rsidRDefault="00004D72" w:rsidP="00964145">
      <w:pPr>
        <w:spacing w:line="276" w:lineRule="auto"/>
        <w:rPr>
          <w:rFonts w:ascii="Arial" w:eastAsia="Times New Roman" w:hAnsi="Arial" w:cs="Arial"/>
          <w:lang w:eastAsia="pl-PL"/>
        </w:rPr>
      </w:pPr>
      <w:r w:rsidRPr="007B439D">
        <w:rPr>
          <w:rFonts w:ascii="Arial" w:eastAsia="Times New Roman" w:hAnsi="Arial" w:cs="Arial"/>
          <w:lang w:eastAsia="pl-PL"/>
        </w:rPr>
        <w:t>0 p</w:t>
      </w:r>
      <w:r w:rsidR="002020D1" w:rsidRPr="007B439D">
        <w:rPr>
          <w:rFonts w:ascii="Arial" w:eastAsia="Times New Roman" w:hAnsi="Arial" w:cs="Arial"/>
          <w:lang w:eastAsia="pl-PL"/>
        </w:rPr>
        <w:t>kt</w:t>
      </w:r>
      <w:r w:rsidRPr="007B439D">
        <w:rPr>
          <w:rFonts w:ascii="Arial" w:eastAsia="Times New Roman" w:hAnsi="Arial" w:cs="Arial"/>
          <w:lang w:eastAsia="pl-PL"/>
        </w:rPr>
        <w:t xml:space="preserve"> – odpowiedź, która nie spełnia powyższych kryteriów.</w:t>
      </w:r>
    </w:p>
    <w:p w:rsidR="00726F2C" w:rsidRDefault="00726F2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3B6890" w:rsidRPr="00964145">
        <w:rPr>
          <w:rFonts w:ascii="Arial" w:eastAsia="Times New Roman" w:hAnsi="Arial" w:cs="Arial"/>
          <w:color w:val="000000" w:themeColor="text1"/>
          <w:lang w:eastAsia="pl-PL"/>
        </w:rPr>
        <w:t>Rozwiązanie</w:t>
      </w:r>
    </w:p>
    <w:p w:rsidR="00004D72" w:rsidRPr="00964145" w:rsidRDefault="007A4C27"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Największe pływy: D</w:t>
      </w:r>
    </w:p>
    <w:p w:rsidR="00004D72" w:rsidRPr="00964145" w:rsidRDefault="00453540"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w</w:t>
      </w:r>
      <w:r w:rsidR="00943895" w:rsidRPr="00964145">
        <w:rPr>
          <w:rFonts w:ascii="Arial" w:eastAsia="Times New Roman" w:hAnsi="Arial" w:cs="Arial"/>
          <w:color w:val="000000" w:themeColor="text1"/>
          <w:lang w:eastAsia="pl-PL"/>
        </w:rPr>
        <w:t>yjaśnienie</w:t>
      </w:r>
      <w:r w:rsidR="00004D72" w:rsidRPr="00964145">
        <w:rPr>
          <w:rFonts w:ascii="Arial" w:eastAsia="Times New Roman" w:hAnsi="Arial" w:cs="Arial"/>
          <w:color w:val="000000" w:themeColor="text1"/>
          <w:lang w:eastAsia="pl-PL"/>
        </w:rPr>
        <w:t xml:space="preserve">: </w:t>
      </w: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Największe pływy pojawiają się podczas pełni, gdy trzy ciała niebieskie (Ziemia, Księżyc </w:t>
      </w:r>
      <w:r w:rsidRPr="00964145">
        <w:rPr>
          <w:rFonts w:ascii="Arial" w:eastAsia="Times New Roman" w:hAnsi="Arial" w:cs="Arial"/>
          <w:color w:val="000000" w:themeColor="text1"/>
          <w:lang w:eastAsia="pl-PL"/>
        </w:rPr>
        <w:br/>
        <w:t xml:space="preserve">i Słońce) są ustawione w jednej linii, przez co siły grawitacyjne Księżyca i Słońca sumują się </w:t>
      </w:r>
      <w:r w:rsidRPr="00964145">
        <w:rPr>
          <w:rFonts w:ascii="Arial" w:eastAsia="Times New Roman" w:hAnsi="Arial" w:cs="Arial"/>
          <w:color w:val="000000" w:themeColor="text1"/>
          <w:lang w:eastAsia="pl-PL"/>
        </w:rPr>
        <w:br/>
        <w:t xml:space="preserve">i </w:t>
      </w:r>
      <w:r w:rsidR="005C530C" w:rsidRPr="00964145">
        <w:rPr>
          <w:rFonts w:ascii="Arial" w:eastAsia="Times New Roman" w:hAnsi="Arial" w:cs="Arial"/>
          <w:color w:val="000000" w:themeColor="text1"/>
          <w:lang w:eastAsia="pl-PL"/>
        </w:rPr>
        <w:t>pływy osiągają największą amplitudę poziomu wody.</w:t>
      </w:r>
    </w:p>
    <w:p w:rsidR="00315E0E" w:rsidRPr="00964145" w:rsidRDefault="00315E0E" w:rsidP="00964145">
      <w:pPr>
        <w:spacing w:line="276" w:lineRule="auto"/>
        <w:rPr>
          <w:rFonts w:ascii="Arial" w:eastAsia="Times New Roman" w:hAnsi="Arial" w:cs="Arial"/>
          <w:color w:val="000000" w:themeColor="text1"/>
          <w:lang w:eastAsia="pl-PL"/>
        </w:rPr>
      </w:pPr>
    </w:p>
    <w:p w:rsidR="00004D72"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Najmniejsze pływy: A, B</w:t>
      </w:r>
    </w:p>
    <w:p w:rsidR="00453540" w:rsidRPr="00964145" w:rsidRDefault="00453540" w:rsidP="0045354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w</w:t>
      </w:r>
      <w:r w:rsidRPr="00964145">
        <w:rPr>
          <w:rFonts w:ascii="Arial" w:eastAsia="Times New Roman" w:hAnsi="Arial" w:cs="Arial"/>
          <w:color w:val="000000" w:themeColor="text1"/>
          <w:lang w:eastAsia="pl-PL"/>
        </w:rPr>
        <w:t xml:space="preserve">yjaśnienie: </w:t>
      </w:r>
    </w:p>
    <w:p w:rsidR="00315E0E" w:rsidRPr="00964145" w:rsidRDefault="00004D7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Najmniejsze pływy występują podczas I i III kwadry Księżyca, kiedy siły grawitacyjne Księżyca i Słońca </w:t>
      </w:r>
      <w:r w:rsidR="005C530C" w:rsidRPr="00964145">
        <w:rPr>
          <w:rFonts w:ascii="Arial" w:eastAsia="Times New Roman" w:hAnsi="Arial" w:cs="Arial"/>
          <w:color w:val="000000" w:themeColor="text1"/>
          <w:lang w:eastAsia="pl-PL"/>
        </w:rPr>
        <w:t>znoszą</w:t>
      </w:r>
      <w:r w:rsidRPr="00964145">
        <w:rPr>
          <w:rFonts w:ascii="Arial" w:eastAsia="Times New Roman" w:hAnsi="Arial" w:cs="Arial"/>
          <w:color w:val="000000" w:themeColor="text1"/>
          <w:lang w:eastAsia="pl-PL"/>
        </w:rPr>
        <w:t xml:space="preserve"> się (są przeciwstawne) i osłabiają powstawanie pływów.</w:t>
      </w:r>
    </w:p>
    <w:p w:rsidR="00F90FA8" w:rsidRDefault="00F90FA8" w:rsidP="00964145">
      <w:pPr>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2</w:t>
      </w:r>
      <w:r w:rsidRPr="00964145">
        <w:rPr>
          <w:rFonts w:ascii="Arial" w:eastAsia="Times New Roman" w:hAnsi="Arial" w:cs="Arial"/>
          <w:color w:val="000000" w:themeColor="text1"/>
          <w:lang w:eastAsia="pl-PL"/>
        </w:rPr>
        <w:t>. (0‒1)</w:t>
      </w:r>
    </w:p>
    <w:p w:rsidR="00DD350B" w:rsidRPr="00964145" w:rsidRDefault="000702A2" w:rsidP="00964145">
      <w:pPr>
        <w:shd w:val="clear" w:color="auto" w:fill="FFFFFF"/>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DD350B" w:rsidRPr="00964145">
        <w:rPr>
          <w:rFonts w:ascii="Arial" w:eastAsia="Times New Roman" w:hAnsi="Arial" w:cs="Arial"/>
          <w:bCs/>
          <w:color w:val="000000" w:themeColor="text1"/>
          <w:lang w:eastAsia="pl-PL"/>
        </w:rPr>
        <w:t xml:space="preserve">Podczas występowania zjawiska El </w:t>
      </w:r>
      <w:r w:rsidR="00DD350B" w:rsidRPr="00964145">
        <w:rPr>
          <w:rFonts w:ascii="Arial" w:eastAsia="Times New Roman" w:hAnsi="Arial" w:cs="Arial"/>
          <w:bCs/>
          <w:color w:val="000000" w:themeColor="text1"/>
          <w:shd w:val="clear" w:color="auto" w:fill="FFFFFF"/>
          <w:lang w:eastAsia="pl-PL"/>
        </w:rPr>
        <w:t>Niño</w:t>
      </w:r>
      <w:r w:rsidR="00DD350B" w:rsidRPr="00964145">
        <w:rPr>
          <w:rFonts w:ascii="Arial" w:eastAsia="Times New Roman" w:hAnsi="Arial" w:cs="Arial"/>
          <w:bCs/>
          <w:color w:val="000000" w:themeColor="text1"/>
          <w:lang w:eastAsia="pl-PL"/>
        </w:rPr>
        <w:t xml:space="preserve"> następuje odwrócenie typowej cyrkulacji w strefie okołorównikowej</w:t>
      </w:r>
      <w:r w:rsidR="00473490" w:rsidRPr="00964145">
        <w:rPr>
          <w:rFonts w:ascii="Arial" w:eastAsia="Times New Roman" w:hAnsi="Arial" w:cs="Arial"/>
          <w:bCs/>
          <w:color w:val="000000" w:themeColor="text1"/>
          <w:lang w:eastAsia="pl-PL"/>
        </w:rPr>
        <w:t xml:space="preserve"> i</w:t>
      </w:r>
      <w:r w:rsidR="00DD350B" w:rsidRPr="00964145">
        <w:rPr>
          <w:rFonts w:ascii="Arial" w:eastAsia="Times New Roman" w:hAnsi="Arial" w:cs="Arial"/>
          <w:bCs/>
          <w:color w:val="000000" w:themeColor="text1"/>
          <w:lang w:eastAsia="pl-PL"/>
        </w:rPr>
        <w:t xml:space="preserve"> </w:t>
      </w:r>
      <w:r w:rsidR="00473490" w:rsidRPr="00964145">
        <w:rPr>
          <w:rFonts w:ascii="Arial" w:eastAsia="Times New Roman" w:hAnsi="Arial" w:cs="Arial"/>
          <w:bCs/>
          <w:color w:val="000000" w:themeColor="text1"/>
          <w:lang w:eastAsia="pl-PL"/>
        </w:rPr>
        <w:t>masy wód</w:t>
      </w:r>
      <w:r w:rsidR="00DD350B" w:rsidRPr="00964145">
        <w:rPr>
          <w:rFonts w:ascii="Arial" w:eastAsia="Times New Roman" w:hAnsi="Arial" w:cs="Arial"/>
          <w:bCs/>
          <w:color w:val="000000" w:themeColor="text1"/>
          <w:lang w:eastAsia="pl-PL"/>
        </w:rPr>
        <w:t xml:space="preserve"> Oceanu Spokojnego przemieszczają się w kierunku zachodnich wybrzeży Ameryki Południowej.</w:t>
      </w:r>
    </w:p>
    <w:p w:rsidR="00F661CF" w:rsidRPr="00964145" w:rsidRDefault="00F661CF" w:rsidP="00964145">
      <w:pPr>
        <w:shd w:val="clear" w:color="auto" w:fill="FFFFFF"/>
        <w:spacing w:line="276" w:lineRule="auto"/>
        <w:rPr>
          <w:rFonts w:ascii="Arial" w:eastAsia="Times New Roman" w:hAnsi="Arial" w:cs="Arial"/>
          <w:bCs/>
          <w:color w:val="000000" w:themeColor="text1"/>
          <w:lang w:eastAsia="pl-PL"/>
        </w:rPr>
      </w:pPr>
    </w:p>
    <w:p w:rsidR="00F661CF" w:rsidRPr="00964145" w:rsidRDefault="00473490"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Zapisz w kolejności litery</w:t>
      </w:r>
      <w:r w:rsidR="00F661CF" w:rsidRPr="00964145">
        <w:rPr>
          <w:rFonts w:ascii="Arial" w:eastAsia="Times New Roman" w:hAnsi="Arial" w:cs="Arial"/>
          <w:color w:val="000000" w:themeColor="text1"/>
          <w:lang w:eastAsia="pl-PL"/>
        </w:rPr>
        <w:t xml:space="preserve">, tak aby </w:t>
      </w:r>
      <w:r w:rsidRPr="00964145">
        <w:rPr>
          <w:rFonts w:ascii="Arial" w:eastAsia="Times New Roman" w:hAnsi="Arial" w:cs="Arial"/>
          <w:color w:val="000000" w:themeColor="text1"/>
          <w:lang w:eastAsia="pl-PL"/>
        </w:rPr>
        <w:t xml:space="preserve">utworzony schemat ilustrował </w:t>
      </w:r>
      <w:r w:rsidR="00F661CF" w:rsidRPr="00964145">
        <w:rPr>
          <w:rFonts w:ascii="Arial" w:eastAsia="Times New Roman" w:hAnsi="Arial" w:cs="Arial"/>
          <w:color w:val="000000" w:themeColor="text1"/>
          <w:lang w:eastAsia="pl-PL"/>
        </w:rPr>
        <w:t xml:space="preserve">zjawiska i procesy, które doprowadziły do powstania El </w:t>
      </w:r>
      <w:r w:rsidR="00F661CF" w:rsidRPr="00964145">
        <w:rPr>
          <w:rFonts w:ascii="Arial" w:eastAsia="Times New Roman" w:hAnsi="Arial" w:cs="Arial"/>
          <w:bCs/>
          <w:color w:val="000000" w:themeColor="text1"/>
          <w:shd w:val="clear" w:color="auto" w:fill="FFFFFF"/>
          <w:lang w:eastAsia="pl-PL"/>
        </w:rPr>
        <w:t>Niño</w:t>
      </w:r>
      <w:r w:rsidR="00F661CF" w:rsidRPr="00964145">
        <w:rPr>
          <w:rFonts w:ascii="Arial" w:eastAsia="Times New Roman" w:hAnsi="Arial" w:cs="Arial"/>
          <w:color w:val="000000" w:themeColor="text1"/>
          <w:lang w:eastAsia="pl-PL"/>
        </w:rPr>
        <w:t xml:space="preserve"> i jego skutków</w:t>
      </w:r>
      <w:r w:rsidRPr="00964145">
        <w:rPr>
          <w:rFonts w:ascii="Arial" w:eastAsia="Times New Roman" w:hAnsi="Arial" w:cs="Arial"/>
          <w:color w:val="000000" w:themeColor="text1"/>
          <w:lang w:eastAsia="pl-PL"/>
        </w:rPr>
        <w:t>.</w:t>
      </w:r>
    </w:p>
    <w:p w:rsidR="00F661CF" w:rsidRPr="00964145" w:rsidRDefault="00F661CF" w:rsidP="00964145">
      <w:pPr>
        <w:shd w:val="clear" w:color="auto" w:fill="FFFFFF"/>
        <w:spacing w:line="276" w:lineRule="auto"/>
        <w:rPr>
          <w:rFonts w:ascii="Arial" w:eastAsia="Times New Roman" w:hAnsi="Arial" w:cs="Arial"/>
          <w:bCs/>
          <w:color w:val="000000" w:themeColor="text1"/>
          <w:lang w:eastAsia="pl-PL"/>
        </w:rPr>
      </w:pPr>
    </w:p>
    <w:p w:rsidR="00F661CF" w:rsidRPr="00964145" w:rsidRDefault="00964145" w:rsidP="00964145">
      <w:pPr>
        <w:shd w:val="clear" w:color="auto" w:fill="FFFFFF"/>
        <w:spacing w:after="120"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A. </w:t>
      </w:r>
      <w:r w:rsidR="00F661CF" w:rsidRPr="00964145">
        <w:rPr>
          <w:rFonts w:ascii="Arial" w:eastAsia="Times New Roman" w:hAnsi="Arial" w:cs="Arial"/>
          <w:color w:val="000000" w:themeColor="text1"/>
          <w:lang w:eastAsia="pl-PL"/>
        </w:rPr>
        <w:t>Nad ciepłą wodą występują silne ruchy konwekcyjne powietrza</w:t>
      </w:r>
      <w:r w:rsidR="00954773" w:rsidRPr="00964145">
        <w:rPr>
          <w:rFonts w:ascii="Arial" w:eastAsia="Times New Roman" w:hAnsi="Arial" w:cs="Arial"/>
          <w:color w:val="000000" w:themeColor="text1"/>
          <w:lang w:eastAsia="pl-PL"/>
        </w:rPr>
        <w:t>,</w:t>
      </w:r>
      <w:r w:rsidR="00F661CF" w:rsidRPr="00964145">
        <w:rPr>
          <w:rFonts w:ascii="Arial" w:eastAsia="Times New Roman" w:hAnsi="Arial" w:cs="Arial"/>
          <w:color w:val="000000" w:themeColor="text1"/>
          <w:lang w:eastAsia="pl-PL"/>
        </w:rPr>
        <w:t xml:space="preserve"> </w:t>
      </w:r>
      <w:r w:rsidR="006336A7" w:rsidRPr="00964145">
        <w:rPr>
          <w:rFonts w:ascii="Arial" w:eastAsia="Times New Roman" w:hAnsi="Arial" w:cs="Arial"/>
          <w:color w:val="000000" w:themeColor="text1"/>
          <w:lang w:eastAsia="pl-PL"/>
        </w:rPr>
        <w:t>co skutkuje</w:t>
      </w:r>
      <w:r w:rsidR="00F661CF" w:rsidRPr="00964145">
        <w:rPr>
          <w:rFonts w:ascii="Arial" w:eastAsia="Times New Roman" w:hAnsi="Arial" w:cs="Arial"/>
          <w:color w:val="000000" w:themeColor="text1"/>
          <w:lang w:eastAsia="pl-PL"/>
        </w:rPr>
        <w:t xml:space="preserve"> powstawanie</w:t>
      </w:r>
      <w:r w:rsidR="006336A7" w:rsidRPr="00964145">
        <w:rPr>
          <w:rFonts w:ascii="Arial" w:eastAsia="Times New Roman" w:hAnsi="Arial" w:cs="Arial"/>
          <w:color w:val="000000" w:themeColor="text1"/>
          <w:lang w:eastAsia="pl-PL"/>
        </w:rPr>
        <w:t>m</w:t>
      </w:r>
      <w:r w:rsidR="00F661CF" w:rsidRPr="00964145">
        <w:rPr>
          <w:rFonts w:ascii="Arial" w:eastAsia="Times New Roman" w:hAnsi="Arial" w:cs="Arial"/>
          <w:color w:val="000000" w:themeColor="text1"/>
          <w:lang w:eastAsia="pl-PL"/>
        </w:rPr>
        <w:t xml:space="preserve"> chmur przynoszących intensywne opady przemieszczające się w rejonie równikowego obszaru Oceanu Spokojnego z zachodu ku wybrzeżom Ameryki Południowej. </w:t>
      </w:r>
    </w:p>
    <w:p w:rsidR="00F661CF" w:rsidRPr="00964145" w:rsidRDefault="00964145" w:rsidP="00964145">
      <w:pPr>
        <w:shd w:val="clear" w:color="auto" w:fill="FFFFFF"/>
        <w:spacing w:after="120" w:line="276" w:lineRule="auto"/>
        <w:rPr>
          <w:rFonts w:ascii="Arial" w:eastAsia="Times New Roman" w:hAnsi="Arial" w:cs="Arial"/>
          <w:strike/>
          <w:color w:val="000000" w:themeColor="text1"/>
          <w:lang w:eastAsia="pl-PL"/>
        </w:rPr>
      </w:pPr>
      <w:r w:rsidRPr="00964145">
        <w:rPr>
          <w:rFonts w:ascii="Arial" w:eastAsia="Times New Roman" w:hAnsi="Arial" w:cs="Arial"/>
          <w:color w:val="000000" w:themeColor="text1"/>
          <w:lang w:eastAsia="pl-PL"/>
        </w:rPr>
        <w:t xml:space="preserve">B. </w:t>
      </w:r>
      <w:r w:rsidR="00F661CF" w:rsidRPr="00964145">
        <w:rPr>
          <w:rFonts w:ascii="Arial" w:eastAsia="Times New Roman" w:hAnsi="Arial" w:cs="Arial"/>
          <w:color w:val="000000" w:themeColor="text1"/>
          <w:lang w:eastAsia="pl-PL"/>
        </w:rPr>
        <w:t>Pasat słabnie i następuje przemieszczanie się ogromnych mas ciepłej wody z zachodu na wschód (aż po wybrzeże Peru i Chile). Upwelling u wybrzeży Ameryki Południowej zanika, gdyż warstwa ciepłej wody przepływa nad wodą chłodniejszą i nie pozwala jej wypłynąć na powierzchnię.</w:t>
      </w:r>
    </w:p>
    <w:p w:rsidR="00F661CF" w:rsidRPr="00964145" w:rsidRDefault="00964145" w:rsidP="00964145">
      <w:pPr>
        <w:shd w:val="clear" w:color="auto" w:fill="FFFFFF"/>
        <w:spacing w:after="120"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C. </w:t>
      </w:r>
      <w:r w:rsidR="00F661CF" w:rsidRPr="00964145">
        <w:rPr>
          <w:rFonts w:ascii="Arial" w:eastAsia="Times New Roman" w:hAnsi="Arial" w:cs="Arial"/>
          <w:color w:val="000000" w:themeColor="text1"/>
          <w:lang w:eastAsia="pl-PL"/>
        </w:rPr>
        <w:t xml:space="preserve">W </w:t>
      </w:r>
      <w:r w:rsidR="001F573F" w:rsidRPr="00964145">
        <w:rPr>
          <w:rFonts w:ascii="Arial" w:eastAsia="Times New Roman" w:hAnsi="Arial" w:cs="Arial"/>
          <w:color w:val="000000" w:themeColor="text1"/>
          <w:lang w:eastAsia="pl-PL"/>
        </w:rPr>
        <w:t xml:space="preserve">suchych regionach wybrzeża </w:t>
      </w:r>
      <w:r w:rsidR="00F661CF" w:rsidRPr="00964145">
        <w:rPr>
          <w:rFonts w:ascii="Arial" w:eastAsia="Times New Roman" w:hAnsi="Arial" w:cs="Arial"/>
          <w:color w:val="000000" w:themeColor="text1"/>
          <w:lang w:eastAsia="pl-PL"/>
        </w:rPr>
        <w:t>Ameryki Południowej</w:t>
      </w:r>
      <w:r w:rsidR="001F573F" w:rsidRPr="00964145">
        <w:rPr>
          <w:rFonts w:ascii="Arial" w:eastAsia="Times New Roman" w:hAnsi="Arial" w:cs="Arial"/>
          <w:color w:val="000000" w:themeColor="text1"/>
          <w:lang w:eastAsia="pl-PL"/>
        </w:rPr>
        <w:t xml:space="preserve"> </w:t>
      </w:r>
      <w:r w:rsidR="00F661CF" w:rsidRPr="00964145">
        <w:rPr>
          <w:rFonts w:ascii="Arial" w:eastAsia="Times New Roman" w:hAnsi="Arial" w:cs="Arial"/>
          <w:color w:val="000000" w:themeColor="text1"/>
          <w:lang w:eastAsia="pl-PL"/>
        </w:rPr>
        <w:t xml:space="preserve">obserwuje się wielodniowe ulewy, </w:t>
      </w:r>
      <w:r w:rsidR="00C567A6" w:rsidRPr="00964145">
        <w:rPr>
          <w:rFonts w:ascii="Arial" w:eastAsia="Times New Roman" w:hAnsi="Arial" w:cs="Arial"/>
          <w:color w:val="000000" w:themeColor="text1"/>
          <w:lang w:eastAsia="pl-PL"/>
        </w:rPr>
        <w:t>powstają powodzie i lawiny błotne. Zaczyna też brakować ryb w dotychczas zasobnych łowiskach. W</w:t>
      </w:r>
      <w:r w:rsidR="00F661CF" w:rsidRPr="00964145">
        <w:rPr>
          <w:rFonts w:ascii="Arial" w:eastAsia="Times New Roman" w:hAnsi="Arial" w:cs="Arial"/>
          <w:color w:val="000000" w:themeColor="text1"/>
          <w:lang w:eastAsia="pl-PL"/>
        </w:rPr>
        <w:t xml:space="preserve"> rejonie </w:t>
      </w:r>
      <w:r w:rsidR="00FE5263" w:rsidRPr="00964145">
        <w:rPr>
          <w:rFonts w:ascii="Arial" w:eastAsia="Times New Roman" w:hAnsi="Arial" w:cs="Arial"/>
          <w:color w:val="000000" w:themeColor="text1"/>
          <w:lang w:eastAsia="pl-PL"/>
        </w:rPr>
        <w:t xml:space="preserve">wysp </w:t>
      </w:r>
      <w:r w:rsidR="00F661CF" w:rsidRPr="00964145">
        <w:rPr>
          <w:rFonts w:ascii="Arial" w:eastAsia="Times New Roman" w:hAnsi="Arial" w:cs="Arial"/>
          <w:color w:val="000000" w:themeColor="text1"/>
          <w:lang w:eastAsia="pl-PL"/>
        </w:rPr>
        <w:t xml:space="preserve">Indonezji i </w:t>
      </w:r>
      <w:r w:rsidR="00FE5263" w:rsidRPr="00964145">
        <w:rPr>
          <w:rFonts w:ascii="Arial" w:eastAsia="Times New Roman" w:hAnsi="Arial" w:cs="Arial"/>
          <w:color w:val="000000" w:themeColor="text1"/>
          <w:lang w:eastAsia="pl-PL"/>
        </w:rPr>
        <w:t>Oceanii</w:t>
      </w:r>
      <w:r w:rsidR="00F661CF" w:rsidRPr="00964145">
        <w:rPr>
          <w:rFonts w:ascii="Arial" w:eastAsia="Times New Roman" w:hAnsi="Arial" w:cs="Arial"/>
          <w:color w:val="000000" w:themeColor="text1"/>
          <w:lang w:eastAsia="pl-PL"/>
        </w:rPr>
        <w:t xml:space="preserve"> występują susze.</w:t>
      </w:r>
    </w:p>
    <w:p w:rsidR="00F661CF" w:rsidRPr="00964145" w:rsidRDefault="00964145"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D. </w:t>
      </w:r>
      <w:r w:rsidR="00F661CF" w:rsidRPr="00964145">
        <w:rPr>
          <w:rFonts w:ascii="Arial" w:eastAsia="Times New Roman" w:hAnsi="Arial" w:cs="Arial"/>
          <w:color w:val="000000" w:themeColor="text1"/>
          <w:lang w:eastAsia="pl-PL"/>
        </w:rPr>
        <w:t xml:space="preserve">Ciśnienie atmosferyczne we wschodniej części równikowego Oceanu Spokojnego staje się anomalnie niskie, a w części zachodniej, m.in. w rejonie </w:t>
      </w:r>
      <w:r w:rsidR="00FE5263" w:rsidRPr="00964145">
        <w:rPr>
          <w:rFonts w:ascii="Arial" w:eastAsia="Times New Roman" w:hAnsi="Arial" w:cs="Arial"/>
          <w:color w:val="000000" w:themeColor="text1"/>
          <w:lang w:eastAsia="pl-PL"/>
        </w:rPr>
        <w:t>Oceani</w:t>
      </w:r>
      <w:r w:rsidR="00F661CF" w:rsidRPr="00964145">
        <w:rPr>
          <w:rFonts w:ascii="Arial" w:eastAsia="Times New Roman" w:hAnsi="Arial" w:cs="Arial"/>
          <w:color w:val="000000" w:themeColor="text1"/>
          <w:lang w:eastAsia="pl-PL"/>
        </w:rPr>
        <w:t>i, anomalnie wysokie.</w:t>
      </w:r>
    </w:p>
    <w:p w:rsidR="00024199" w:rsidRPr="00964145" w:rsidRDefault="00024199" w:rsidP="00964145">
      <w:pPr>
        <w:spacing w:line="276" w:lineRule="auto"/>
        <w:rPr>
          <w:rFonts w:ascii="Arial" w:eastAsia="Times New Roman" w:hAnsi="Arial" w:cs="Arial"/>
          <w:color w:val="000000" w:themeColor="text1"/>
          <w:lang w:eastAsia="pl-PL"/>
        </w:rPr>
      </w:pPr>
    </w:p>
    <w:p w:rsidR="0014051A" w:rsidRPr="00964145" w:rsidRDefault="00964145"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w:t>
      </w:r>
      <w:r>
        <w:rPr>
          <w:rFonts w:ascii="Arial" w:eastAsia="Times New Roman" w:hAnsi="Arial" w:cs="Arial"/>
          <w:color w:val="000000" w:themeColor="text1"/>
          <w:lang w:eastAsia="pl-PL"/>
        </w:rPr>
        <w:t>Zasady oceniania</w:t>
      </w:r>
    </w:p>
    <w:p w:rsidR="0014051A" w:rsidRPr="00964145" w:rsidRDefault="0014051A"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pkt – poprawne uszeregowanie wszystkich zjawisk i procesów.</w:t>
      </w:r>
    </w:p>
    <w:p w:rsidR="0014051A" w:rsidRPr="00964145" w:rsidRDefault="0014051A" w:rsidP="00964145">
      <w:pPr>
        <w:spacing w:line="276" w:lineRule="auto"/>
        <w:rPr>
          <w:rFonts w:ascii="Arial" w:eastAsia="Calibri" w:hAnsi="Arial" w:cs="Arial"/>
          <w:color w:val="000000" w:themeColor="text1"/>
        </w:rPr>
      </w:pPr>
      <w:r w:rsidRPr="00964145">
        <w:rPr>
          <w:rFonts w:ascii="Arial" w:eastAsia="Calibri" w:hAnsi="Arial" w:cs="Arial"/>
          <w:color w:val="000000" w:themeColor="text1"/>
        </w:rPr>
        <w:t>0 pkt – odpowiedź, która nie spełnia powyższego kryterium.</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D</w:t>
      </w:r>
      <w:r w:rsidR="001D457C"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B</w:t>
      </w:r>
      <w:r w:rsidR="001D457C"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A</w:t>
      </w:r>
      <w:r w:rsidR="001D457C" w:rsidRPr="00964145">
        <w:rPr>
          <w:rFonts w:ascii="Arial" w:eastAsia="Times New Roman" w:hAnsi="Arial" w:cs="Arial"/>
          <w:color w:val="000000" w:themeColor="text1"/>
          <w:lang w:eastAsia="pl-PL"/>
        </w:rPr>
        <w:t>-</w:t>
      </w:r>
      <w:r w:rsidRPr="00964145">
        <w:rPr>
          <w:rFonts w:ascii="Arial" w:eastAsia="Times New Roman" w:hAnsi="Arial" w:cs="Arial"/>
          <w:color w:val="000000" w:themeColor="text1"/>
          <w:lang w:eastAsia="pl-PL"/>
        </w:rPr>
        <w:t>C</w:t>
      </w:r>
    </w:p>
    <w:p w:rsidR="00F661CF" w:rsidRPr="00964145" w:rsidRDefault="00F661CF" w:rsidP="00964145">
      <w:pPr>
        <w:shd w:val="clear" w:color="auto" w:fill="FFFFFF"/>
        <w:spacing w:line="276" w:lineRule="auto"/>
        <w:rPr>
          <w:rFonts w:ascii="Arial" w:eastAsia="Times New Roman" w:hAnsi="Arial" w:cs="Arial"/>
          <w:color w:val="000000" w:themeColor="text1"/>
          <w:lang w:eastAsia="pl-PL"/>
        </w:rPr>
      </w:pPr>
    </w:p>
    <w:p w:rsidR="001E16C9" w:rsidRPr="00964145" w:rsidRDefault="001E16C9"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3</w:t>
      </w:r>
      <w:r w:rsidRPr="00964145">
        <w:rPr>
          <w:rFonts w:ascii="Arial" w:eastAsia="Times New Roman" w:hAnsi="Arial" w:cs="Arial"/>
          <w:color w:val="000000" w:themeColor="text1"/>
          <w:lang w:eastAsia="pl-PL"/>
        </w:rPr>
        <w:t>.1. (0‒1)</w:t>
      </w:r>
    </w:p>
    <w:p w:rsidR="00964145" w:rsidRPr="00964145" w:rsidRDefault="00E004B1"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64145" w:rsidRPr="00964145">
        <w:rPr>
          <w:rFonts w:ascii="Arial" w:eastAsia="Times New Roman" w:hAnsi="Arial" w:cs="Arial"/>
          <w:color w:val="000000" w:themeColor="text1"/>
          <w:lang w:eastAsia="pl-PL"/>
        </w:rPr>
        <w:t>Strefa Benioffa obejmuje obszar kontaktu płyt litosfery, charakteryzujący się występowaniem wulkanizmu i trzęsień ziemi.</w:t>
      </w:r>
    </w:p>
    <w:p w:rsidR="00964145" w:rsidRPr="00964145" w:rsidRDefault="00964145" w:rsidP="00964145">
      <w:pPr>
        <w:autoSpaceDE w:val="0"/>
        <w:autoSpaceDN w:val="0"/>
        <w:adjustRightInd w:val="0"/>
        <w:spacing w:line="276" w:lineRule="auto"/>
        <w:rPr>
          <w:rFonts w:ascii="Arial" w:eastAsia="Times New Roman" w:hAnsi="Arial" w:cs="Arial"/>
          <w:bCs/>
          <w:color w:val="000000" w:themeColor="text1"/>
          <w:lang w:eastAsia="pl-PL"/>
        </w:rPr>
      </w:pPr>
    </w:p>
    <w:p w:rsidR="00976312" w:rsidRPr="00964145" w:rsidRDefault="00F26C1A" w:rsidP="00964145">
      <w:pPr>
        <w:autoSpaceDE w:val="0"/>
        <w:autoSpaceDN w:val="0"/>
        <w:adjustRightInd w:val="0"/>
        <w:spacing w:line="276" w:lineRule="auto"/>
        <w:rPr>
          <w:rFonts w:ascii="Arial" w:eastAsia="Times New Roman" w:hAnsi="Arial" w:cs="Arial"/>
          <w:color w:val="000000" w:themeColor="text1"/>
          <w:lang w:eastAsia="pl-PL"/>
        </w:rPr>
      </w:pPr>
      <w:r w:rsidRPr="00964145">
        <w:rPr>
          <w:rFonts w:ascii="Arial" w:eastAsia="Times New Roman" w:hAnsi="Arial" w:cs="Arial"/>
          <w:bCs/>
          <w:color w:val="000000" w:themeColor="text1"/>
          <w:lang w:eastAsia="pl-PL"/>
        </w:rPr>
        <w:t>Obok numeru zdania z</w:t>
      </w:r>
      <w:r w:rsidR="000356EA" w:rsidRPr="00964145">
        <w:rPr>
          <w:rFonts w:ascii="Arial" w:eastAsia="Times New Roman" w:hAnsi="Arial" w:cs="Arial"/>
          <w:bCs/>
          <w:color w:val="000000" w:themeColor="text1"/>
          <w:lang w:eastAsia="pl-PL"/>
        </w:rPr>
        <w:t>apisz lite</w:t>
      </w:r>
      <w:r w:rsidRPr="00964145">
        <w:rPr>
          <w:rFonts w:ascii="Arial" w:eastAsia="Times New Roman" w:hAnsi="Arial" w:cs="Arial"/>
          <w:bCs/>
          <w:color w:val="000000" w:themeColor="text1"/>
          <w:lang w:eastAsia="pl-PL"/>
        </w:rPr>
        <w:t>rę, którą oznaczono jego dokończenie.</w:t>
      </w:r>
    </w:p>
    <w:p w:rsidR="00726F2C" w:rsidRDefault="00726F2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F26C1A"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lastRenderedPageBreak/>
        <w:t>1. </w:t>
      </w:r>
      <w:r w:rsidR="00976312" w:rsidRPr="00964145">
        <w:rPr>
          <w:rFonts w:ascii="Arial" w:eastAsia="Times New Roman" w:hAnsi="Arial" w:cs="Arial"/>
          <w:color w:val="000000" w:themeColor="text1"/>
          <w:lang w:eastAsia="pl-PL"/>
        </w:rPr>
        <w:t xml:space="preserve">Przemieszczanie płyt litosfery jest następstwem ruchów konwekcyjnych magmy, zachodzących w </w:t>
      </w:r>
    </w:p>
    <w:p w:rsidR="00F26C1A"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płaszczu Ziemi.</w:t>
      </w:r>
    </w:p>
    <w:p w:rsidR="00976312" w:rsidRPr="00964145" w:rsidRDefault="00F26C1A" w:rsidP="00964145">
      <w:pPr>
        <w:spacing w:line="276" w:lineRule="auto"/>
        <w:contextualSpacing/>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w:t>
      </w:r>
      <w:r w:rsidR="00976312" w:rsidRPr="00964145">
        <w:rPr>
          <w:rFonts w:ascii="Arial" w:eastAsia="Times New Roman" w:hAnsi="Arial" w:cs="Arial"/>
          <w:color w:val="000000" w:themeColor="text1"/>
          <w:lang w:eastAsia="pl-PL"/>
        </w:rPr>
        <w:t>skorupie Ziemi.</w:t>
      </w:r>
    </w:p>
    <w:p w:rsidR="00F26C1A" w:rsidRPr="00964145" w:rsidRDefault="00F26C1A" w:rsidP="00964145">
      <w:pPr>
        <w:spacing w:line="276" w:lineRule="auto"/>
        <w:contextualSpacing/>
        <w:rPr>
          <w:rFonts w:ascii="Arial" w:eastAsia="Times New Roman" w:hAnsi="Arial" w:cs="Arial"/>
          <w:color w:val="000000" w:themeColor="text1"/>
          <w:lang w:eastAsia="pl-PL"/>
        </w:rPr>
      </w:pP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2. </w:t>
      </w:r>
      <w:r w:rsidR="00976312" w:rsidRPr="00964145">
        <w:rPr>
          <w:rFonts w:ascii="Arial" w:eastAsia="Times New Roman" w:hAnsi="Arial" w:cs="Arial"/>
          <w:color w:val="000000" w:themeColor="text1"/>
          <w:lang w:eastAsia="pl-PL"/>
        </w:rPr>
        <w:t xml:space="preserve">Orogen powstaje w miejscu </w:t>
      </w: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A. zbieżności płyt litosfery.</w:t>
      </w:r>
    </w:p>
    <w:p w:rsidR="00976312"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 </w:t>
      </w:r>
      <w:r w:rsidR="00976312" w:rsidRPr="00964145">
        <w:rPr>
          <w:rFonts w:ascii="Arial" w:eastAsia="Times New Roman" w:hAnsi="Arial" w:cs="Arial"/>
          <w:color w:val="000000" w:themeColor="text1"/>
          <w:lang w:eastAsia="pl-PL"/>
        </w:rPr>
        <w:t xml:space="preserve">odsuwania się od siebie </w:t>
      </w:r>
      <w:r w:rsidRPr="00964145">
        <w:rPr>
          <w:rFonts w:ascii="Arial" w:eastAsia="Times New Roman" w:hAnsi="Arial" w:cs="Arial"/>
          <w:color w:val="000000" w:themeColor="text1"/>
          <w:lang w:eastAsia="pl-PL"/>
        </w:rPr>
        <w:t>płyt litosfery.</w:t>
      </w:r>
    </w:p>
    <w:p w:rsidR="00F26C1A" w:rsidRPr="00964145" w:rsidRDefault="00F26C1A" w:rsidP="00964145">
      <w:pPr>
        <w:spacing w:line="276" w:lineRule="auto"/>
        <w:rPr>
          <w:rFonts w:ascii="Arial" w:eastAsia="Times New Roman" w:hAnsi="Arial" w:cs="Arial"/>
          <w:color w:val="000000" w:themeColor="text1"/>
          <w:lang w:eastAsia="pl-PL"/>
        </w:rPr>
      </w:pP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3. </w:t>
      </w:r>
      <w:r w:rsidR="00976312" w:rsidRPr="00964145">
        <w:rPr>
          <w:rFonts w:ascii="Arial" w:eastAsia="Times New Roman" w:hAnsi="Arial" w:cs="Arial"/>
          <w:color w:val="000000" w:themeColor="text1"/>
          <w:lang w:eastAsia="pl-PL"/>
        </w:rPr>
        <w:t xml:space="preserve">Wulkanizm </w:t>
      </w:r>
      <w:r w:rsidR="00D97144" w:rsidRPr="00964145">
        <w:rPr>
          <w:rFonts w:ascii="Arial" w:eastAsia="Times New Roman" w:hAnsi="Arial" w:cs="Arial"/>
          <w:color w:val="000000" w:themeColor="text1"/>
          <w:lang w:eastAsia="pl-PL"/>
        </w:rPr>
        <w:t xml:space="preserve">w strefie Benioffa </w:t>
      </w:r>
      <w:r w:rsidR="00432679" w:rsidRPr="00964145">
        <w:rPr>
          <w:rFonts w:ascii="Arial" w:eastAsia="Times New Roman" w:hAnsi="Arial" w:cs="Arial"/>
          <w:color w:val="000000" w:themeColor="text1"/>
          <w:lang w:eastAsia="pl-PL"/>
        </w:rPr>
        <w:t>przebiega</w:t>
      </w:r>
      <w:r w:rsidR="00976312" w:rsidRPr="00964145">
        <w:rPr>
          <w:rFonts w:ascii="Arial" w:eastAsia="Times New Roman" w:hAnsi="Arial" w:cs="Arial"/>
          <w:color w:val="000000" w:themeColor="text1"/>
          <w:lang w:eastAsia="pl-PL"/>
        </w:rPr>
        <w:t xml:space="preserve"> w </w:t>
      </w:r>
      <w:r w:rsidR="00BC349B" w:rsidRPr="00964145">
        <w:rPr>
          <w:rFonts w:ascii="Arial" w:eastAsia="Times New Roman" w:hAnsi="Arial" w:cs="Arial"/>
          <w:color w:val="000000" w:themeColor="text1"/>
          <w:lang w:eastAsia="pl-PL"/>
        </w:rPr>
        <w:t>warunkach</w:t>
      </w:r>
    </w:p>
    <w:p w:rsidR="00F26C1A" w:rsidRPr="00964145"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A. </w:t>
      </w:r>
      <w:r w:rsidR="00BC349B" w:rsidRPr="00964145">
        <w:rPr>
          <w:rFonts w:ascii="Arial" w:eastAsia="Times New Roman" w:hAnsi="Arial" w:cs="Arial"/>
          <w:color w:val="000000" w:themeColor="text1"/>
          <w:lang w:eastAsia="pl-PL"/>
        </w:rPr>
        <w:t>subdukcji</w:t>
      </w:r>
      <w:r w:rsidRPr="00964145">
        <w:rPr>
          <w:rFonts w:ascii="Arial" w:eastAsia="Times New Roman" w:hAnsi="Arial" w:cs="Arial"/>
          <w:color w:val="000000" w:themeColor="text1"/>
          <w:lang w:eastAsia="pl-PL"/>
        </w:rPr>
        <w:t>.</w:t>
      </w:r>
    </w:p>
    <w:p w:rsidR="00976312" w:rsidRDefault="00F26C1A"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B.</w:t>
      </w:r>
      <w:r w:rsidR="00976312" w:rsidRPr="00964145">
        <w:rPr>
          <w:rFonts w:ascii="Arial" w:eastAsia="Times New Roman" w:hAnsi="Arial" w:cs="Arial"/>
          <w:color w:val="000000" w:themeColor="text1"/>
          <w:lang w:eastAsia="pl-PL"/>
        </w:rPr>
        <w:t xml:space="preserve"> </w:t>
      </w:r>
      <w:r w:rsidRPr="00964145">
        <w:rPr>
          <w:rFonts w:ascii="Arial" w:eastAsia="Times New Roman" w:hAnsi="Arial" w:cs="Arial"/>
          <w:color w:val="000000" w:themeColor="text1"/>
          <w:lang w:eastAsia="pl-PL"/>
        </w:rPr>
        <w:t>s</w:t>
      </w:r>
      <w:r w:rsidR="00BC349B" w:rsidRPr="00964145">
        <w:rPr>
          <w:rFonts w:ascii="Arial" w:eastAsia="Times New Roman" w:hAnsi="Arial" w:cs="Arial"/>
          <w:color w:val="000000" w:themeColor="text1"/>
          <w:lang w:eastAsia="pl-PL"/>
        </w:rPr>
        <w:t>predingu</w:t>
      </w:r>
      <w:r w:rsidRPr="00964145">
        <w:rPr>
          <w:rFonts w:ascii="Arial" w:eastAsia="Times New Roman" w:hAnsi="Arial" w:cs="Arial"/>
          <w:color w:val="000000" w:themeColor="text1"/>
          <w:lang w:eastAsia="pl-PL"/>
        </w:rPr>
        <w:t>.</w:t>
      </w:r>
    </w:p>
    <w:p w:rsidR="00CB0A2C" w:rsidRPr="00964145" w:rsidRDefault="00CB0A2C" w:rsidP="00964145">
      <w:pPr>
        <w:spacing w:line="276" w:lineRule="auto"/>
        <w:rPr>
          <w:rFonts w:ascii="Arial" w:eastAsia="Times New Roman" w:hAnsi="Arial" w:cs="Arial"/>
          <w:color w:val="000000" w:themeColor="text1"/>
          <w:lang w:eastAsia="pl-PL"/>
        </w:rPr>
      </w:pPr>
    </w:p>
    <w:p w:rsidR="00976312"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76312" w:rsidRPr="00964145">
        <w:rPr>
          <w:rFonts w:ascii="Arial" w:eastAsia="Times New Roman" w:hAnsi="Arial" w:cs="Arial"/>
          <w:color w:val="000000" w:themeColor="text1"/>
          <w:lang w:eastAsia="pl-PL"/>
        </w:rPr>
        <w:t>Zasady oceniania</w:t>
      </w:r>
    </w:p>
    <w:p w:rsidR="00976312" w:rsidRPr="00964145" w:rsidRDefault="0097631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1 p</w:t>
      </w:r>
      <w:r w:rsidR="002020D1" w:rsidRPr="00964145">
        <w:rPr>
          <w:rFonts w:ascii="Arial" w:eastAsia="Times New Roman" w:hAnsi="Arial" w:cs="Arial"/>
          <w:color w:val="000000" w:themeColor="text1"/>
          <w:lang w:eastAsia="pl-PL"/>
        </w:rPr>
        <w:t>kt</w:t>
      </w:r>
      <w:r w:rsidRPr="00964145">
        <w:rPr>
          <w:rFonts w:ascii="Arial" w:eastAsia="Times New Roman" w:hAnsi="Arial" w:cs="Arial"/>
          <w:color w:val="000000" w:themeColor="text1"/>
          <w:lang w:eastAsia="pl-PL"/>
        </w:rPr>
        <w:t xml:space="preserve"> – trzy poprawne odpowiedzi.</w:t>
      </w:r>
    </w:p>
    <w:p w:rsidR="00976312" w:rsidRPr="00964145" w:rsidRDefault="00976312" w:rsidP="00964145">
      <w:pPr>
        <w:spacing w:line="276" w:lineRule="auto"/>
        <w:rPr>
          <w:rFonts w:ascii="Arial" w:eastAsia="Calibri" w:hAnsi="Arial" w:cs="Arial"/>
          <w:color w:val="000000" w:themeColor="text1"/>
        </w:rPr>
      </w:pPr>
      <w:r w:rsidRPr="00964145">
        <w:rPr>
          <w:rFonts w:ascii="Arial" w:eastAsia="Calibri" w:hAnsi="Arial" w:cs="Arial"/>
          <w:color w:val="000000" w:themeColor="text1"/>
        </w:rPr>
        <w:t>0 p</w:t>
      </w:r>
      <w:r w:rsidR="002020D1" w:rsidRPr="00964145">
        <w:rPr>
          <w:rFonts w:ascii="Arial" w:eastAsia="Calibri" w:hAnsi="Arial" w:cs="Arial"/>
          <w:color w:val="000000" w:themeColor="text1"/>
        </w:rPr>
        <w:t>kt</w:t>
      </w:r>
      <w:r w:rsidRPr="00964145">
        <w:rPr>
          <w:rFonts w:ascii="Arial" w:eastAsia="Calibri" w:hAnsi="Arial" w:cs="Arial"/>
          <w:color w:val="000000" w:themeColor="text1"/>
        </w:rPr>
        <w:t xml:space="preserve"> – odpowiedź, która nie spełnia powyższego kryterium.</w:t>
      </w:r>
    </w:p>
    <w:p w:rsidR="00976312" w:rsidRPr="00964145" w:rsidRDefault="00976312" w:rsidP="00964145">
      <w:pPr>
        <w:spacing w:line="276" w:lineRule="auto"/>
        <w:rPr>
          <w:rFonts w:ascii="Arial" w:eastAsia="Times New Roman" w:hAnsi="Arial" w:cs="Arial"/>
          <w:color w:val="000000" w:themeColor="text1"/>
          <w:lang w:eastAsia="pl-PL"/>
        </w:rPr>
      </w:pPr>
    </w:p>
    <w:p w:rsidR="003B6890" w:rsidRPr="00964145" w:rsidRDefault="00964145" w:rsidP="0096414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64145">
        <w:rPr>
          <w:rFonts w:ascii="Arial" w:eastAsia="Times New Roman" w:hAnsi="Arial" w:cs="Arial"/>
          <w:color w:val="000000" w:themeColor="text1"/>
          <w:lang w:eastAsia="pl-PL"/>
        </w:rPr>
        <w:t>Rozwiązanie</w:t>
      </w:r>
    </w:p>
    <w:p w:rsidR="00976312" w:rsidRPr="00964145" w:rsidRDefault="00976312" w:rsidP="00964145">
      <w:pPr>
        <w:spacing w:line="276" w:lineRule="auto"/>
        <w:rPr>
          <w:rFonts w:ascii="Arial" w:eastAsia="Times New Roman" w:hAnsi="Arial" w:cs="Arial"/>
          <w:color w:val="000000" w:themeColor="text1"/>
          <w:lang w:eastAsia="pl-PL"/>
        </w:rPr>
      </w:pPr>
      <w:r w:rsidRPr="00964145">
        <w:rPr>
          <w:rFonts w:ascii="Arial" w:eastAsia="Times New Roman" w:hAnsi="Arial" w:cs="Arial"/>
          <w:color w:val="000000" w:themeColor="text1"/>
          <w:lang w:eastAsia="pl-PL"/>
        </w:rPr>
        <w:t xml:space="preserve">1. </w:t>
      </w:r>
      <w:r w:rsidR="00F26C1A" w:rsidRPr="00964145">
        <w:rPr>
          <w:rFonts w:ascii="Arial" w:eastAsia="Times New Roman" w:hAnsi="Arial" w:cs="Arial"/>
          <w:color w:val="000000" w:themeColor="text1"/>
          <w:lang w:eastAsia="pl-PL"/>
        </w:rPr>
        <w:t xml:space="preserve">A, </w:t>
      </w:r>
      <w:r w:rsidRPr="00964145">
        <w:rPr>
          <w:rFonts w:ascii="Arial" w:eastAsia="Times New Roman" w:hAnsi="Arial" w:cs="Arial"/>
          <w:color w:val="000000" w:themeColor="text1"/>
          <w:lang w:eastAsia="pl-PL"/>
        </w:rPr>
        <w:t xml:space="preserve">2. </w:t>
      </w:r>
      <w:r w:rsidR="00F26C1A" w:rsidRPr="00964145">
        <w:rPr>
          <w:rFonts w:ascii="Arial" w:eastAsia="Times New Roman" w:hAnsi="Arial" w:cs="Arial"/>
          <w:color w:val="000000" w:themeColor="text1"/>
          <w:lang w:eastAsia="pl-PL"/>
        </w:rPr>
        <w:t xml:space="preserve">A, </w:t>
      </w:r>
      <w:r w:rsidRPr="00964145">
        <w:rPr>
          <w:rFonts w:ascii="Arial" w:eastAsia="Times New Roman" w:hAnsi="Arial" w:cs="Arial"/>
          <w:color w:val="000000" w:themeColor="text1"/>
          <w:lang w:eastAsia="pl-PL"/>
        </w:rPr>
        <w:t xml:space="preserve">3. </w:t>
      </w:r>
      <w:r w:rsidR="00F26C1A" w:rsidRPr="00964145">
        <w:rPr>
          <w:rFonts w:ascii="Arial" w:eastAsia="Times New Roman" w:hAnsi="Arial" w:cs="Arial"/>
          <w:color w:val="000000" w:themeColor="text1"/>
          <w:lang w:eastAsia="pl-PL"/>
        </w:rPr>
        <w:t>A</w:t>
      </w:r>
      <w:r w:rsidRPr="00964145">
        <w:rPr>
          <w:rFonts w:ascii="Arial" w:eastAsia="Times New Roman" w:hAnsi="Arial" w:cs="Arial"/>
          <w:color w:val="000000" w:themeColor="text1"/>
          <w:lang w:eastAsia="pl-PL"/>
        </w:rPr>
        <w:t xml:space="preserve"> </w:t>
      </w:r>
    </w:p>
    <w:p w:rsidR="00964145" w:rsidRDefault="00964145" w:rsidP="001E16C9">
      <w:pPr>
        <w:spacing w:line="276" w:lineRule="auto"/>
        <w:rPr>
          <w:rFonts w:ascii="Arial" w:eastAsia="Times New Roman" w:hAnsi="Arial" w:cs="Arial"/>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3</w:t>
      </w:r>
      <w:r w:rsidRPr="000371A8">
        <w:rPr>
          <w:rFonts w:ascii="Arial" w:eastAsia="Times New Roman" w:hAnsi="Arial" w:cs="Arial"/>
          <w:color w:val="000000" w:themeColor="text1"/>
          <w:lang w:eastAsia="pl-PL"/>
        </w:rPr>
        <w:t>.2. (0‒2)</w:t>
      </w:r>
    </w:p>
    <w:p w:rsidR="00976312" w:rsidRPr="000371A8" w:rsidRDefault="00522639"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76312" w:rsidRPr="000371A8">
        <w:rPr>
          <w:rFonts w:ascii="Arial" w:eastAsia="Times New Roman" w:hAnsi="Arial" w:cs="Arial"/>
          <w:color w:val="000000" w:themeColor="text1"/>
          <w:lang w:eastAsia="pl-PL"/>
        </w:rPr>
        <w:t xml:space="preserve">Jednym z następstw ruchów płyt litosfery jest aktywność sejsmiczna w strefie Benioffa obejmującej obszar kontaktu płyt litosfery. </w:t>
      </w:r>
    </w:p>
    <w:p w:rsidR="00976312" w:rsidRPr="000371A8" w:rsidRDefault="00976312" w:rsidP="000371A8">
      <w:pPr>
        <w:spacing w:line="276" w:lineRule="auto"/>
        <w:rPr>
          <w:rFonts w:ascii="Arial" w:eastAsia="Times New Roman" w:hAnsi="Arial" w:cs="Arial"/>
          <w:color w:val="000000" w:themeColor="text1"/>
          <w:lang w:eastAsia="pl-PL"/>
        </w:rPr>
      </w:pPr>
    </w:p>
    <w:p w:rsidR="00976312" w:rsidRPr="000371A8" w:rsidRDefault="0097631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Wyjaśnij</w:t>
      </w:r>
      <w:r w:rsidR="00CC746B" w:rsidRPr="000371A8">
        <w:rPr>
          <w:rFonts w:ascii="Arial" w:eastAsia="Times New Roman" w:hAnsi="Arial" w:cs="Arial"/>
          <w:color w:val="000000" w:themeColor="text1"/>
          <w:lang w:eastAsia="pl-PL"/>
        </w:rPr>
        <w:t xml:space="preserve"> mechanizm</w:t>
      </w:r>
      <w:r w:rsidRPr="000371A8">
        <w:rPr>
          <w:rFonts w:ascii="Arial" w:eastAsia="Times New Roman" w:hAnsi="Arial" w:cs="Arial"/>
          <w:color w:val="000000" w:themeColor="text1"/>
          <w:lang w:eastAsia="pl-PL"/>
        </w:rPr>
        <w:t xml:space="preserve"> powsta</w:t>
      </w:r>
      <w:r w:rsidR="00CC746B" w:rsidRPr="000371A8">
        <w:rPr>
          <w:rFonts w:ascii="Arial" w:eastAsia="Times New Roman" w:hAnsi="Arial" w:cs="Arial"/>
          <w:color w:val="000000" w:themeColor="text1"/>
          <w:lang w:eastAsia="pl-PL"/>
        </w:rPr>
        <w:t>wania trzęsień</w:t>
      </w:r>
      <w:r w:rsidRPr="000371A8">
        <w:rPr>
          <w:rFonts w:ascii="Arial" w:eastAsia="Times New Roman" w:hAnsi="Arial" w:cs="Arial"/>
          <w:color w:val="000000" w:themeColor="text1"/>
          <w:lang w:eastAsia="pl-PL"/>
        </w:rPr>
        <w:t xml:space="preserve"> ziemi w strefie Benioffa</w:t>
      </w:r>
      <w:r w:rsidR="00B13B83" w:rsidRPr="000371A8">
        <w:rPr>
          <w:rFonts w:ascii="Arial" w:eastAsia="Times New Roman" w:hAnsi="Arial" w:cs="Arial"/>
          <w:color w:val="000000" w:themeColor="text1"/>
          <w:lang w:eastAsia="pl-PL"/>
        </w:rPr>
        <w:t>.</w:t>
      </w:r>
      <w:r w:rsidR="006A09B7" w:rsidRPr="000371A8">
        <w:rPr>
          <w:rFonts w:ascii="Arial" w:eastAsia="Times New Roman" w:hAnsi="Arial" w:cs="Arial"/>
          <w:color w:val="000000" w:themeColor="text1"/>
          <w:lang w:eastAsia="pl-PL"/>
        </w:rPr>
        <w:t xml:space="preserve"> Podaj przykład wybrzeża kontynentu na półkuli zachodniej, na którym ludność odczuwa trzęsienia ziemi wynikające </w:t>
      </w:r>
      <w:r w:rsidR="006D2408" w:rsidRPr="000371A8">
        <w:rPr>
          <w:rFonts w:ascii="Arial" w:eastAsia="Times New Roman" w:hAnsi="Arial" w:cs="Arial"/>
          <w:color w:val="000000" w:themeColor="text1"/>
          <w:lang w:eastAsia="pl-PL"/>
        </w:rPr>
        <w:br/>
      </w:r>
      <w:r w:rsidR="006A09B7" w:rsidRPr="000371A8">
        <w:rPr>
          <w:rFonts w:ascii="Arial" w:eastAsia="Times New Roman" w:hAnsi="Arial" w:cs="Arial"/>
          <w:color w:val="000000" w:themeColor="text1"/>
          <w:lang w:eastAsia="pl-PL"/>
        </w:rPr>
        <w:t>z przedstawionej sytuacji tektonicznej.</w:t>
      </w:r>
    </w:p>
    <w:p w:rsidR="00976312" w:rsidRPr="000371A8" w:rsidRDefault="00976312" w:rsidP="000371A8">
      <w:pPr>
        <w:spacing w:line="276" w:lineRule="auto"/>
        <w:rPr>
          <w:rFonts w:ascii="Arial" w:eastAsia="Times New Roman" w:hAnsi="Arial" w:cs="Arial"/>
          <w:color w:val="000000" w:themeColor="text1"/>
          <w:lang w:eastAsia="pl-PL"/>
        </w:rPr>
      </w:pPr>
    </w:p>
    <w:p w:rsidR="00976312" w:rsidRPr="00964145" w:rsidRDefault="000371A8" w:rsidP="000371A8">
      <w:pPr>
        <w:spacing w:line="276" w:lineRule="auto"/>
        <w:rPr>
          <w:rFonts w:ascii="Arial" w:eastAsia="Times New Roman" w:hAnsi="Arial" w:cs="Arial"/>
          <w:lang w:eastAsia="pl-PL"/>
        </w:rPr>
      </w:pPr>
      <w:r>
        <w:rPr>
          <w:rFonts w:ascii="Arial" w:eastAsia="Times New Roman" w:hAnsi="Arial" w:cs="Arial"/>
          <w:lang w:eastAsia="pl-PL"/>
        </w:rPr>
        <w:t xml:space="preserve">  </w:t>
      </w:r>
      <w:r w:rsidR="00976312" w:rsidRPr="00964145">
        <w:rPr>
          <w:rFonts w:ascii="Arial" w:eastAsia="Times New Roman" w:hAnsi="Arial" w:cs="Arial"/>
          <w:lang w:eastAsia="pl-PL"/>
        </w:rPr>
        <w:t>Zasady oceniania</w:t>
      </w:r>
    </w:p>
    <w:p w:rsidR="00976312" w:rsidRPr="000371A8" w:rsidRDefault="000371A8" w:rsidP="000371A8">
      <w:pPr>
        <w:snapToGrid w:val="0"/>
        <w:spacing w:line="276" w:lineRule="auto"/>
        <w:rPr>
          <w:rFonts w:ascii="Arial" w:eastAsia="Times New Roman" w:hAnsi="Arial" w:cs="Arial"/>
          <w:lang w:eastAsia="pl-PL"/>
        </w:rPr>
      </w:pPr>
      <w:r>
        <w:rPr>
          <w:rFonts w:ascii="Arial" w:eastAsia="Times New Roman" w:hAnsi="Arial" w:cs="Arial"/>
          <w:lang w:eastAsia="pl-PL"/>
        </w:rPr>
        <w:t xml:space="preserve">2 </w:t>
      </w:r>
      <w:r w:rsidR="00976312" w:rsidRPr="000371A8">
        <w:rPr>
          <w:rFonts w:ascii="Arial" w:eastAsia="Times New Roman" w:hAnsi="Arial" w:cs="Arial"/>
          <w:lang w:eastAsia="pl-PL"/>
        </w:rPr>
        <w:t>p</w:t>
      </w:r>
      <w:r w:rsidR="002020D1" w:rsidRPr="000371A8">
        <w:rPr>
          <w:rFonts w:ascii="Arial" w:eastAsia="Times New Roman" w:hAnsi="Arial" w:cs="Arial"/>
          <w:lang w:eastAsia="pl-PL"/>
        </w:rPr>
        <w:t>kt</w:t>
      </w:r>
      <w:r w:rsidR="00976312" w:rsidRPr="000371A8">
        <w:rPr>
          <w:rFonts w:ascii="Arial" w:eastAsia="Times New Roman" w:hAnsi="Arial" w:cs="Arial"/>
          <w:lang w:eastAsia="pl-PL"/>
        </w:rPr>
        <w:t xml:space="preserve"> – poprawne wyjaśnienie zawierające dwa elementy:</w:t>
      </w:r>
    </w:p>
    <w:p w:rsidR="00976312"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 xml:space="preserve">powstanie naprężeń skał w </w:t>
      </w:r>
      <w:r w:rsidR="00976312" w:rsidRPr="00964145">
        <w:rPr>
          <w:rFonts w:ascii="Arial" w:eastAsia="Times New Roman" w:hAnsi="Arial" w:cs="Arial"/>
          <w:lang w:eastAsia="pl-PL"/>
        </w:rPr>
        <w:t>stref</w:t>
      </w:r>
      <w:r w:rsidR="00A77E97" w:rsidRPr="00964145">
        <w:rPr>
          <w:rFonts w:ascii="Arial" w:eastAsia="Times New Roman" w:hAnsi="Arial" w:cs="Arial"/>
          <w:lang w:eastAsia="pl-PL"/>
        </w:rPr>
        <w:t>ie</w:t>
      </w:r>
      <w:r w:rsidR="00976312" w:rsidRPr="00964145">
        <w:rPr>
          <w:rFonts w:ascii="Arial" w:eastAsia="Times New Roman" w:hAnsi="Arial" w:cs="Arial"/>
          <w:lang w:eastAsia="pl-PL"/>
        </w:rPr>
        <w:t xml:space="preserve"> tarcia między płytami</w:t>
      </w:r>
      <w:r w:rsidR="00A77E97" w:rsidRPr="00964145">
        <w:rPr>
          <w:rFonts w:ascii="Arial" w:eastAsia="Times New Roman" w:hAnsi="Arial" w:cs="Arial"/>
          <w:lang w:eastAsia="pl-PL"/>
        </w:rPr>
        <w:t xml:space="preserve"> litosfery i</w:t>
      </w:r>
      <w:r w:rsidR="00976312" w:rsidRPr="00964145">
        <w:rPr>
          <w:rFonts w:ascii="Arial" w:eastAsia="Times New Roman" w:hAnsi="Arial" w:cs="Arial"/>
          <w:lang w:eastAsia="pl-PL"/>
        </w:rPr>
        <w:t xml:space="preserve"> ich rozładowywanie</w:t>
      </w:r>
    </w:p>
    <w:p w:rsidR="00976312"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976312" w:rsidRPr="00964145">
        <w:rPr>
          <w:rFonts w:ascii="Arial" w:eastAsia="Times New Roman" w:hAnsi="Arial" w:cs="Arial"/>
          <w:lang w:eastAsia="pl-PL"/>
        </w:rPr>
        <w:t>uwalnianie energii rozchodzącej się w postaci fal sejsmicznych od</w:t>
      </w:r>
      <w:r w:rsidR="006A09B7" w:rsidRPr="00964145">
        <w:rPr>
          <w:rFonts w:ascii="Arial" w:eastAsia="Times New Roman" w:hAnsi="Arial" w:cs="Arial"/>
          <w:lang w:eastAsia="pl-PL"/>
        </w:rPr>
        <w:t>czuwanych jako trzęsienia ziemi</w:t>
      </w:r>
    </w:p>
    <w:p w:rsidR="006A09B7" w:rsidRPr="00964145" w:rsidRDefault="006A09B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oraz podanie przykładu wybrzeża.</w:t>
      </w:r>
    </w:p>
    <w:p w:rsidR="00806D5F" w:rsidRPr="00964145" w:rsidRDefault="00976312" w:rsidP="000371A8">
      <w:pPr>
        <w:spacing w:line="276" w:lineRule="auto"/>
        <w:rPr>
          <w:rFonts w:ascii="Arial" w:eastAsia="Times New Roman" w:hAnsi="Arial" w:cs="Arial"/>
          <w:lang w:eastAsia="pl-PL"/>
        </w:rPr>
      </w:pPr>
      <w:r w:rsidRPr="00964145">
        <w:rPr>
          <w:rFonts w:ascii="Arial" w:eastAsia="Times New Roman" w:hAnsi="Arial" w:cs="Arial"/>
          <w:lang w:eastAsia="pl-PL"/>
        </w:rPr>
        <w:t>1 p</w:t>
      </w:r>
      <w:r w:rsidR="002020D1" w:rsidRPr="00964145">
        <w:rPr>
          <w:rFonts w:ascii="Arial" w:eastAsia="Times New Roman" w:hAnsi="Arial" w:cs="Arial"/>
          <w:lang w:eastAsia="pl-PL"/>
        </w:rPr>
        <w:t>kt</w:t>
      </w:r>
      <w:r w:rsidRPr="00964145">
        <w:rPr>
          <w:rFonts w:ascii="Arial" w:eastAsia="Times New Roman" w:hAnsi="Arial" w:cs="Arial"/>
          <w:lang w:eastAsia="pl-PL"/>
        </w:rPr>
        <w:t xml:space="preserve"> –</w:t>
      </w:r>
      <w:r w:rsidR="00A77E97" w:rsidRPr="00964145">
        <w:rPr>
          <w:rFonts w:ascii="Arial" w:eastAsia="Times New Roman" w:hAnsi="Arial" w:cs="Arial"/>
          <w:lang w:eastAsia="pl-PL"/>
        </w:rPr>
        <w:t xml:space="preserve"> </w:t>
      </w:r>
      <w:r w:rsidRPr="00964145">
        <w:rPr>
          <w:rFonts w:ascii="Arial" w:eastAsia="Times New Roman" w:hAnsi="Arial" w:cs="Arial"/>
          <w:lang w:eastAsia="pl-PL"/>
        </w:rPr>
        <w:t>wyjaśnienie zawierające wskazanie jednego z elementów</w:t>
      </w:r>
      <w:r w:rsidR="00806D5F" w:rsidRPr="00964145">
        <w:rPr>
          <w:rFonts w:ascii="Arial" w:eastAsia="Times New Roman" w:hAnsi="Arial" w:cs="Arial"/>
          <w:lang w:eastAsia="pl-PL"/>
        </w:rPr>
        <w:t xml:space="preserve">: </w:t>
      </w:r>
    </w:p>
    <w:p w:rsidR="00A77E97"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powstanie naprężeń skał w strefie tarcia między płytami litosfery i ich rozładowywanie</w:t>
      </w:r>
    </w:p>
    <w:p w:rsidR="00A77E97" w:rsidRPr="00964145" w:rsidRDefault="00A77E9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albo</w:t>
      </w:r>
    </w:p>
    <w:p w:rsidR="00A77E97" w:rsidRPr="00964145" w:rsidRDefault="000371A8" w:rsidP="000371A8">
      <w:pPr>
        <w:snapToGrid w:val="0"/>
        <w:spacing w:line="276" w:lineRule="auto"/>
        <w:rPr>
          <w:rFonts w:ascii="Arial" w:eastAsia="Times New Roman" w:hAnsi="Arial" w:cs="Arial"/>
          <w:lang w:eastAsia="pl-PL"/>
        </w:rPr>
      </w:pPr>
      <w:r w:rsidRPr="000371A8">
        <w:rPr>
          <w:rFonts w:ascii="Arial" w:eastAsia="Times New Roman" w:hAnsi="Arial" w:cs="Arial"/>
          <w:lang w:eastAsia="pl-PL"/>
        </w:rPr>
        <w:t xml:space="preserve">– </w:t>
      </w:r>
      <w:r w:rsidR="00A77E97" w:rsidRPr="00964145">
        <w:rPr>
          <w:rFonts w:ascii="Arial" w:eastAsia="Times New Roman" w:hAnsi="Arial" w:cs="Arial"/>
          <w:lang w:eastAsia="pl-PL"/>
        </w:rPr>
        <w:t>uwalnianie energii rozchodzącej się w postaci fal sejsmicznych od</w:t>
      </w:r>
      <w:r w:rsidR="006A09B7" w:rsidRPr="00964145">
        <w:rPr>
          <w:rFonts w:ascii="Arial" w:eastAsia="Times New Roman" w:hAnsi="Arial" w:cs="Arial"/>
          <w:lang w:eastAsia="pl-PL"/>
        </w:rPr>
        <w:t>czuwanych jako trzęsienia ziemi</w:t>
      </w:r>
    </w:p>
    <w:p w:rsidR="006A09B7" w:rsidRPr="00964145" w:rsidRDefault="006A09B7" w:rsidP="000371A8">
      <w:pPr>
        <w:snapToGrid w:val="0"/>
        <w:spacing w:line="276" w:lineRule="auto"/>
        <w:rPr>
          <w:rFonts w:ascii="Arial" w:eastAsia="Times New Roman" w:hAnsi="Arial" w:cs="Arial"/>
          <w:lang w:eastAsia="pl-PL"/>
        </w:rPr>
      </w:pPr>
      <w:r w:rsidRPr="00964145">
        <w:rPr>
          <w:rFonts w:ascii="Arial" w:eastAsia="Times New Roman" w:hAnsi="Arial" w:cs="Arial"/>
          <w:lang w:eastAsia="pl-PL"/>
        </w:rPr>
        <w:t>oraz podanie przykładu wybrzeża.</w:t>
      </w:r>
    </w:p>
    <w:p w:rsidR="00976312" w:rsidRPr="00964145" w:rsidRDefault="00976312" w:rsidP="000371A8">
      <w:pPr>
        <w:spacing w:line="276" w:lineRule="auto"/>
        <w:rPr>
          <w:rFonts w:ascii="Arial" w:eastAsia="Calibri" w:hAnsi="Arial" w:cs="Arial"/>
        </w:rPr>
      </w:pPr>
      <w:r w:rsidRPr="00964145">
        <w:rPr>
          <w:rFonts w:ascii="Arial" w:eastAsia="Calibri" w:hAnsi="Arial" w:cs="Arial"/>
        </w:rPr>
        <w:t>0 p</w:t>
      </w:r>
      <w:r w:rsidR="002020D1" w:rsidRPr="00964145">
        <w:rPr>
          <w:rFonts w:ascii="Arial" w:eastAsia="Calibri" w:hAnsi="Arial" w:cs="Arial"/>
        </w:rPr>
        <w:t>kt</w:t>
      </w:r>
      <w:r w:rsidRPr="00964145">
        <w:rPr>
          <w:rFonts w:ascii="Arial" w:eastAsia="Calibri" w:hAnsi="Arial" w:cs="Arial"/>
        </w:rPr>
        <w:t xml:space="preserve"> – odpowiedź, która nie spełnia powyższych kryteriów.</w:t>
      </w:r>
    </w:p>
    <w:p w:rsidR="00AA5C93" w:rsidRPr="00964145" w:rsidRDefault="00AA5C93" w:rsidP="00964145">
      <w:pPr>
        <w:spacing w:line="276" w:lineRule="auto"/>
        <w:jc w:val="both"/>
        <w:rPr>
          <w:rFonts w:ascii="Arial" w:eastAsia="Times New Roman" w:hAnsi="Arial" w:cs="Arial"/>
          <w:lang w:eastAsia="pl-PL"/>
        </w:rPr>
      </w:pPr>
    </w:p>
    <w:p w:rsidR="003B6890" w:rsidRPr="00964145" w:rsidRDefault="00453540" w:rsidP="000371A8">
      <w:pPr>
        <w:spacing w:line="276" w:lineRule="auto"/>
        <w:rPr>
          <w:rFonts w:ascii="Arial" w:eastAsia="Times New Roman" w:hAnsi="Arial" w:cs="Arial"/>
          <w:lang w:eastAsia="pl-PL"/>
        </w:rPr>
      </w:pPr>
      <w:r>
        <w:rPr>
          <w:rFonts w:ascii="Arial" w:eastAsia="Times New Roman" w:hAnsi="Arial" w:cs="Arial"/>
          <w:lang w:eastAsia="pl-PL"/>
        </w:rPr>
        <w:t xml:space="preserve">  R</w:t>
      </w:r>
      <w:r w:rsidR="003B6890" w:rsidRPr="00964145">
        <w:rPr>
          <w:rFonts w:ascii="Arial" w:eastAsia="Times New Roman" w:hAnsi="Arial" w:cs="Arial"/>
          <w:lang w:eastAsia="pl-PL"/>
        </w:rPr>
        <w:t>ozwiązanie</w:t>
      </w:r>
    </w:p>
    <w:p w:rsidR="00453540" w:rsidRPr="003C4963" w:rsidRDefault="00453540" w:rsidP="00453540">
      <w:pPr>
        <w:spacing w:line="276" w:lineRule="auto"/>
        <w:jc w:val="both"/>
        <w:rPr>
          <w:rFonts w:ascii="Arial" w:eastAsia="Times New Roman" w:hAnsi="Arial" w:cs="Arial"/>
          <w:lang w:eastAsia="pl-PL"/>
        </w:rPr>
      </w:pPr>
      <w:r w:rsidRPr="003C4963">
        <w:rPr>
          <w:rFonts w:ascii="Arial" w:eastAsia="Times New Roman" w:hAnsi="Arial" w:cs="Arial"/>
          <w:lang w:eastAsia="pl-PL"/>
        </w:rPr>
        <w:t xml:space="preserve">Przykładowe wyjaśnienie: </w:t>
      </w:r>
    </w:p>
    <w:p w:rsidR="00453540" w:rsidRPr="003C4963" w:rsidRDefault="00453540" w:rsidP="00453540">
      <w:pPr>
        <w:spacing w:line="276" w:lineRule="auto"/>
        <w:jc w:val="both"/>
        <w:rPr>
          <w:rFonts w:ascii="Arial" w:eastAsia="Times New Roman" w:hAnsi="Arial" w:cs="Arial"/>
          <w:i/>
          <w:lang w:eastAsia="pl-PL"/>
        </w:rPr>
      </w:pPr>
      <w:r w:rsidRPr="003C4963">
        <w:rPr>
          <w:rFonts w:ascii="Arial" w:eastAsia="Times New Roman" w:hAnsi="Arial" w:cs="Arial"/>
          <w:i/>
          <w:lang w:eastAsia="pl-PL"/>
        </w:rPr>
        <w:t xml:space="preserve">W strefie kolizji płyt litosfery jedna płyta wsuwa się pod drugą (zachodzi subdukcja). Efektem tego są naprężenia skał kumulujące energię. Gwałtowne rozładowanie naprężeń skutkuje powstaniem fal sejsmicznych, odczuwalnych na powierzchni jako trzęsienia ziemi. </w:t>
      </w:r>
    </w:p>
    <w:p w:rsidR="00453540" w:rsidRPr="003C4963" w:rsidRDefault="00453540" w:rsidP="00453540">
      <w:pPr>
        <w:spacing w:line="276" w:lineRule="auto"/>
        <w:jc w:val="both"/>
        <w:rPr>
          <w:rFonts w:ascii="Arial" w:eastAsia="Times New Roman" w:hAnsi="Arial" w:cs="Arial"/>
          <w:lang w:eastAsia="pl-PL"/>
        </w:rPr>
      </w:pPr>
      <w:r w:rsidRPr="003C4963">
        <w:rPr>
          <w:rFonts w:ascii="Arial" w:eastAsia="Times New Roman" w:hAnsi="Arial" w:cs="Arial"/>
          <w:lang w:eastAsia="pl-PL"/>
        </w:rPr>
        <w:t xml:space="preserve">Przykład wybrzeża: </w:t>
      </w:r>
      <w:r w:rsidRPr="003C4963">
        <w:rPr>
          <w:rFonts w:ascii="Arial" w:eastAsia="Times New Roman" w:hAnsi="Arial" w:cs="Arial"/>
          <w:i/>
          <w:lang w:eastAsia="pl-PL"/>
        </w:rPr>
        <w:t>zachodnie wybrzeże Ameryki Północnej</w:t>
      </w:r>
    </w:p>
    <w:p w:rsidR="0033743D" w:rsidRPr="00726F2C" w:rsidRDefault="0033743D">
      <w:pPr>
        <w:rPr>
          <w:rFonts w:ascii="Arial" w:eastAsia="Times New Roman" w:hAnsi="Arial" w:cs="Arial"/>
          <w:sz w:val="2"/>
          <w:szCs w:val="2"/>
          <w:lang w:eastAsia="pl-PL"/>
        </w:rPr>
      </w:pPr>
      <w:r w:rsidRPr="00726F2C">
        <w:rPr>
          <w:rFonts w:ascii="Arial" w:eastAsia="Times New Roman" w:hAnsi="Arial" w:cs="Arial"/>
          <w:sz w:val="2"/>
          <w:szCs w:val="2"/>
          <w:lang w:eastAsia="pl-PL"/>
        </w:rPr>
        <w:br w:type="page"/>
      </w:r>
    </w:p>
    <w:p w:rsidR="001E16C9" w:rsidRPr="000371A8" w:rsidRDefault="001E16C9" w:rsidP="000371A8">
      <w:pPr>
        <w:spacing w:line="276" w:lineRule="auto"/>
        <w:rPr>
          <w:rFonts w:ascii="Arial" w:eastAsia="Times New Roman" w:hAnsi="Arial" w:cs="Arial"/>
          <w:lang w:eastAsia="pl-PL"/>
        </w:rPr>
      </w:pPr>
      <w:r w:rsidRPr="000371A8">
        <w:rPr>
          <w:rFonts w:ascii="Arial" w:eastAsia="Times New Roman" w:hAnsi="Arial" w:cs="Arial"/>
          <w:lang w:eastAsia="pl-PL"/>
        </w:rPr>
        <w:lastRenderedPageBreak/>
        <w:t xml:space="preserve">  Zadanie 1</w:t>
      </w:r>
      <w:r w:rsidR="002C4E9A">
        <w:rPr>
          <w:rFonts w:ascii="Arial" w:eastAsia="Times New Roman" w:hAnsi="Arial" w:cs="Arial"/>
          <w:lang w:eastAsia="pl-PL"/>
        </w:rPr>
        <w:t>4</w:t>
      </w:r>
      <w:r w:rsidRPr="000371A8">
        <w:rPr>
          <w:rFonts w:ascii="Arial" w:eastAsia="Times New Roman" w:hAnsi="Arial" w:cs="Arial"/>
          <w:lang w:eastAsia="pl-PL"/>
        </w:rPr>
        <w:t xml:space="preserve">. </w:t>
      </w:r>
    </w:p>
    <w:p w:rsidR="005C6B50" w:rsidRPr="000371A8" w:rsidRDefault="00970FC9" w:rsidP="000371A8">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5D3F77" w:rsidRPr="000371A8">
        <w:rPr>
          <w:rFonts w:ascii="Arial" w:eastAsia="Times New Roman" w:hAnsi="Arial" w:cs="Arial"/>
          <w:bCs/>
          <w:color w:val="000000" w:themeColor="text1"/>
          <w:lang w:eastAsia="pl-PL"/>
        </w:rPr>
        <w:t>Przyjmij, że n</w:t>
      </w:r>
      <w:r w:rsidR="005C6B50" w:rsidRPr="000371A8">
        <w:rPr>
          <w:rFonts w:ascii="Arial" w:eastAsia="Times New Roman" w:hAnsi="Arial" w:cs="Arial"/>
          <w:bCs/>
          <w:color w:val="000000" w:themeColor="text1"/>
          <w:lang w:eastAsia="pl-PL"/>
        </w:rPr>
        <w:t xml:space="preserve">a przekroju geologicznym fragmentu </w:t>
      </w:r>
      <w:r w:rsidR="005D3F77" w:rsidRPr="000371A8">
        <w:rPr>
          <w:rFonts w:ascii="Arial" w:eastAsia="Times New Roman" w:hAnsi="Arial" w:cs="Arial"/>
          <w:bCs/>
          <w:color w:val="000000" w:themeColor="text1"/>
          <w:lang w:eastAsia="pl-PL"/>
        </w:rPr>
        <w:t xml:space="preserve">wybranego </w:t>
      </w:r>
      <w:r w:rsidR="005C6B50" w:rsidRPr="000371A8">
        <w:rPr>
          <w:rFonts w:ascii="Arial" w:eastAsia="Times New Roman" w:hAnsi="Arial" w:cs="Arial"/>
          <w:bCs/>
          <w:color w:val="000000" w:themeColor="text1"/>
          <w:lang w:eastAsia="pl-PL"/>
        </w:rPr>
        <w:t>terenu najgłębiej występują</w:t>
      </w:r>
      <w:r w:rsidR="00D77539" w:rsidRPr="000371A8">
        <w:rPr>
          <w:rFonts w:ascii="Arial" w:eastAsia="Times New Roman" w:hAnsi="Arial" w:cs="Arial"/>
          <w:bCs/>
          <w:color w:val="000000" w:themeColor="text1"/>
          <w:lang w:eastAsia="pl-PL"/>
        </w:rPr>
        <w:t xml:space="preserve"> kwarcyty (ordowik)</w:t>
      </w:r>
      <w:r w:rsidR="005C6B50" w:rsidRPr="000371A8">
        <w:rPr>
          <w:rFonts w:ascii="Arial" w:eastAsia="Times New Roman" w:hAnsi="Arial" w:cs="Arial"/>
          <w:bCs/>
          <w:color w:val="000000" w:themeColor="text1"/>
          <w:lang w:eastAsia="pl-PL"/>
        </w:rPr>
        <w:t xml:space="preserve">, na nich leżą wapienie </w:t>
      </w:r>
      <w:r w:rsidR="00D77539" w:rsidRPr="000371A8">
        <w:rPr>
          <w:rFonts w:ascii="Arial" w:eastAsia="Times New Roman" w:hAnsi="Arial" w:cs="Arial"/>
          <w:bCs/>
          <w:color w:val="000000" w:themeColor="text1"/>
          <w:lang w:eastAsia="pl-PL"/>
        </w:rPr>
        <w:t>(jura)</w:t>
      </w:r>
      <w:r w:rsidR="005C6B50" w:rsidRPr="000371A8">
        <w:rPr>
          <w:rFonts w:ascii="Arial" w:eastAsia="Times New Roman" w:hAnsi="Arial" w:cs="Arial"/>
          <w:bCs/>
          <w:color w:val="000000" w:themeColor="text1"/>
          <w:lang w:eastAsia="pl-PL"/>
        </w:rPr>
        <w:t>, a nastę</w:t>
      </w:r>
      <w:r w:rsidR="00D77539" w:rsidRPr="000371A8">
        <w:rPr>
          <w:rFonts w:ascii="Arial" w:eastAsia="Times New Roman" w:hAnsi="Arial" w:cs="Arial"/>
          <w:bCs/>
          <w:color w:val="000000" w:themeColor="text1"/>
          <w:lang w:eastAsia="pl-PL"/>
        </w:rPr>
        <w:t>pnie bazalty (paleogen)</w:t>
      </w:r>
      <w:r w:rsidR="005C6B50" w:rsidRPr="000371A8">
        <w:rPr>
          <w:rFonts w:ascii="Arial" w:eastAsia="Times New Roman" w:hAnsi="Arial" w:cs="Arial"/>
          <w:bCs/>
          <w:color w:val="000000" w:themeColor="text1"/>
          <w:lang w:eastAsia="pl-PL"/>
        </w:rPr>
        <w:t>. Między kwarcytami i wapieniami znajduje się intruzja granitowa o kształcie lakolitu (neogen),</w:t>
      </w:r>
      <w:r w:rsidR="00D77539" w:rsidRPr="000371A8">
        <w:rPr>
          <w:rFonts w:ascii="Arial" w:eastAsia="Times New Roman" w:hAnsi="Arial" w:cs="Arial"/>
          <w:bCs/>
          <w:color w:val="000000" w:themeColor="text1"/>
          <w:lang w:eastAsia="pl-PL"/>
        </w:rPr>
        <w:t xml:space="preserve"> </w:t>
      </w:r>
      <w:r w:rsidR="005C6B50" w:rsidRPr="000371A8">
        <w:rPr>
          <w:rFonts w:ascii="Arial" w:eastAsia="Times New Roman" w:hAnsi="Arial" w:cs="Arial"/>
          <w:bCs/>
          <w:color w:val="000000" w:themeColor="text1"/>
          <w:lang w:eastAsia="pl-PL"/>
        </w:rPr>
        <w:t>nad którą występują marmury</w:t>
      </w:r>
      <w:r w:rsidR="00D77539" w:rsidRPr="000371A8">
        <w:rPr>
          <w:rFonts w:ascii="Arial" w:eastAsia="Times New Roman" w:hAnsi="Arial" w:cs="Arial"/>
          <w:bCs/>
          <w:color w:val="000000" w:themeColor="text1"/>
          <w:lang w:eastAsia="pl-PL"/>
        </w:rPr>
        <w:t xml:space="preserve"> (neogen)</w:t>
      </w:r>
      <w:r w:rsidR="005C6B50" w:rsidRPr="000371A8">
        <w:rPr>
          <w:rFonts w:ascii="Arial" w:eastAsia="Times New Roman" w:hAnsi="Arial" w:cs="Arial"/>
          <w:bCs/>
          <w:color w:val="000000" w:themeColor="text1"/>
          <w:lang w:eastAsia="pl-PL"/>
        </w:rPr>
        <w:t xml:space="preserve">. Wszystkie </w:t>
      </w:r>
      <w:r w:rsidR="00D77539" w:rsidRPr="000371A8">
        <w:rPr>
          <w:rFonts w:ascii="Arial" w:eastAsia="Times New Roman" w:hAnsi="Arial" w:cs="Arial"/>
          <w:bCs/>
          <w:color w:val="000000" w:themeColor="text1"/>
          <w:lang w:eastAsia="pl-PL"/>
        </w:rPr>
        <w:t xml:space="preserve">powyżej </w:t>
      </w:r>
      <w:r w:rsidR="005C6B50" w:rsidRPr="000371A8">
        <w:rPr>
          <w:rFonts w:ascii="Arial" w:eastAsia="Times New Roman" w:hAnsi="Arial" w:cs="Arial"/>
          <w:bCs/>
          <w:color w:val="000000" w:themeColor="text1"/>
          <w:lang w:eastAsia="pl-PL"/>
        </w:rPr>
        <w:t xml:space="preserve">opisane skały są przecięte uskokiem, a na nich leży glina lodowcowa (plejstocen). </w:t>
      </w:r>
    </w:p>
    <w:p w:rsidR="00A77530" w:rsidRPr="000371A8" w:rsidRDefault="00A77530" w:rsidP="000371A8">
      <w:pPr>
        <w:spacing w:line="276" w:lineRule="auto"/>
        <w:rPr>
          <w:rFonts w:ascii="Arial" w:eastAsia="Times New Roman" w:hAnsi="Arial" w:cs="Arial"/>
          <w:color w:val="000000" w:themeColor="text1"/>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4</w:t>
      </w:r>
      <w:r w:rsidRPr="000371A8">
        <w:rPr>
          <w:rFonts w:ascii="Arial" w:eastAsia="Times New Roman" w:hAnsi="Arial" w:cs="Arial"/>
          <w:color w:val="000000" w:themeColor="text1"/>
          <w:lang w:eastAsia="pl-PL"/>
        </w:rPr>
        <w:t>.1. (0‒1)</w:t>
      </w:r>
    </w:p>
    <w:p w:rsidR="0040050E" w:rsidRPr="000371A8" w:rsidRDefault="00970FC9"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461BDC" w:rsidRPr="000371A8">
        <w:rPr>
          <w:rFonts w:ascii="Arial" w:eastAsia="Times New Roman" w:hAnsi="Arial" w:cs="Arial"/>
          <w:color w:val="000000" w:themeColor="text1"/>
          <w:lang w:eastAsia="pl-PL"/>
        </w:rPr>
        <w:t>Sedymentacja skał piaskowcowych i ich metamorfoza była n</w:t>
      </w:r>
      <w:r w:rsidR="0040050E" w:rsidRPr="000371A8">
        <w:rPr>
          <w:rFonts w:ascii="Arial" w:eastAsia="Times New Roman" w:hAnsi="Arial" w:cs="Arial"/>
          <w:color w:val="000000" w:themeColor="text1"/>
          <w:lang w:eastAsia="pl-PL"/>
        </w:rPr>
        <w:t xml:space="preserve">ajstarszym wydarzeniem </w:t>
      </w:r>
      <w:r w:rsidR="00461BDC" w:rsidRPr="000371A8">
        <w:rPr>
          <w:rFonts w:ascii="Arial" w:eastAsia="Times New Roman" w:hAnsi="Arial" w:cs="Arial"/>
          <w:color w:val="000000" w:themeColor="text1"/>
          <w:lang w:eastAsia="pl-PL"/>
        </w:rPr>
        <w:t>odnoszącym się do opisanego przekroju.</w:t>
      </w:r>
    </w:p>
    <w:p w:rsidR="00970FC9" w:rsidRDefault="00970FC9" w:rsidP="000371A8">
      <w:pPr>
        <w:spacing w:line="276" w:lineRule="auto"/>
        <w:rPr>
          <w:rFonts w:ascii="Arial" w:eastAsia="Times New Roman" w:hAnsi="Arial" w:cs="Arial"/>
          <w:color w:val="000000" w:themeColor="text1"/>
          <w:lang w:eastAsia="pl-PL"/>
        </w:rPr>
      </w:pPr>
    </w:p>
    <w:p w:rsidR="0040050E" w:rsidRPr="000371A8" w:rsidRDefault="0040050E"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Zapisz litery, tak aby schemat ilustrował w kolejności od najstarszego do najmłodszego następne wydarzenia geologiczne, które zaszły na opisanym obszarze. </w:t>
      </w:r>
    </w:p>
    <w:p w:rsidR="0040050E" w:rsidRPr="000371A8" w:rsidRDefault="0040050E" w:rsidP="000371A8">
      <w:pPr>
        <w:spacing w:line="276" w:lineRule="auto"/>
        <w:rPr>
          <w:rFonts w:ascii="Arial" w:eastAsia="Times New Roman" w:hAnsi="Arial" w:cs="Arial"/>
          <w:color w:val="000000" w:themeColor="text1"/>
          <w:lang w:eastAsia="pl-PL"/>
        </w:rPr>
      </w:pP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00B22015" w:rsidRPr="000371A8">
        <w:rPr>
          <w:rFonts w:ascii="Arial" w:eastAsia="Times New Roman" w:hAnsi="Arial" w:cs="Arial"/>
          <w:color w:val="000000" w:themeColor="text1"/>
          <w:lang w:eastAsia="pl-PL"/>
        </w:rPr>
        <w:t>Utworzenie uskoku normalnego.</w:t>
      </w:r>
    </w:p>
    <w:p w:rsidR="00CC746B"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00CC746B" w:rsidRPr="000371A8">
        <w:rPr>
          <w:rFonts w:ascii="Arial" w:eastAsia="Times New Roman" w:hAnsi="Arial" w:cs="Arial"/>
          <w:color w:val="000000" w:themeColor="text1"/>
          <w:lang w:eastAsia="pl-PL"/>
        </w:rPr>
        <w:t xml:space="preserve">Akumulacja skał polodowcowych. </w:t>
      </w: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C. </w:t>
      </w:r>
      <w:r w:rsidR="00B22015" w:rsidRPr="000371A8">
        <w:rPr>
          <w:rFonts w:ascii="Arial" w:eastAsia="Times New Roman" w:hAnsi="Arial" w:cs="Arial"/>
          <w:color w:val="000000" w:themeColor="text1"/>
          <w:lang w:eastAsia="pl-PL"/>
        </w:rPr>
        <w:t>Wulkanizm i zastygnięcie skał wylewnych.</w:t>
      </w:r>
    </w:p>
    <w:p w:rsidR="00B22015" w:rsidRPr="000371A8" w:rsidRDefault="000371A8" w:rsidP="000371A8">
      <w:pPr>
        <w:spacing w:before="100" w:beforeAutospacing="1"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D. </w:t>
      </w:r>
      <w:r w:rsidR="00B22015" w:rsidRPr="000371A8">
        <w:rPr>
          <w:rFonts w:ascii="Arial" w:eastAsia="Times New Roman" w:hAnsi="Arial" w:cs="Arial"/>
          <w:color w:val="000000" w:themeColor="text1"/>
          <w:lang w:eastAsia="pl-PL"/>
        </w:rPr>
        <w:t>Sedymentacja skał osadowych organicznych.</w:t>
      </w:r>
    </w:p>
    <w:p w:rsidR="0071022B" w:rsidRPr="000371A8" w:rsidRDefault="000371A8" w:rsidP="000371A8">
      <w:pPr>
        <w:spacing w:after="200" w:line="276" w:lineRule="auto"/>
        <w:contextualSpacing/>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E. </w:t>
      </w:r>
      <w:r w:rsidR="0080101B" w:rsidRPr="000371A8">
        <w:rPr>
          <w:rFonts w:ascii="Arial" w:eastAsia="Times New Roman" w:hAnsi="Arial" w:cs="Arial"/>
          <w:color w:val="000000" w:themeColor="text1"/>
          <w:lang w:eastAsia="pl-PL"/>
        </w:rPr>
        <w:t>Intruzja skał plutonicznych i metamorfoza skał wapiennych.</w:t>
      </w:r>
    </w:p>
    <w:p w:rsidR="00A77530" w:rsidRPr="000371A8" w:rsidRDefault="00A77530" w:rsidP="000371A8">
      <w:pPr>
        <w:spacing w:line="276" w:lineRule="auto"/>
        <w:rPr>
          <w:rFonts w:ascii="Arial" w:eastAsia="Times New Roman" w:hAnsi="Arial" w:cs="Arial"/>
          <w:color w:val="000000" w:themeColor="text1"/>
          <w:lang w:eastAsia="pl-PL"/>
        </w:rPr>
      </w:pP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Zasady oceniania</w:t>
      </w:r>
    </w:p>
    <w:p w:rsidR="0071022B" w:rsidRPr="000371A8" w:rsidRDefault="0071022B"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1 p</w:t>
      </w:r>
      <w:r w:rsidR="002020D1" w:rsidRPr="000371A8">
        <w:rPr>
          <w:rFonts w:ascii="Arial" w:eastAsia="Times New Roman" w:hAnsi="Arial" w:cs="Arial"/>
          <w:color w:val="000000" w:themeColor="text1"/>
          <w:lang w:eastAsia="pl-PL"/>
        </w:rPr>
        <w:t>kt</w:t>
      </w:r>
      <w:r w:rsidRPr="000371A8">
        <w:rPr>
          <w:rFonts w:ascii="Arial" w:eastAsia="Times New Roman" w:hAnsi="Arial" w:cs="Arial"/>
          <w:color w:val="000000" w:themeColor="text1"/>
          <w:lang w:eastAsia="pl-PL"/>
        </w:rPr>
        <w:t xml:space="preserve"> – poprawn</w:t>
      </w:r>
      <w:r w:rsidR="004B736B">
        <w:rPr>
          <w:rFonts w:ascii="Arial" w:eastAsia="Times New Roman" w:hAnsi="Arial" w:cs="Arial"/>
          <w:color w:val="000000" w:themeColor="text1"/>
          <w:lang w:eastAsia="pl-PL"/>
        </w:rPr>
        <w:t>a odpowiedź.</w:t>
      </w:r>
    </w:p>
    <w:p w:rsidR="0071022B" w:rsidRPr="000371A8" w:rsidRDefault="0071022B" w:rsidP="000371A8">
      <w:pPr>
        <w:spacing w:line="276" w:lineRule="auto"/>
        <w:rPr>
          <w:rFonts w:ascii="Arial" w:eastAsia="Calibri" w:hAnsi="Arial" w:cs="Arial"/>
          <w:color w:val="000000" w:themeColor="text1"/>
        </w:rPr>
      </w:pPr>
      <w:r w:rsidRPr="000371A8">
        <w:rPr>
          <w:rFonts w:ascii="Arial" w:eastAsia="Calibri" w:hAnsi="Arial" w:cs="Arial"/>
          <w:color w:val="000000" w:themeColor="text1"/>
        </w:rPr>
        <w:t>0 p</w:t>
      </w:r>
      <w:r w:rsidR="002020D1" w:rsidRPr="000371A8">
        <w:rPr>
          <w:rFonts w:ascii="Arial" w:eastAsia="Calibri" w:hAnsi="Arial" w:cs="Arial"/>
          <w:color w:val="000000" w:themeColor="text1"/>
        </w:rPr>
        <w:t>kt</w:t>
      </w:r>
      <w:r w:rsidRPr="000371A8">
        <w:rPr>
          <w:rFonts w:ascii="Arial" w:eastAsia="Calibri" w:hAnsi="Arial" w:cs="Arial"/>
          <w:color w:val="000000" w:themeColor="text1"/>
        </w:rPr>
        <w:t xml:space="preserve"> – odpowiedź, która nie spełnia powyższego kryterium.</w:t>
      </w:r>
    </w:p>
    <w:p w:rsidR="0071022B" w:rsidRPr="000371A8" w:rsidRDefault="0071022B" w:rsidP="000371A8">
      <w:pPr>
        <w:spacing w:line="276" w:lineRule="auto"/>
        <w:rPr>
          <w:rFonts w:ascii="Arial" w:eastAsia="Times New Roman" w:hAnsi="Arial" w:cs="Arial"/>
          <w:color w:val="000000" w:themeColor="text1"/>
          <w:lang w:eastAsia="pl-PL"/>
        </w:rPr>
      </w:pPr>
    </w:p>
    <w:p w:rsidR="003B6890"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0371A8">
        <w:rPr>
          <w:rFonts w:ascii="Arial" w:eastAsia="Times New Roman" w:hAnsi="Arial" w:cs="Arial"/>
          <w:color w:val="000000" w:themeColor="text1"/>
          <w:lang w:eastAsia="pl-PL"/>
        </w:rPr>
        <w:t>Rozwiązanie</w:t>
      </w:r>
    </w:p>
    <w:p w:rsidR="00A77530" w:rsidRPr="000371A8" w:rsidRDefault="00A77530" w:rsidP="000371A8">
      <w:pPr>
        <w:autoSpaceDE w:val="0"/>
        <w:autoSpaceDN w:val="0"/>
        <w:adjustRightInd w:val="0"/>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D-C-E-A-B</w:t>
      </w:r>
    </w:p>
    <w:p w:rsidR="000371A8" w:rsidRPr="000371A8" w:rsidRDefault="000371A8" w:rsidP="000371A8">
      <w:pPr>
        <w:spacing w:line="276" w:lineRule="auto"/>
        <w:rPr>
          <w:rFonts w:ascii="Arial" w:eastAsia="Times New Roman" w:hAnsi="Arial" w:cs="Arial"/>
          <w:color w:val="000000" w:themeColor="text1"/>
          <w:lang w:eastAsia="pl-PL"/>
        </w:rPr>
      </w:pPr>
    </w:p>
    <w:p w:rsidR="001E16C9" w:rsidRPr="000371A8" w:rsidRDefault="001E16C9"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4</w:t>
      </w:r>
      <w:r w:rsidRPr="000371A8">
        <w:rPr>
          <w:rFonts w:ascii="Arial" w:eastAsia="Times New Roman" w:hAnsi="Arial" w:cs="Arial"/>
          <w:color w:val="000000" w:themeColor="text1"/>
          <w:lang w:eastAsia="pl-PL"/>
        </w:rPr>
        <w:t>.2. (0‒2)</w:t>
      </w:r>
    </w:p>
    <w:p w:rsidR="0071022B" w:rsidRPr="000371A8" w:rsidRDefault="0007173C"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20D1" w:rsidRPr="000371A8">
        <w:rPr>
          <w:rFonts w:ascii="Arial" w:eastAsia="Times New Roman" w:hAnsi="Arial" w:cs="Arial"/>
          <w:color w:val="000000" w:themeColor="text1"/>
          <w:lang w:eastAsia="pl-PL"/>
        </w:rPr>
        <w:t>Podaj</w:t>
      </w:r>
      <w:r w:rsidR="0071022B" w:rsidRPr="000371A8">
        <w:rPr>
          <w:rFonts w:ascii="Arial" w:eastAsia="Times New Roman" w:hAnsi="Arial" w:cs="Arial"/>
          <w:color w:val="000000" w:themeColor="text1"/>
          <w:lang w:eastAsia="pl-PL"/>
        </w:rPr>
        <w:t xml:space="preserve"> nazwy </w:t>
      </w:r>
      <w:r w:rsidR="003042BA" w:rsidRPr="000371A8">
        <w:rPr>
          <w:rFonts w:ascii="Arial" w:eastAsia="Times New Roman" w:hAnsi="Arial" w:cs="Arial"/>
          <w:color w:val="000000" w:themeColor="text1"/>
          <w:lang w:eastAsia="pl-PL"/>
        </w:rPr>
        <w:t>dwóch s</w:t>
      </w:r>
      <w:r w:rsidR="0071022B" w:rsidRPr="000371A8">
        <w:rPr>
          <w:rFonts w:ascii="Arial" w:eastAsia="Times New Roman" w:hAnsi="Arial" w:cs="Arial"/>
          <w:color w:val="000000" w:themeColor="text1"/>
          <w:lang w:eastAsia="pl-PL"/>
        </w:rPr>
        <w:t xml:space="preserve">kał </w:t>
      </w:r>
      <w:r w:rsidR="00AB5D62" w:rsidRPr="000371A8">
        <w:rPr>
          <w:rFonts w:ascii="Arial" w:eastAsia="Times New Roman" w:hAnsi="Arial" w:cs="Arial"/>
          <w:color w:val="000000" w:themeColor="text1"/>
          <w:lang w:eastAsia="pl-PL"/>
        </w:rPr>
        <w:t>osadowych wy</w:t>
      </w:r>
      <w:r w:rsidR="000E4FF1" w:rsidRPr="000371A8">
        <w:rPr>
          <w:rFonts w:ascii="Arial" w:eastAsia="Times New Roman" w:hAnsi="Arial" w:cs="Arial"/>
          <w:color w:val="000000" w:themeColor="text1"/>
          <w:lang w:eastAsia="pl-PL"/>
        </w:rPr>
        <w:t>stępujących</w:t>
      </w:r>
      <w:r w:rsidR="00AB5D62" w:rsidRPr="000371A8">
        <w:rPr>
          <w:rFonts w:ascii="Arial" w:eastAsia="Times New Roman" w:hAnsi="Arial" w:cs="Arial"/>
          <w:color w:val="000000" w:themeColor="text1"/>
          <w:lang w:eastAsia="pl-PL"/>
        </w:rPr>
        <w:t xml:space="preserve"> na przekroj</w:t>
      </w:r>
      <w:r w:rsidR="003042BA" w:rsidRPr="000371A8">
        <w:rPr>
          <w:rFonts w:ascii="Arial" w:eastAsia="Times New Roman" w:hAnsi="Arial" w:cs="Arial"/>
          <w:color w:val="000000" w:themeColor="text1"/>
          <w:lang w:eastAsia="pl-PL"/>
        </w:rPr>
        <w:t>u</w:t>
      </w:r>
      <w:r w:rsidR="00AB5D62" w:rsidRPr="000371A8">
        <w:rPr>
          <w:rFonts w:ascii="Arial" w:eastAsia="Times New Roman" w:hAnsi="Arial" w:cs="Arial"/>
          <w:color w:val="000000" w:themeColor="text1"/>
          <w:lang w:eastAsia="pl-PL"/>
        </w:rPr>
        <w:t xml:space="preserve"> geologiczny</w:t>
      </w:r>
      <w:r w:rsidR="003042BA" w:rsidRPr="000371A8">
        <w:rPr>
          <w:rFonts w:ascii="Arial" w:eastAsia="Times New Roman" w:hAnsi="Arial" w:cs="Arial"/>
          <w:color w:val="000000" w:themeColor="text1"/>
          <w:lang w:eastAsia="pl-PL"/>
        </w:rPr>
        <w:t>m</w:t>
      </w:r>
      <w:r w:rsidR="00AB5D62" w:rsidRPr="000371A8">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oraz wyjaśnij</w:t>
      </w:r>
      <w:r w:rsidR="000E4FF1" w:rsidRPr="000371A8">
        <w:rPr>
          <w:rFonts w:ascii="Arial" w:eastAsia="Times New Roman" w:hAnsi="Arial" w:cs="Arial"/>
          <w:color w:val="000000" w:themeColor="text1"/>
          <w:lang w:eastAsia="pl-PL"/>
        </w:rPr>
        <w:t>, w jaki</w:t>
      </w:r>
      <w:r w:rsidR="0071022B" w:rsidRPr="000371A8">
        <w:rPr>
          <w:rFonts w:ascii="Arial" w:eastAsia="Times New Roman" w:hAnsi="Arial" w:cs="Arial"/>
          <w:color w:val="000000" w:themeColor="text1"/>
          <w:lang w:eastAsia="pl-PL"/>
        </w:rPr>
        <w:t xml:space="preserve"> sposób </w:t>
      </w:r>
      <w:r w:rsidR="00947891" w:rsidRPr="000371A8">
        <w:rPr>
          <w:rFonts w:ascii="Arial" w:eastAsia="Times New Roman" w:hAnsi="Arial" w:cs="Arial"/>
          <w:color w:val="000000" w:themeColor="text1"/>
          <w:lang w:eastAsia="pl-PL"/>
        </w:rPr>
        <w:t>one powstały, uwzględniając proces i jego uwarunkowania.</w:t>
      </w:r>
    </w:p>
    <w:p w:rsidR="0071022B" w:rsidRPr="000371A8" w:rsidRDefault="0071022B" w:rsidP="000371A8">
      <w:pPr>
        <w:spacing w:line="276" w:lineRule="auto"/>
        <w:rPr>
          <w:rFonts w:ascii="Arial" w:eastAsia="Times New Roman" w:hAnsi="Arial" w:cs="Arial"/>
          <w:color w:val="000000" w:themeColor="text1"/>
          <w:lang w:eastAsia="pl-PL"/>
        </w:rPr>
      </w:pPr>
    </w:p>
    <w:p w:rsidR="0071022B" w:rsidRPr="000371A8" w:rsidRDefault="00A61365"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osadowa: </w:t>
      </w:r>
      <w:r w:rsidR="004E05CC">
        <w:rPr>
          <w:rFonts w:ascii="Arial" w:eastAsia="Times New Roman" w:hAnsi="Arial" w:cs="Arial"/>
          <w:color w:val="000000" w:themeColor="text1"/>
          <w:lang w:eastAsia="pl-PL"/>
        </w:rPr>
        <w:t>….</w:t>
      </w:r>
    </w:p>
    <w:p w:rsidR="0071022B" w:rsidRPr="000371A8" w:rsidRDefault="000E4FF1"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Wyjaśnienie</w:t>
      </w:r>
      <w:r w:rsidR="0071022B" w:rsidRPr="000371A8">
        <w:rPr>
          <w:rFonts w:ascii="Arial" w:eastAsia="Times New Roman" w:hAnsi="Arial" w:cs="Arial"/>
          <w:color w:val="000000" w:themeColor="text1"/>
          <w:lang w:eastAsia="pl-PL"/>
        </w:rPr>
        <w:t>:</w:t>
      </w:r>
      <w:r w:rsidR="004E05CC">
        <w:rPr>
          <w:rFonts w:ascii="Arial" w:eastAsia="Times New Roman" w:hAnsi="Arial" w:cs="Arial"/>
          <w:color w:val="000000" w:themeColor="text1"/>
          <w:lang w:eastAsia="pl-PL"/>
        </w:rPr>
        <w:t xml:space="preserve"> ….</w:t>
      </w:r>
    </w:p>
    <w:p w:rsidR="0071022B" w:rsidRPr="000371A8" w:rsidRDefault="0071022B" w:rsidP="000371A8">
      <w:pPr>
        <w:spacing w:line="276" w:lineRule="auto"/>
        <w:rPr>
          <w:rFonts w:ascii="Arial" w:eastAsia="Times New Roman" w:hAnsi="Arial" w:cs="Arial"/>
          <w:color w:val="000000" w:themeColor="text1"/>
          <w:lang w:eastAsia="pl-PL"/>
        </w:rPr>
      </w:pPr>
    </w:p>
    <w:p w:rsidR="009E1492" w:rsidRPr="000371A8" w:rsidRDefault="009E149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osadowa: </w:t>
      </w:r>
      <w:r w:rsidR="004E05CC">
        <w:rPr>
          <w:rFonts w:ascii="Arial" w:eastAsia="Times New Roman" w:hAnsi="Arial" w:cs="Arial"/>
          <w:color w:val="000000" w:themeColor="text1"/>
          <w:lang w:eastAsia="pl-PL"/>
        </w:rPr>
        <w:t xml:space="preserve"> ….</w:t>
      </w:r>
    </w:p>
    <w:p w:rsidR="009E1492" w:rsidRPr="000371A8" w:rsidRDefault="009E1492"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Wyjaśnienie:</w:t>
      </w:r>
      <w:r w:rsidR="004E05CC">
        <w:rPr>
          <w:rFonts w:ascii="Arial" w:eastAsia="Times New Roman" w:hAnsi="Arial" w:cs="Arial"/>
          <w:color w:val="000000" w:themeColor="text1"/>
          <w:lang w:eastAsia="pl-PL"/>
        </w:rPr>
        <w:t xml:space="preserve"> ….</w:t>
      </w:r>
    </w:p>
    <w:p w:rsidR="0071022B" w:rsidRPr="000371A8" w:rsidRDefault="0071022B" w:rsidP="000371A8">
      <w:pPr>
        <w:spacing w:line="276" w:lineRule="auto"/>
        <w:rPr>
          <w:rFonts w:ascii="Arial" w:eastAsia="Times New Roman" w:hAnsi="Arial" w:cs="Arial"/>
          <w:color w:val="000000" w:themeColor="text1"/>
          <w:lang w:eastAsia="pl-PL"/>
        </w:rPr>
      </w:pP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1022B" w:rsidRPr="000371A8">
        <w:rPr>
          <w:rFonts w:ascii="Arial" w:eastAsia="Times New Roman" w:hAnsi="Arial" w:cs="Arial"/>
          <w:color w:val="000000" w:themeColor="text1"/>
          <w:lang w:eastAsia="pl-PL"/>
        </w:rPr>
        <w:t>Zasady oceniania</w:t>
      </w:r>
    </w:p>
    <w:p w:rsidR="0071022B"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2 </w:t>
      </w:r>
      <w:r w:rsidR="0071022B" w:rsidRPr="000371A8">
        <w:rPr>
          <w:rFonts w:ascii="Arial" w:eastAsia="Times New Roman" w:hAnsi="Arial" w:cs="Arial"/>
          <w:color w:val="000000" w:themeColor="text1"/>
          <w:lang w:eastAsia="pl-PL"/>
        </w:rPr>
        <w:t>p</w:t>
      </w:r>
      <w:r w:rsidR="002020D1" w:rsidRPr="000371A8">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2020D1" w:rsidRPr="000371A8">
        <w:rPr>
          <w:rFonts w:ascii="Arial" w:eastAsia="Times New Roman" w:hAnsi="Arial" w:cs="Arial"/>
          <w:color w:val="000000" w:themeColor="text1"/>
          <w:lang w:eastAsia="pl-PL"/>
        </w:rPr>
        <w:t>pod</w:t>
      </w:r>
      <w:r w:rsidR="0071022B" w:rsidRPr="000371A8">
        <w:rPr>
          <w:rFonts w:ascii="Arial" w:eastAsia="Times New Roman" w:hAnsi="Arial" w:cs="Arial"/>
          <w:color w:val="000000" w:themeColor="text1"/>
          <w:lang w:eastAsia="pl-PL"/>
        </w:rPr>
        <w:t>anie poprawn</w:t>
      </w:r>
      <w:r w:rsidR="00547287" w:rsidRPr="000371A8">
        <w:rPr>
          <w:rFonts w:ascii="Arial" w:eastAsia="Times New Roman" w:hAnsi="Arial" w:cs="Arial"/>
          <w:color w:val="000000" w:themeColor="text1"/>
          <w:lang w:eastAsia="pl-PL"/>
        </w:rPr>
        <w:t>ych</w:t>
      </w:r>
      <w:r w:rsidR="0071022B" w:rsidRPr="000371A8">
        <w:rPr>
          <w:rFonts w:ascii="Arial" w:eastAsia="Times New Roman" w:hAnsi="Arial" w:cs="Arial"/>
          <w:color w:val="000000" w:themeColor="text1"/>
          <w:lang w:eastAsia="pl-PL"/>
        </w:rPr>
        <w:t xml:space="preserve"> nazw </w:t>
      </w:r>
      <w:r w:rsidR="00547287" w:rsidRPr="000371A8">
        <w:rPr>
          <w:rFonts w:ascii="Arial" w:eastAsia="Times New Roman" w:hAnsi="Arial" w:cs="Arial"/>
          <w:color w:val="000000" w:themeColor="text1"/>
          <w:lang w:eastAsia="pl-PL"/>
        </w:rPr>
        <w:t>dwóch skał</w:t>
      </w:r>
      <w:r w:rsidR="0071022B" w:rsidRPr="000371A8">
        <w:rPr>
          <w:rFonts w:ascii="Arial" w:eastAsia="Times New Roman" w:hAnsi="Arial" w:cs="Arial"/>
          <w:color w:val="000000" w:themeColor="text1"/>
          <w:lang w:eastAsia="pl-PL"/>
        </w:rPr>
        <w:t xml:space="preserve"> osadow</w:t>
      </w:r>
      <w:r w:rsidR="00547287" w:rsidRPr="000371A8">
        <w:rPr>
          <w:rFonts w:ascii="Arial" w:eastAsia="Times New Roman" w:hAnsi="Arial" w:cs="Arial"/>
          <w:color w:val="000000" w:themeColor="text1"/>
          <w:lang w:eastAsia="pl-PL"/>
        </w:rPr>
        <w:t>ych</w:t>
      </w:r>
      <w:r w:rsidR="0071022B" w:rsidRPr="000371A8">
        <w:rPr>
          <w:rFonts w:ascii="Arial" w:eastAsia="Times New Roman" w:hAnsi="Arial" w:cs="Arial"/>
          <w:color w:val="000000" w:themeColor="text1"/>
          <w:lang w:eastAsia="pl-PL"/>
        </w:rPr>
        <w:t xml:space="preserve"> oraz </w:t>
      </w:r>
      <w:r w:rsidR="00547287" w:rsidRPr="000371A8">
        <w:rPr>
          <w:rFonts w:ascii="Arial" w:eastAsia="Times New Roman" w:hAnsi="Arial" w:cs="Arial"/>
          <w:color w:val="000000" w:themeColor="text1"/>
          <w:lang w:eastAsia="pl-PL"/>
        </w:rPr>
        <w:t xml:space="preserve">wyjaśnienie sposobu </w:t>
      </w:r>
      <w:r w:rsidR="004B736B">
        <w:rPr>
          <w:rFonts w:ascii="Arial" w:eastAsia="Times New Roman" w:hAnsi="Arial" w:cs="Arial"/>
          <w:color w:val="000000" w:themeColor="text1"/>
          <w:lang w:eastAsia="pl-PL"/>
        </w:rPr>
        <w:t>powstawania każdej z nich.</w:t>
      </w:r>
    </w:p>
    <w:p w:rsidR="00547287"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547287" w:rsidRPr="000371A8">
        <w:rPr>
          <w:rFonts w:ascii="Arial" w:eastAsia="Times New Roman" w:hAnsi="Arial" w:cs="Arial"/>
          <w:color w:val="000000" w:themeColor="text1"/>
          <w:lang w:eastAsia="pl-PL"/>
        </w:rPr>
        <w:t>p</w:t>
      </w:r>
      <w:r w:rsidR="002020D1" w:rsidRPr="000371A8">
        <w:rPr>
          <w:rFonts w:ascii="Arial" w:eastAsia="Times New Roman" w:hAnsi="Arial" w:cs="Arial"/>
          <w:color w:val="000000" w:themeColor="text1"/>
          <w:lang w:eastAsia="pl-PL"/>
        </w:rPr>
        <w:t>kt</w:t>
      </w:r>
      <w:r>
        <w:rPr>
          <w:rFonts w:ascii="Arial" w:eastAsia="Times New Roman" w:hAnsi="Arial" w:cs="Arial"/>
          <w:color w:val="000000" w:themeColor="text1"/>
          <w:lang w:eastAsia="pl-PL"/>
        </w:rPr>
        <w:t xml:space="preserve"> – </w:t>
      </w:r>
      <w:r w:rsidR="002020D1" w:rsidRPr="000371A8">
        <w:rPr>
          <w:rFonts w:ascii="Arial" w:eastAsia="Times New Roman" w:hAnsi="Arial" w:cs="Arial"/>
          <w:color w:val="000000" w:themeColor="text1"/>
          <w:lang w:eastAsia="pl-PL"/>
        </w:rPr>
        <w:t>podanie</w:t>
      </w:r>
      <w:r w:rsidR="00547287" w:rsidRPr="000371A8">
        <w:rPr>
          <w:rFonts w:ascii="Arial" w:eastAsia="Times New Roman" w:hAnsi="Arial" w:cs="Arial"/>
          <w:color w:val="000000" w:themeColor="text1"/>
          <w:lang w:eastAsia="pl-PL"/>
        </w:rPr>
        <w:t xml:space="preserve"> poprawn</w:t>
      </w:r>
      <w:r w:rsidR="00D04259" w:rsidRPr="000371A8">
        <w:rPr>
          <w:rFonts w:ascii="Arial" w:eastAsia="Times New Roman" w:hAnsi="Arial" w:cs="Arial"/>
          <w:color w:val="000000" w:themeColor="text1"/>
          <w:lang w:eastAsia="pl-PL"/>
        </w:rPr>
        <w:t>ej</w:t>
      </w:r>
      <w:r w:rsidR="00547287" w:rsidRPr="000371A8">
        <w:rPr>
          <w:rFonts w:ascii="Arial" w:eastAsia="Times New Roman" w:hAnsi="Arial" w:cs="Arial"/>
          <w:color w:val="000000" w:themeColor="text1"/>
          <w:lang w:eastAsia="pl-PL"/>
        </w:rPr>
        <w:t xml:space="preserve"> nazw</w:t>
      </w:r>
      <w:r w:rsidR="00D04259" w:rsidRPr="000371A8">
        <w:rPr>
          <w:rFonts w:ascii="Arial" w:eastAsia="Times New Roman" w:hAnsi="Arial" w:cs="Arial"/>
          <w:color w:val="000000" w:themeColor="text1"/>
          <w:lang w:eastAsia="pl-PL"/>
        </w:rPr>
        <w:t>y</w:t>
      </w:r>
      <w:r w:rsidR="00547287" w:rsidRPr="000371A8">
        <w:rPr>
          <w:rFonts w:ascii="Arial" w:eastAsia="Times New Roman" w:hAnsi="Arial" w:cs="Arial"/>
          <w:color w:val="000000" w:themeColor="text1"/>
          <w:lang w:eastAsia="pl-PL"/>
        </w:rPr>
        <w:t xml:space="preserve"> jednej skały osadowej oraz wyjaśnienie sposobu jej powstawania.</w:t>
      </w:r>
    </w:p>
    <w:p w:rsidR="0071022B" w:rsidRPr="000371A8" w:rsidRDefault="00D04259" w:rsidP="000371A8">
      <w:pPr>
        <w:spacing w:line="276" w:lineRule="auto"/>
        <w:ind w:left="851" w:hanging="851"/>
        <w:rPr>
          <w:rFonts w:ascii="Arial" w:eastAsia="Calibri" w:hAnsi="Arial" w:cs="Arial"/>
          <w:color w:val="000000" w:themeColor="text1"/>
        </w:rPr>
      </w:pPr>
      <w:r w:rsidRPr="000371A8">
        <w:rPr>
          <w:rFonts w:ascii="Arial" w:eastAsia="Calibri" w:hAnsi="Arial" w:cs="Arial"/>
          <w:color w:val="000000" w:themeColor="text1"/>
        </w:rPr>
        <w:t>0 pkt</w:t>
      </w:r>
      <w:r w:rsidR="0071022B" w:rsidRPr="000371A8">
        <w:rPr>
          <w:rFonts w:ascii="Arial" w:eastAsia="Calibri" w:hAnsi="Arial" w:cs="Arial"/>
          <w:color w:val="000000" w:themeColor="text1"/>
        </w:rPr>
        <w:t xml:space="preserve"> – odpowiedź, która nie spełnia powyższych kryteriów.</w:t>
      </w:r>
    </w:p>
    <w:p w:rsidR="0071022B" w:rsidRPr="000371A8" w:rsidRDefault="0071022B" w:rsidP="000371A8">
      <w:pPr>
        <w:spacing w:line="276" w:lineRule="auto"/>
        <w:rPr>
          <w:rFonts w:ascii="Arial" w:eastAsia="Times New Roman" w:hAnsi="Arial" w:cs="Arial"/>
          <w:color w:val="000000" w:themeColor="text1"/>
          <w:lang w:eastAsia="pl-PL"/>
        </w:rPr>
      </w:pPr>
    </w:p>
    <w:p w:rsidR="002E6808" w:rsidRDefault="002E6808">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B6890" w:rsidRPr="000371A8" w:rsidRDefault="000371A8" w:rsidP="000371A8">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lastRenderedPageBreak/>
        <w:t xml:space="preserve">  </w:t>
      </w:r>
      <w:r w:rsidR="003B6890" w:rsidRPr="000371A8">
        <w:rPr>
          <w:rFonts w:ascii="Arial" w:eastAsia="Times New Roman" w:hAnsi="Arial" w:cs="Arial"/>
          <w:color w:val="000000" w:themeColor="text1"/>
          <w:lang w:eastAsia="pl-PL"/>
        </w:rPr>
        <w:t>Rozwiązanie</w:t>
      </w:r>
    </w:p>
    <w:p w:rsidR="0071022B" w:rsidRPr="000371A8" w:rsidRDefault="0071022B"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wapień </w:t>
      </w:r>
    </w:p>
    <w:p w:rsidR="004D7B6D" w:rsidRPr="00DF2EB4" w:rsidRDefault="004D7B6D" w:rsidP="004D7B6D">
      <w:pPr>
        <w:spacing w:line="276" w:lineRule="auto"/>
        <w:rPr>
          <w:rFonts w:ascii="Arial" w:eastAsia="Times New Roman" w:hAnsi="Arial" w:cs="Arial"/>
          <w:lang w:eastAsia="pl-PL"/>
        </w:rPr>
      </w:pPr>
      <w:r>
        <w:rPr>
          <w:rFonts w:ascii="Arial" w:eastAsia="Times New Roman" w:hAnsi="Arial" w:cs="Arial"/>
          <w:lang w:eastAsia="pl-PL"/>
        </w:rPr>
        <w:t>Przykładowe w</w:t>
      </w:r>
      <w:r w:rsidRPr="00DF2EB4">
        <w:rPr>
          <w:rFonts w:ascii="Arial" w:eastAsia="Times New Roman" w:hAnsi="Arial" w:cs="Arial"/>
          <w:lang w:eastAsia="pl-PL"/>
        </w:rPr>
        <w:t>yjaśnienie:</w:t>
      </w:r>
    </w:p>
    <w:p w:rsidR="0071022B" w:rsidRPr="000371A8" w:rsidRDefault="00F06020" w:rsidP="000371A8">
      <w:pPr>
        <w:spacing w:line="276" w:lineRule="auto"/>
        <w:rPr>
          <w:rFonts w:ascii="Arial" w:eastAsia="Times New Roman" w:hAnsi="Arial" w:cs="Arial"/>
          <w:strike/>
          <w:color w:val="000000" w:themeColor="text1"/>
          <w:lang w:eastAsia="pl-PL"/>
        </w:rPr>
      </w:pPr>
      <w:r w:rsidRPr="000371A8">
        <w:rPr>
          <w:rFonts w:ascii="Arial" w:eastAsia="Times New Roman" w:hAnsi="Arial" w:cs="Arial"/>
          <w:color w:val="000000" w:themeColor="text1"/>
          <w:lang w:eastAsia="pl-PL"/>
        </w:rPr>
        <w:t>Skała powstaje na skutek s</w:t>
      </w:r>
      <w:r w:rsidR="0071022B" w:rsidRPr="000371A8">
        <w:rPr>
          <w:rFonts w:ascii="Arial" w:eastAsia="Times New Roman" w:hAnsi="Arial" w:cs="Arial"/>
          <w:color w:val="000000" w:themeColor="text1"/>
          <w:lang w:eastAsia="pl-PL"/>
        </w:rPr>
        <w:t>edymentacj</w:t>
      </w:r>
      <w:r w:rsidRPr="000371A8">
        <w:rPr>
          <w:rFonts w:ascii="Arial" w:eastAsia="Times New Roman" w:hAnsi="Arial" w:cs="Arial"/>
          <w:color w:val="000000" w:themeColor="text1"/>
          <w:lang w:eastAsia="pl-PL"/>
        </w:rPr>
        <w:t>i</w:t>
      </w:r>
      <w:r w:rsidR="0071022B" w:rsidRPr="000371A8">
        <w:rPr>
          <w:rFonts w:ascii="Arial" w:eastAsia="Times New Roman" w:hAnsi="Arial" w:cs="Arial"/>
          <w:color w:val="000000" w:themeColor="text1"/>
          <w:lang w:eastAsia="pl-PL"/>
        </w:rPr>
        <w:t xml:space="preserve"> </w:t>
      </w:r>
      <w:r w:rsidRPr="000371A8">
        <w:rPr>
          <w:rFonts w:ascii="Arial" w:eastAsia="Times New Roman" w:hAnsi="Arial" w:cs="Arial"/>
          <w:color w:val="000000" w:themeColor="text1"/>
          <w:lang w:eastAsia="pl-PL"/>
        </w:rPr>
        <w:t xml:space="preserve">w zbiornikach wodnych </w:t>
      </w:r>
      <w:r w:rsidR="0071022B" w:rsidRPr="000371A8">
        <w:rPr>
          <w:rFonts w:ascii="Arial" w:eastAsia="Times New Roman" w:hAnsi="Arial" w:cs="Arial"/>
          <w:color w:val="000000" w:themeColor="text1"/>
          <w:lang w:eastAsia="pl-PL"/>
        </w:rPr>
        <w:t xml:space="preserve">szczątków </w:t>
      </w:r>
      <w:r w:rsidR="00E22139" w:rsidRPr="000371A8">
        <w:rPr>
          <w:rFonts w:ascii="Arial" w:hAnsi="Arial" w:cs="Arial"/>
          <w:color w:val="000000" w:themeColor="text1"/>
        </w:rPr>
        <w:t>organizmów, które</w:t>
      </w:r>
      <w:r w:rsidR="009A5FDA" w:rsidRPr="000371A8">
        <w:rPr>
          <w:rFonts w:ascii="Arial" w:hAnsi="Arial" w:cs="Arial"/>
          <w:color w:val="000000" w:themeColor="text1"/>
        </w:rPr>
        <w:t xml:space="preserve"> m</w:t>
      </w:r>
      <w:r w:rsidR="00E22139" w:rsidRPr="000371A8">
        <w:rPr>
          <w:rFonts w:ascii="Arial" w:hAnsi="Arial" w:cs="Arial"/>
          <w:color w:val="000000" w:themeColor="text1"/>
        </w:rPr>
        <w:t>iały</w:t>
      </w:r>
      <w:r w:rsidR="009A5FDA" w:rsidRPr="000371A8">
        <w:rPr>
          <w:rFonts w:ascii="Arial" w:hAnsi="Arial" w:cs="Arial"/>
          <w:color w:val="000000" w:themeColor="text1"/>
        </w:rPr>
        <w:t xml:space="preserve"> </w:t>
      </w:r>
      <w:r w:rsidRPr="000371A8">
        <w:rPr>
          <w:rFonts w:ascii="Arial" w:hAnsi="Arial" w:cs="Arial"/>
          <w:color w:val="000000" w:themeColor="text1"/>
        </w:rPr>
        <w:t>wapienne skorupki lub szkielety</w:t>
      </w:r>
      <w:r w:rsidR="0071022B" w:rsidRPr="000371A8">
        <w:rPr>
          <w:rFonts w:ascii="Arial" w:eastAsia="Times New Roman" w:hAnsi="Arial" w:cs="Arial"/>
          <w:color w:val="000000" w:themeColor="text1"/>
          <w:lang w:eastAsia="pl-PL"/>
        </w:rPr>
        <w:t>.</w:t>
      </w:r>
    </w:p>
    <w:p w:rsidR="0071022B" w:rsidRPr="000371A8" w:rsidRDefault="0071022B" w:rsidP="000371A8">
      <w:pPr>
        <w:spacing w:line="276" w:lineRule="auto"/>
        <w:rPr>
          <w:rFonts w:ascii="Arial" w:eastAsia="Times New Roman" w:hAnsi="Arial" w:cs="Arial"/>
          <w:color w:val="000000" w:themeColor="text1"/>
        </w:rPr>
      </w:pPr>
    </w:p>
    <w:p w:rsidR="00547287" w:rsidRPr="000371A8" w:rsidRDefault="00547287"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 xml:space="preserve">Skała: glina </w:t>
      </w:r>
      <w:r w:rsidR="005F14A4" w:rsidRPr="000371A8">
        <w:rPr>
          <w:rFonts w:ascii="Arial" w:eastAsia="Times New Roman" w:hAnsi="Arial" w:cs="Arial"/>
          <w:color w:val="000000" w:themeColor="text1"/>
          <w:lang w:eastAsia="pl-PL"/>
        </w:rPr>
        <w:t>lodowcowa</w:t>
      </w:r>
      <w:r w:rsidRPr="000371A8">
        <w:rPr>
          <w:rFonts w:ascii="Arial" w:eastAsia="Times New Roman" w:hAnsi="Arial" w:cs="Arial"/>
          <w:color w:val="000000" w:themeColor="text1"/>
          <w:lang w:eastAsia="pl-PL"/>
        </w:rPr>
        <w:t xml:space="preserve"> </w:t>
      </w:r>
    </w:p>
    <w:p w:rsidR="004D7B6D" w:rsidRPr="00DF2EB4" w:rsidRDefault="004D7B6D" w:rsidP="004D7B6D">
      <w:pPr>
        <w:spacing w:line="276" w:lineRule="auto"/>
        <w:rPr>
          <w:rFonts w:ascii="Arial" w:eastAsia="Times New Roman" w:hAnsi="Arial" w:cs="Arial"/>
          <w:lang w:eastAsia="pl-PL"/>
        </w:rPr>
      </w:pPr>
      <w:r>
        <w:rPr>
          <w:rFonts w:ascii="Arial" w:eastAsia="Times New Roman" w:hAnsi="Arial" w:cs="Arial"/>
          <w:lang w:eastAsia="pl-PL"/>
        </w:rPr>
        <w:t>Przykładowe w</w:t>
      </w:r>
      <w:r w:rsidRPr="00DF2EB4">
        <w:rPr>
          <w:rFonts w:ascii="Arial" w:eastAsia="Times New Roman" w:hAnsi="Arial" w:cs="Arial"/>
          <w:lang w:eastAsia="pl-PL"/>
        </w:rPr>
        <w:t>yjaśnienie:</w:t>
      </w:r>
    </w:p>
    <w:p w:rsidR="00547287" w:rsidRPr="000371A8" w:rsidRDefault="00547287" w:rsidP="000371A8">
      <w:pPr>
        <w:spacing w:line="276" w:lineRule="auto"/>
        <w:rPr>
          <w:rFonts w:ascii="Arial" w:eastAsia="Times New Roman" w:hAnsi="Arial" w:cs="Arial"/>
          <w:color w:val="000000" w:themeColor="text1"/>
          <w:lang w:eastAsia="pl-PL"/>
        </w:rPr>
      </w:pPr>
      <w:r w:rsidRPr="000371A8">
        <w:rPr>
          <w:rFonts w:ascii="Arial" w:eastAsia="Times New Roman" w:hAnsi="Arial" w:cs="Arial"/>
          <w:color w:val="000000" w:themeColor="text1"/>
          <w:lang w:eastAsia="pl-PL"/>
        </w:rPr>
        <w:t>Skała powstaje w efekcie topnienia lodowca i sedymentacji materiału skalnego o różnej wielkości okruchów skalnych transportowanego przez lodowiec.</w:t>
      </w:r>
    </w:p>
    <w:p w:rsidR="00616A68" w:rsidRDefault="00616A68" w:rsidP="00005B61">
      <w:pPr>
        <w:spacing w:line="276" w:lineRule="auto"/>
        <w:rPr>
          <w:rFonts w:ascii="Arial" w:eastAsia="Times New Roman" w:hAnsi="Arial" w:cs="Arial"/>
          <w:color w:val="000000" w:themeColor="text1"/>
          <w:lang w:eastAsia="pl-PL"/>
        </w:rPr>
      </w:pPr>
    </w:p>
    <w:p w:rsidR="001E16C9" w:rsidRPr="00005B61" w:rsidRDefault="001E16C9"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5</w:t>
      </w:r>
      <w:r w:rsidRPr="00005B61">
        <w:rPr>
          <w:rFonts w:ascii="Arial" w:eastAsia="Times New Roman" w:hAnsi="Arial" w:cs="Arial"/>
          <w:color w:val="000000" w:themeColor="text1"/>
          <w:lang w:eastAsia="pl-PL"/>
        </w:rPr>
        <w:t>.1. (0‒1)</w:t>
      </w:r>
    </w:p>
    <w:p w:rsidR="003127FF" w:rsidRPr="00005B61" w:rsidRDefault="000134B8"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 xml:space="preserve">W wybranej stacji meteorologicznej, położonej w zasięgu występowania jednej z formacji roślinnych, średnia temperatura powietrza wynosi w styczniu 20 </w:t>
      </w:r>
      <w:r w:rsidR="00BA0A67" w:rsidRPr="0033743D">
        <w:rPr>
          <w:rFonts w:ascii="Arial" w:eastAsia="Times New Roman" w:hAnsi="Arial" w:cs="Arial"/>
          <w:color w:val="000000" w:themeColor="text1"/>
          <w:lang w:eastAsia="pl-PL"/>
        </w:rPr>
        <w:t>°</w:t>
      </w:r>
      <w:r w:rsidR="00BA0A67" w:rsidRPr="00005B61">
        <w:rPr>
          <w:rFonts w:ascii="Arial" w:eastAsia="Times New Roman" w:hAnsi="Arial" w:cs="Arial"/>
          <w:color w:val="000000" w:themeColor="text1"/>
          <w:lang w:eastAsia="pl-PL"/>
        </w:rPr>
        <w:t>C, a w lipcu 13</w:t>
      </w:r>
      <w:r w:rsidR="003127FF" w:rsidRPr="00005B61">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°C. Ś</w:t>
      </w:r>
      <w:r w:rsidR="003127FF" w:rsidRPr="00005B61">
        <w:rPr>
          <w:rFonts w:ascii="Arial" w:eastAsia="Times New Roman" w:hAnsi="Arial" w:cs="Arial"/>
          <w:color w:val="000000" w:themeColor="text1"/>
          <w:lang w:eastAsia="pl-PL"/>
        </w:rPr>
        <w:t>redni</w:t>
      </w:r>
      <w:r w:rsidR="00BA0A67" w:rsidRPr="00005B61">
        <w:rPr>
          <w:rFonts w:ascii="Arial" w:eastAsia="Times New Roman" w:hAnsi="Arial" w:cs="Arial"/>
          <w:color w:val="000000" w:themeColor="text1"/>
          <w:lang w:eastAsia="pl-PL"/>
        </w:rPr>
        <w:t>e</w:t>
      </w:r>
      <w:r w:rsidR="003127FF" w:rsidRPr="00005B61">
        <w:rPr>
          <w:rFonts w:ascii="Arial" w:eastAsia="Times New Roman" w:hAnsi="Arial" w:cs="Arial"/>
          <w:color w:val="000000" w:themeColor="text1"/>
          <w:lang w:eastAsia="pl-PL"/>
        </w:rPr>
        <w:t xml:space="preserve"> sum</w:t>
      </w:r>
      <w:r w:rsidR="00BA0A67" w:rsidRPr="00005B61">
        <w:rPr>
          <w:rFonts w:ascii="Arial" w:eastAsia="Times New Roman" w:hAnsi="Arial" w:cs="Arial"/>
          <w:color w:val="000000" w:themeColor="text1"/>
          <w:lang w:eastAsia="pl-PL"/>
        </w:rPr>
        <w:t>y</w:t>
      </w:r>
      <w:r w:rsidR="003127FF" w:rsidRPr="00005B61">
        <w:rPr>
          <w:rFonts w:ascii="Arial" w:eastAsia="Times New Roman" w:hAnsi="Arial" w:cs="Arial"/>
          <w:color w:val="000000" w:themeColor="text1"/>
          <w:lang w:eastAsia="pl-PL"/>
        </w:rPr>
        <w:t xml:space="preserve"> opadów atmosferycznych </w:t>
      </w:r>
      <w:r w:rsidR="00BA0A67" w:rsidRPr="00005B61">
        <w:rPr>
          <w:rFonts w:ascii="Arial" w:eastAsia="Times New Roman" w:hAnsi="Arial" w:cs="Arial"/>
          <w:color w:val="000000" w:themeColor="text1"/>
          <w:lang w:eastAsia="pl-PL"/>
        </w:rPr>
        <w:t xml:space="preserve">wynoszą </w:t>
      </w:r>
      <w:r w:rsidR="003127FF" w:rsidRPr="00005B61">
        <w:rPr>
          <w:rFonts w:ascii="Arial" w:eastAsia="Times New Roman" w:hAnsi="Arial" w:cs="Arial"/>
          <w:color w:val="000000" w:themeColor="text1"/>
          <w:lang w:eastAsia="pl-PL"/>
        </w:rPr>
        <w:t xml:space="preserve">w </w:t>
      </w:r>
      <w:r w:rsidR="00BA0A67" w:rsidRPr="00005B61">
        <w:rPr>
          <w:rFonts w:ascii="Arial" w:eastAsia="Times New Roman" w:hAnsi="Arial" w:cs="Arial"/>
          <w:color w:val="000000" w:themeColor="text1"/>
          <w:lang w:eastAsia="pl-PL"/>
        </w:rPr>
        <w:t>styczniu 140 mm, a w lipcu 5 mm.</w:t>
      </w:r>
      <w:r w:rsidR="003127FF" w:rsidRPr="00005B61">
        <w:rPr>
          <w:rFonts w:ascii="Arial" w:eastAsia="Times New Roman" w:hAnsi="Arial" w:cs="Arial"/>
          <w:color w:val="000000" w:themeColor="text1"/>
          <w:lang w:eastAsia="pl-PL"/>
        </w:rPr>
        <w:t xml:space="preserve"> </w:t>
      </w:r>
      <w:r w:rsidR="00BA0A67" w:rsidRPr="00005B61">
        <w:rPr>
          <w:rFonts w:ascii="Arial" w:eastAsia="Times New Roman" w:hAnsi="Arial" w:cs="Arial"/>
          <w:color w:val="000000" w:themeColor="text1"/>
          <w:lang w:eastAsia="pl-PL"/>
        </w:rPr>
        <w:t>Stacja leży na wysokości około 1300 m n.p.m.</w:t>
      </w:r>
    </w:p>
    <w:p w:rsidR="00BA0A67" w:rsidRPr="00005B61" w:rsidRDefault="00BA0A67" w:rsidP="00005B61">
      <w:pPr>
        <w:spacing w:line="276" w:lineRule="auto"/>
        <w:rPr>
          <w:rFonts w:ascii="Arial" w:eastAsia="Times New Roman" w:hAnsi="Arial" w:cs="Arial"/>
          <w:color w:val="000000" w:themeColor="text1"/>
          <w:lang w:eastAsia="pl-PL"/>
        </w:rPr>
      </w:pPr>
    </w:p>
    <w:p w:rsidR="0000517C" w:rsidRPr="00005B61" w:rsidRDefault="00BA0A67"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Zapisz literę, którą oznaczono poprawne dokończenie zdania.</w:t>
      </w:r>
    </w:p>
    <w:p w:rsidR="003127FF" w:rsidRPr="00005B61" w:rsidRDefault="003127FF" w:rsidP="00005B61">
      <w:pPr>
        <w:spacing w:line="276" w:lineRule="auto"/>
        <w:rPr>
          <w:rFonts w:ascii="Arial" w:eastAsia="Times New Roman" w:hAnsi="Arial" w:cs="Arial"/>
          <w:color w:val="000000" w:themeColor="text1"/>
          <w:lang w:eastAsia="pl-PL"/>
        </w:rPr>
      </w:pP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Miejsce, z którego pochodzą dane klimatyczne, znajduje się w zasięgu występowania</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A. </w:t>
      </w:r>
      <w:r w:rsidR="003127FF" w:rsidRPr="00005B61">
        <w:rPr>
          <w:rFonts w:ascii="Arial" w:eastAsia="Calibri" w:hAnsi="Arial" w:cs="Arial"/>
          <w:color w:val="000000" w:themeColor="text1"/>
        </w:rPr>
        <w:t>stepu łąkowego w Azji.</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B. </w:t>
      </w:r>
      <w:r w:rsidR="003127FF" w:rsidRPr="00005B61">
        <w:rPr>
          <w:rFonts w:ascii="Arial" w:eastAsia="Calibri" w:hAnsi="Arial" w:cs="Arial"/>
          <w:color w:val="000000" w:themeColor="text1"/>
        </w:rPr>
        <w:t>sawanny w Afryce Południowej.</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C. </w:t>
      </w:r>
      <w:r w:rsidR="003127FF" w:rsidRPr="00005B61">
        <w:rPr>
          <w:rFonts w:ascii="Arial" w:eastAsia="Calibri" w:hAnsi="Arial" w:cs="Arial"/>
          <w:color w:val="000000" w:themeColor="text1"/>
        </w:rPr>
        <w:t>lasów i zarośli twardolistnych w Europie Południowej.</w:t>
      </w:r>
    </w:p>
    <w:p w:rsidR="003127FF" w:rsidRPr="00005B61" w:rsidRDefault="00005B61" w:rsidP="00005B61">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D. </w:t>
      </w:r>
      <w:r w:rsidR="003127FF" w:rsidRPr="00005B61">
        <w:rPr>
          <w:rFonts w:ascii="Arial" w:eastAsia="Calibri" w:hAnsi="Arial" w:cs="Arial"/>
          <w:color w:val="000000" w:themeColor="text1"/>
        </w:rPr>
        <w:t>wilgotnych, zawsze zielonych lasów podzwrotnikowych w Australii.</w:t>
      </w:r>
    </w:p>
    <w:p w:rsidR="003127FF" w:rsidRPr="00005B61" w:rsidRDefault="003127FF" w:rsidP="00005B61">
      <w:pPr>
        <w:spacing w:line="276" w:lineRule="auto"/>
        <w:rPr>
          <w:rFonts w:ascii="Arial" w:eastAsia="Times New Roman" w:hAnsi="Arial" w:cs="Arial"/>
          <w:color w:val="000000" w:themeColor="text1"/>
          <w:lang w:eastAsia="pl-PL"/>
        </w:rPr>
      </w:pPr>
    </w:p>
    <w:p w:rsidR="003127FF" w:rsidRPr="00005B61" w:rsidRDefault="00005B61"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005B61">
        <w:rPr>
          <w:rFonts w:ascii="Arial" w:eastAsia="Times New Roman" w:hAnsi="Arial" w:cs="Arial"/>
          <w:color w:val="000000" w:themeColor="text1"/>
          <w:lang w:eastAsia="pl-PL"/>
        </w:rPr>
        <w:t>Zasady oceniania</w:t>
      </w: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1 p</w:t>
      </w:r>
      <w:r w:rsidR="002020D1" w:rsidRPr="00005B61">
        <w:rPr>
          <w:rFonts w:ascii="Arial" w:eastAsia="Times New Roman" w:hAnsi="Arial" w:cs="Arial"/>
          <w:color w:val="000000" w:themeColor="text1"/>
          <w:lang w:eastAsia="pl-PL"/>
        </w:rPr>
        <w:t>kt</w:t>
      </w:r>
      <w:r w:rsidRPr="00005B61">
        <w:rPr>
          <w:rFonts w:ascii="Arial" w:eastAsia="Times New Roman" w:hAnsi="Arial" w:cs="Arial"/>
          <w:color w:val="000000" w:themeColor="text1"/>
          <w:lang w:eastAsia="pl-PL"/>
        </w:rPr>
        <w:t xml:space="preserve"> – poprawna odpowiedź. </w:t>
      </w:r>
    </w:p>
    <w:p w:rsidR="003127FF" w:rsidRPr="00005B61" w:rsidRDefault="003127FF"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0 p</w:t>
      </w:r>
      <w:r w:rsidR="002020D1" w:rsidRPr="00005B61">
        <w:rPr>
          <w:rFonts w:ascii="Arial" w:eastAsia="Times New Roman" w:hAnsi="Arial" w:cs="Arial"/>
          <w:color w:val="000000" w:themeColor="text1"/>
          <w:lang w:eastAsia="pl-PL"/>
        </w:rPr>
        <w:t>kt</w:t>
      </w:r>
      <w:r w:rsidRPr="00005B61">
        <w:rPr>
          <w:rFonts w:ascii="Arial" w:eastAsia="Times New Roman" w:hAnsi="Arial" w:cs="Arial"/>
          <w:color w:val="000000" w:themeColor="text1"/>
          <w:lang w:eastAsia="pl-PL"/>
        </w:rPr>
        <w:t xml:space="preserve"> – odpowiedź, która nie spełnia powyższego kryterium.</w:t>
      </w:r>
    </w:p>
    <w:p w:rsidR="003127FF" w:rsidRPr="00005B61" w:rsidRDefault="003127FF" w:rsidP="00005B61">
      <w:pPr>
        <w:spacing w:line="276" w:lineRule="auto"/>
        <w:rPr>
          <w:rFonts w:ascii="Arial" w:eastAsia="Times New Roman" w:hAnsi="Arial" w:cs="Arial"/>
          <w:color w:val="000000" w:themeColor="text1"/>
          <w:lang w:eastAsia="pl-PL"/>
        </w:rPr>
      </w:pPr>
    </w:p>
    <w:p w:rsidR="003B6890" w:rsidRPr="00005B61" w:rsidRDefault="00005B61" w:rsidP="00005B6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005B61">
        <w:rPr>
          <w:rFonts w:ascii="Arial" w:eastAsia="Times New Roman" w:hAnsi="Arial" w:cs="Arial"/>
          <w:color w:val="000000" w:themeColor="text1"/>
          <w:lang w:eastAsia="pl-PL"/>
        </w:rPr>
        <w:t>Rozwiązanie</w:t>
      </w:r>
    </w:p>
    <w:p w:rsidR="003127FF" w:rsidRPr="00005B61" w:rsidRDefault="0000517C" w:rsidP="00005B61">
      <w:pPr>
        <w:spacing w:line="276" w:lineRule="auto"/>
        <w:rPr>
          <w:rFonts w:ascii="Arial" w:eastAsia="Times New Roman" w:hAnsi="Arial" w:cs="Arial"/>
          <w:color w:val="000000" w:themeColor="text1"/>
          <w:lang w:eastAsia="pl-PL"/>
        </w:rPr>
      </w:pPr>
      <w:r w:rsidRPr="00005B61">
        <w:rPr>
          <w:rFonts w:ascii="Arial" w:eastAsia="Times New Roman" w:hAnsi="Arial" w:cs="Arial"/>
          <w:color w:val="000000" w:themeColor="text1"/>
          <w:lang w:eastAsia="pl-PL"/>
        </w:rPr>
        <w:t>B</w:t>
      </w:r>
    </w:p>
    <w:p w:rsidR="004E41C4" w:rsidRPr="00FC676D" w:rsidRDefault="004E41C4" w:rsidP="00FC676D">
      <w:pPr>
        <w:spacing w:line="276" w:lineRule="auto"/>
        <w:rPr>
          <w:rFonts w:ascii="Arial" w:eastAsia="Times New Roman" w:hAnsi="Arial" w:cs="Arial"/>
          <w:color w:val="000000" w:themeColor="text1"/>
          <w:lang w:eastAsia="pl-PL"/>
        </w:rPr>
      </w:pPr>
    </w:p>
    <w:p w:rsidR="001E16C9" w:rsidRPr="00FC676D" w:rsidRDefault="001E16C9"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5</w:t>
      </w:r>
      <w:r w:rsidR="00502F3E">
        <w:rPr>
          <w:rFonts w:ascii="Arial" w:eastAsia="Times New Roman" w:hAnsi="Arial" w:cs="Arial"/>
          <w:color w:val="000000" w:themeColor="text1"/>
          <w:lang w:eastAsia="pl-PL"/>
        </w:rPr>
        <w:t>.2. (0‒1</w:t>
      </w:r>
      <w:r w:rsidRPr="00FC676D">
        <w:rPr>
          <w:rFonts w:ascii="Arial" w:eastAsia="Times New Roman" w:hAnsi="Arial" w:cs="Arial"/>
          <w:color w:val="000000" w:themeColor="text1"/>
          <w:lang w:eastAsia="pl-PL"/>
        </w:rPr>
        <w:t>)</w:t>
      </w:r>
    </w:p>
    <w:p w:rsidR="003127FF" w:rsidRPr="00FC676D" w:rsidRDefault="00F42B0C"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W tabel</w:t>
      </w:r>
      <w:r w:rsidR="002E550D" w:rsidRPr="00FC676D">
        <w:rPr>
          <w:rFonts w:ascii="Arial" w:eastAsia="Times New Roman" w:hAnsi="Arial" w:cs="Arial"/>
          <w:color w:val="000000" w:themeColor="text1"/>
          <w:lang w:eastAsia="pl-PL"/>
        </w:rPr>
        <w:t>ach</w:t>
      </w:r>
      <w:r w:rsidR="003127FF" w:rsidRPr="00FC676D">
        <w:rPr>
          <w:rFonts w:ascii="Arial" w:eastAsia="Times New Roman" w:hAnsi="Arial" w:cs="Arial"/>
          <w:color w:val="000000" w:themeColor="text1"/>
          <w:lang w:eastAsia="pl-PL"/>
        </w:rPr>
        <w:t xml:space="preserve"> przedstawiono dane klimatyczne dla </w:t>
      </w:r>
      <w:r w:rsidR="00502F3E">
        <w:rPr>
          <w:rFonts w:ascii="Arial" w:eastAsia="Times New Roman" w:hAnsi="Arial" w:cs="Arial"/>
          <w:color w:val="000000" w:themeColor="text1"/>
          <w:lang w:eastAsia="pl-PL"/>
        </w:rPr>
        <w:t>czterech</w:t>
      </w:r>
      <w:r w:rsidR="003127FF" w:rsidRPr="00FC676D">
        <w:rPr>
          <w:rFonts w:ascii="Arial" w:eastAsia="Times New Roman" w:hAnsi="Arial" w:cs="Arial"/>
          <w:color w:val="000000" w:themeColor="text1"/>
          <w:lang w:eastAsia="pl-PL"/>
        </w:rPr>
        <w:t xml:space="preserve"> wybra</w:t>
      </w:r>
      <w:r w:rsidR="002E7045">
        <w:rPr>
          <w:rFonts w:ascii="Arial" w:eastAsia="Times New Roman" w:hAnsi="Arial" w:cs="Arial"/>
          <w:color w:val="000000" w:themeColor="text1"/>
          <w:lang w:eastAsia="pl-PL"/>
        </w:rPr>
        <w:t xml:space="preserve">nych stacji meteorologicznych, </w:t>
      </w:r>
      <w:r w:rsidR="00B44AEB" w:rsidRPr="00FC676D">
        <w:rPr>
          <w:rFonts w:ascii="Arial" w:eastAsia="Times New Roman" w:hAnsi="Arial" w:cs="Arial"/>
          <w:color w:val="000000" w:themeColor="text1"/>
          <w:lang w:eastAsia="pl-PL"/>
        </w:rPr>
        <w:t>wśród kt</w:t>
      </w:r>
      <w:r w:rsidR="00502F3E">
        <w:rPr>
          <w:rFonts w:ascii="Arial" w:eastAsia="Times New Roman" w:hAnsi="Arial" w:cs="Arial"/>
          <w:color w:val="000000" w:themeColor="text1"/>
          <w:lang w:eastAsia="pl-PL"/>
        </w:rPr>
        <w:t>órych znajdują się</w:t>
      </w:r>
      <w:r w:rsidR="00B44AEB" w:rsidRPr="00FC676D">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Wiln</w:t>
      </w:r>
      <w:r w:rsidR="00B44AEB" w:rsidRPr="00FC676D">
        <w:rPr>
          <w:rFonts w:ascii="Arial" w:eastAsia="Times New Roman" w:hAnsi="Arial" w:cs="Arial"/>
          <w:color w:val="000000" w:themeColor="text1"/>
          <w:lang w:eastAsia="pl-PL"/>
        </w:rPr>
        <w:t>o</w:t>
      </w:r>
      <w:r w:rsidR="003127FF" w:rsidRPr="00FC676D">
        <w:rPr>
          <w:rFonts w:ascii="Arial" w:eastAsia="Times New Roman" w:hAnsi="Arial" w:cs="Arial"/>
          <w:color w:val="000000" w:themeColor="text1"/>
          <w:lang w:eastAsia="pl-PL"/>
        </w:rPr>
        <w:t>, Paryż</w:t>
      </w:r>
      <w:r w:rsidR="00B44AEB" w:rsidRPr="00FC676D">
        <w:rPr>
          <w:rFonts w:ascii="Arial" w:eastAsia="Times New Roman" w:hAnsi="Arial" w:cs="Arial"/>
          <w:color w:val="000000" w:themeColor="text1"/>
          <w:lang w:eastAsia="pl-PL"/>
        </w:rPr>
        <w:t>, Stambuł</w:t>
      </w:r>
      <w:r w:rsidR="003127FF" w:rsidRPr="00FC676D">
        <w:rPr>
          <w:rFonts w:ascii="Arial" w:eastAsia="Times New Roman" w:hAnsi="Arial" w:cs="Arial"/>
          <w:color w:val="000000" w:themeColor="text1"/>
          <w:lang w:eastAsia="pl-PL"/>
        </w:rPr>
        <w:t xml:space="preserve"> i </w:t>
      </w:r>
      <w:r w:rsidR="009F7996" w:rsidRPr="00FC676D">
        <w:rPr>
          <w:rFonts w:ascii="Arial" w:eastAsia="Times New Roman" w:hAnsi="Arial" w:cs="Arial"/>
          <w:color w:val="000000" w:themeColor="text1"/>
          <w:lang w:eastAsia="pl-PL"/>
        </w:rPr>
        <w:t xml:space="preserve">stacja w </w:t>
      </w:r>
      <w:r w:rsidR="003127FF" w:rsidRPr="00FC676D">
        <w:rPr>
          <w:rFonts w:ascii="Arial" w:eastAsia="Times New Roman" w:hAnsi="Arial" w:cs="Arial"/>
          <w:color w:val="000000" w:themeColor="text1"/>
          <w:lang w:eastAsia="pl-PL"/>
        </w:rPr>
        <w:t>miejsc</w:t>
      </w:r>
      <w:r w:rsidR="009F7996" w:rsidRPr="00FC676D">
        <w:rPr>
          <w:rFonts w:ascii="Arial" w:eastAsia="Times New Roman" w:hAnsi="Arial" w:cs="Arial"/>
          <w:color w:val="000000" w:themeColor="text1"/>
          <w:lang w:eastAsia="pl-PL"/>
        </w:rPr>
        <w:t>u</w:t>
      </w:r>
      <w:r w:rsidR="003127FF" w:rsidRPr="00FC676D">
        <w:rPr>
          <w:rFonts w:ascii="Arial" w:eastAsia="Times New Roman" w:hAnsi="Arial" w:cs="Arial"/>
          <w:color w:val="000000" w:themeColor="text1"/>
          <w:lang w:eastAsia="pl-PL"/>
        </w:rPr>
        <w:t xml:space="preserve"> występowania </w:t>
      </w:r>
      <w:r w:rsidR="00AB5D62" w:rsidRPr="00FC676D">
        <w:rPr>
          <w:rFonts w:ascii="Arial" w:eastAsia="Times New Roman" w:hAnsi="Arial" w:cs="Arial"/>
          <w:color w:val="000000" w:themeColor="text1"/>
          <w:lang w:eastAsia="pl-PL"/>
        </w:rPr>
        <w:t xml:space="preserve">formacji roślinnej </w:t>
      </w:r>
      <w:r w:rsidR="003127FF" w:rsidRPr="00FC676D">
        <w:rPr>
          <w:rFonts w:ascii="Arial" w:eastAsia="Times New Roman" w:hAnsi="Arial" w:cs="Arial"/>
          <w:color w:val="000000" w:themeColor="text1"/>
          <w:lang w:eastAsia="pl-PL"/>
        </w:rPr>
        <w:t>opisanej</w:t>
      </w:r>
      <w:r w:rsidR="00AB5D62" w:rsidRPr="00FC676D">
        <w:rPr>
          <w:rFonts w:ascii="Arial" w:eastAsia="Times New Roman" w:hAnsi="Arial" w:cs="Arial"/>
          <w:color w:val="000000" w:themeColor="text1"/>
          <w:lang w:eastAsia="pl-PL"/>
        </w:rPr>
        <w:t xml:space="preserve"> przez Adama Mickiewicza w jednym z sonetów</w:t>
      </w:r>
      <w:r w:rsidR="003127FF"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Wpłynąłem na suchego przestwór oceanu,</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Wóz nurza się w zieloność i jak łódka brodzi,</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Śród fali łąk szumiących, śród kwiatów powodzi,</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Omi</w:t>
      </w:r>
      <w:r w:rsidR="00CC0CA5" w:rsidRPr="00FC676D">
        <w:rPr>
          <w:rFonts w:ascii="Arial" w:eastAsia="Times New Roman" w:hAnsi="Arial" w:cs="Arial"/>
          <w:color w:val="000000" w:themeColor="text1"/>
          <w:lang w:eastAsia="pl-PL"/>
        </w:rPr>
        <w:t>jam koralowe ostrowy burzanu</w:t>
      </w:r>
      <w:r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AA59D6" w:rsidRDefault="00AA59D6" w:rsidP="00AA59D6">
      <w:pPr>
        <w:spacing w:line="276" w:lineRule="auto"/>
        <w:rPr>
          <w:rFonts w:ascii="Arial" w:eastAsia="Times New Roman" w:hAnsi="Arial" w:cs="Arial"/>
          <w:color w:val="000000" w:themeColor="text1"/>
          <w:lang w:eastAsia="pl-PL"/>
        </w:rPr>
      </w:pPr>
      <w:r w:rsidRPr="004D7B6D">
        <w:rPr>
          <w:rFonts w:ascii="Arial" w:eastAsia="Times New Roman" w:hAnsi="Arial" w:cs="Arial"/>
          <w:color w:val="000000" w:themeColor="text1"/>
          <w:lang w:eastAsia="pl-PL"/>
        </w:rPr>
        <w:t>W obu tabelach literami A, B, C, D, E oznaczono stacje</w:t>
      </w:r>
      <w:r w:rsidR="00E0254A" w:rsidRPr="004D7B6D">
        <w:rPr>
          <w:rFonts w:ascii="Arial" w:eastAsia="Times New Roman" w:hAnsi="Arial" w:cs="Arial"/>
          <w:color w:val="000000" w:themeColor="text1"/>
          <w:lang w:eastAsia="pl-PL"/>
        </w:rPr>
        <w:t xml:space="preserve"> meteorologiczne.</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Tabela 1.</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Nagłówki </w:t>
      </w:r>
      <w:r w:rsidR="002E550D" w:rsidRPr="00FC676D">
        <w:rPr>
          <w:rFonts w:ascii="Arial" w:eastAsia="Times New Roman" w:hAnsi="Arial" w:cs="Arial"/>
          <w:color w:val="000000" w:themeColor="text1"/>
          <w:lang w:eastAsia="pl-PL"/>
        </w:rPr>
        <w:t>kolumn:</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Ts – średnia temperatura w styczniu w °C</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Tl </w:t>
      </w:r>
      <w:r w:rsidR="002E550D" w:rsidRPr="00FC676D">
        <w:rPr>
          <w:rFonts w:ascii="Arial" w:eastAsia="Times New Roman" w:hAnsi="Arial" w:cs="Arial"/>
          <w:color w:val="000000" w:themeColor="text1"/>
          <w:lang w:eastAsia="pl-PL"/>
        </w:rPr>
        <w:t>–</w:t>
      </w:r>
      <w:r w:rsidRPr="00FC676D">
        <w:rPr>
          <w:rFonts w:ascii="Arial" w:eastAsia="Times New Roman" w:hAnsi="Arial" w:cs="Arial"/>
          <w:color w:val="000000" w:themeColor="text1"/>
          <w:lang w:eastAsia="pl-PL"/>
        </w:rPr>
        <w:t xml:space="preserve"> średnia temperatura w lipcu w °C</w:t>
      </w:r>
    </w:p>
    <w:p w:rsidR="004A52C4" w:rsidRPr="00FC676D" w:rsidRDefault="004A52C4"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 xml:space="preserve">Tr </w:t>
      </w:r>
      <w:r w:rsidR="002E550D" w:rsidRPr="00FC676D">
        <w:rPr>
          <w:rFonts w:ascii="Arial" w:eastAsia="Times New Roman" w:hAnsi="Arial" w:cs="Arial"/>
          <w:color w:val="000000" w:themeColor="text1"/>
          <w:lang w:eastAsia="pl-PL"/>
        </w:rPr>
        <w:t>–</w:t>
      </w:r>
      <w:r w:rsidRPr="00FC676D">
        <w:rPr>
          <w:rFonts w:ascii="Arial" w:eastAsia="Times New Roman" w:hAnsi="Arial" w:cs="Arial"/>
          <w:color w:val="000000" w:themeColor="text1"/>
          <w:lang w:eastAsia="pl-PL"/>
        </w:rPr>
        <w:t xml:space="preserve"> średnia temperatura roczna w °C</w:t>
      </w:r>
    </w:p>
    <w:p w:rsidR="0033743D" w:rsidRPr="002E6808" w:rsidRDefault="0033743D">
      <w:pPr>
        <w:rPr>
          <w:rFonts w:ascii="Arial" w:eastAsia="Times New Roman" w:hAnsi="Arial" w:cs="Arial"/>
          <w:color w:val="000000" w:themeColor="text1"/>
          <w:sz w:val="2"/>
          <w:szCs w:val="2"/>
          <w:lang w:eastAsia="pl-PL"/>
        </w:rPr>
      </w:pPr>
      <w:r w:rsidRPr="002E6808">
        <w:rPr>
          <w:rFonts w:ascii="Arial" w:eastAsia="Times New Roman" w:hAnsi="Arial" w:cs="Arial"/>
          <w:color w:val="000000" w:themeColor="text1"/>
          <w:sz w:val="2"/>
          <w:szCs w:val="2"/>
          <w:lang w:eastAsia="pl-PL"/>
        </w:rPr>
        <w:br w:type="page"/>
      </w:r>
    </w:p>
    <w:tbl>
      <w:tblPr>
        <w:tblStyle w:val="Tabela-Siatka"/>
        <w:tblW w:w="0" w:type="auto"/>
        <w:tblInd w:w="428" w:type="dxa"/>
        <w:tblLook w:val="04A0" w:firstRow="1" w:lastRow="0" w:firstColumn="1" w:lastColumn="0" w:noHBand="0" w:noVBand="1"/>
      </w:tblPr>
      <w:tblGrid>
        <w:gridCol w:w="534"/>
        <w:gridCol w:w="706"/>
        <w:gridCol w:w="708"/>
        <w:gridCol w:w="708"/>
      </w:tblGrid>
      <w:tr w:rsidR="00BE32E3" w:rsidTr="00D916B3">
        <w:tc>
          <w:tcPr>
            <w:tcW w:w="534" w:type="dxa"/>
            <w:tcBorders>
              <w:top w:val="single" w:sz="4" w:space="0" w:color="auto"/>
              <w:left w:val="single" w:sz="4" w:space="0" w:color="auto"/>
              <w:bottom w:val="single" w:sz="4" w:space="0" w:color="auto"/>
              <w:right w:val="single" w:sz="4" w:space="0" w:color="auto"/>
            </w:tcBorders>
          </w:tcPr>
          <w:p w:rsidR="00BE32E3" w:rsidRDefault="00BE32E3">
            <w:pPr>
              <w:spacing w:line="276" w:lineRule="auto"/>
              <w:rPr>
                <w:rFonts w:ascii="Arial" w:eastAsia="Calibri" w:hAnsi="Arial" w:cs="Arial"/>
              </w:rPr>
            </w:pP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Ts</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Tl</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Pr>
                <w:rFonts w:ascii="Arial" w:eastAsia="Calibri" w:hAnsi="Arial" w:cs="Arial"/>
              </w:rPr>
              <w:t>Tr</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A</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-1,5</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A87915">
            <w:pPr>
              <w:spacing w:line="276" w:lineRule="auto"/>
              <w:rPr>
                <w:rFonts w:ascii="Arial" w:eastAsia="Calibri" w:hAnsi="Arial" w:cs="Arial"/>
              </w:rPr>
            </w:pPr>
            <w:r w:rsidRPr="00FC676D">
              <w:rPr>
                <w:rFonts w:ascii="Arial" w:eastAsia="Times New Roman" w:hAnsi="Arial" w:cs="Arial"/>
                <w:color w:val="000000" w:themeColor="text1"/>
                <w:lang w:eastAsia="pl-PL"/>
              </w:rPr>
              <w:t>21,5</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10,2</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Pr>
                <w:rFonts w:ascii="Arial" w:eastAsia="Calibri" w:hAnsi="Arial" w:cs="Arial"/>
              </w:rPr>
              <w:t>B</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3,4</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18,4</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10,6</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pPr>
              <w:spacing w:line="276" w:lineRule="auto"/>
              <w:rPr>
                <w:rFonts w:ascii="Arial" w:eastAsia="Calibri" w:hAnsi="Arial" w:cs="Arial"/>
              </w:rPr>
            </w:pPr>
            <w:r>
              <w:rPr>
                <w:rFonts w:ascii="Arial" w:eastAsia="Calibri" w:hAnsi="Arial" w:cs="Arial"/>
              </w:rPr>
              <w:t>C</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5,4</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23,2</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14,1</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pPr>
              <w:spacing w:line="276" w:lineRule="auto"/>
              <w:rPr>
                <w:rFonts w:ascii="Arial" w:eastAsia="Calibri" w:hAnsi="Arial" w:cs="Arial"/>
              </w:rPr>
            </w:pPr>
            <w:r>
              <w:rPr>
                <w:rFonts w:ascii="Arial" w:eastAsia="Calibri" w:hAnsi="Arial" w:cs="Arial"/>
              </w:rPr>
              <w:t>D</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-6,1</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pPr>
              <w:spacing w:line="276" w:lineRule="auto"/>
              <w:rPr>
                <w:rFonts w:ascii="Arial" w:eastAsia="Calibri" w:hAnsi="Arial" w:cs="Arial"/>
              </w:rPr>
            </w:pPr>
            <w:r w:rsidRPr="00FC676D">
              <w:rPr>
                <w:rFonts w:ascii="Arial" w:eastAsia="Times New Roman" w:hAnsi="Arial" w:cs="Arial"/>
                <w:color w:val="000000" w:themeColor="text1"/>
                <w:lang w:eastAsia="pl-PL"/>
              </w:rPr>
              <w:t>16,9</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6,0</w:t>
            </w:r>
          </w:p>
        </w:tc>
      </w:tr>
    </w:tbl>
    <w:p w:rsidR="00BE32E3" w:rsidRDefault="00BE32E3" w:rsidP="00FC676D">
      <w:pPr>
        <w:spacing w:line="276" w:lineRule="auto"/>
        <w:rPr>
          <w:rFonts w:ascii="Arial" w:eastAsia="Times New Roman" w:hAnsi="Arial" w:cs="Arial"/>
          <w:color w:val="000000" w:themeColor="text1"/>
          <w:lang w:eastAsia="pl-PL"/>
        </w:rPr>
      </w:pP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Tabela 2.</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Nagłówki kolumn:</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Os – średnia suma opadów w styczniu w mm</w:t>
      </w:r>
    </w:p>
    <w:p w:rsidR="002E550D" w:rsidRPr="00FC676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Ol – średnia suma opadów w lipcu w mm</w:t>
      </w:r>
    </w:p>
    <w:p w:rsidR="002E550D" w:rsidRDefault="002E550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Or – średnia suma opadów rocznych w mm</w:t>
      </w:r>
    </w:p>
    <w:p w:rsidR="00BE32E3" w:rsidRDefault="00BE32E3" w:rsidP="00FC676D">
      <w:pPr>
        <w:spacing w:line="276" w:lineRule="auto"/>
        <w:rPr>
          <w:rFonts w:ascii="Arial" w:eastAsia="Times New Roman" w:hAnsi="Arial" w:cs="Arial"/>
          <w:color w:val="000000" w:themeColor="text1"/>
          <w:lang w:eastAsia="pl-PL"/>
        </w:rPr>
      </w:pPr>
    </w:p>
    <w:tbl>
      <w:tblPr>
        <w:tblStyle w:val="Tabela-Siatka"/>
        <w:tblW w:w="0" w:type="auto"/>
        <w:tblInd w:w="428" w:type="dxa"/>
        <w:tblLook w:val="04A0" w:firstRow="1" w:lastRow="0" w:firstColumn="1" w:lastColumn="0" w:noHBand="0" w:noVBand="1"/>
      </w:tblPr>
      <w:tblGrid>
        <w:gridCol w:w="534"/>
        <w:gridCol w:w="706"/>
        <w:gridCol w:w="708"/>
        <w:gridCol w:w="708"/>
      </w:tblGrid>
      <w:tr w:rsidR="00BE32E3" w:rsidTr="00D916B3">
        <w:tc>
          <w:tcPr>
            <w:tcW w:w="534"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Os</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Ol</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Pr>
                <w:rFonts w:ascii="Arial" w:eastAsia="Calibri" w:hAnsi="Arial" w:cs="Arial"/>
              </w:rPr>
              <w:t>Or</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A</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43</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47</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A87915">
              <w:rPr>
                <w:rFonts w:ascii="Arial" w:eastAsia="Times New Roman" w:hAnsi="Arial" w:cs="Arial"/>
                <w:color w:val="000000" w:themeColor="text1"/>
                <w:lang w:val="en-US" w:eastAsia="pl-PL"/>
              </w:rPr>
              <w:t>469</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Pr>
                <w:rFonts w:ascii="Arial" w:eastAsia="Calibri" w:hAnsi="Arial" w:cs="Arial"/>
              </w:rPr>
              <w:t>B</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52</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54</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639</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rsidP="00D916B3">
            <w:pPr>
              <w:spacing w:line="276" w:lineRule="auto"/>
              <w:rPr>
                <w:rFonts w:ascii="Arial" w:eastAsia="Calibri" w:hAnsi="Arial" w:cs="Arial"/>
              </w:rPr>
            </w:pPr>
            <w:r>
              <w:rPr>
                <w:rFonts w:ascii="Arial" w:eastAsia="Calibri" w:hAnsi="Arial" w:cs="Arial"/>
              </w:rPr>
              <w:t>C</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99</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19</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698</w:t>
            </w:r>
          </w:p>
        </w:tc>
      </w:tr>
      <w:tr w:rsidR="00BE32E3" w:rsidTr="00D916B3">
        <w:tc>
          <w:tcPr>
            <w:tcW w:w="534" w:type="dxa"/>
            <w:tcBorders>
              <w:top w:val="single" w:sz="4" w:space="0" w:color="auto"/>
              <w:left w:val="single" w:sz="4" w:space="0" w:color="auto"/>
              <w:bottom w:val="single" w:sz="4" w:space="0" w:color="auto"/>
              <w:right w:val="single" w:sz="4" w:space="0" w:color="auto"/>
            </w:tcBorders>
            <w:hideMark/>
          </w:tcPr>
          <w:p w:rsidR="00BE32E3" w:rsidRDefault="00502F3E" w:rsidP="00D916B3">
            <w:pPr>
              <w:spacing w:line="276" w:lineRule="auto"/>
              <w:rPr>
                <w:rFonts w:ascii="Arial" w:eastAsia="Calibri" w:hAnsi="Arial" w:cs="Arial"/>
              </w:rPr>
            </w:pPr>
            <w:r>
              <w:rPr>
                <w:rFonts w:ascii="Arial" w:eastAsia="Calibri" w:hAnsi="Arial" w:cs="Arial"/>
              </w:rPr>
              <w:t>D</w:t>
            </w:r>
          </w:p>
        </w:tc>
        <w:tc>
          <w:tcPr>
            <w:tcW w:w="706" w:type="dxa"/>
            <w:tcBorders>
              <w:top w:val="single" w:sz="4" w:space="0" w:color="auto"/>
              <w:left w:val="single" w:sz="4" w:space="0" w:color="auto"/>
              <w:bottom w:val="single" w:sz="4" w:space="0" w:color="auto"/>
              <w:right w:val="single" w:sz="4" w:space="0" w:color="auto"/>
            </w:tcBorders>
            <w:hideMark/>
          </w:tcPr>
          <w:p w:rsidR="00BE32E3" w:rsidRDefault="00BE32E3" w:rsidP="00BE32E3">
            <w:pPr>
              <w:spacing w:line="276" w:lineRule="auto"/>
              <w:rPr>
                <w:rFonts w:ascii="Arial" w:eastAsia="Calibri" w:hAnsi="Arial" w:cs="Arial"/>
              </w:rPr>
            </w:pPr>
            <w:r w:rsidRPr="00FC676D">
              <w:rPr>
                <w:rFonts w:ascii="Arial" w:eastAsia="Times New Roman" w:hAnsi="Arial" w:cs="Arial"/>
                <w:color w:val="000000" w:themeColor="text1"/>
                <w:lang w:eastAsia="pl-PL"/>
              </w:rPr>
              <w:t>41</w:t>
            </w:r>
          </w:p>
        </w:tc>
        <w:tc>
          <w:tcPr>
            <w:tcW w:w="708" w:type="dxa"/>
            <w:tcBorders>
              <w:top w:val="single" w:sz="4" w:space="0" w:color="auto"/>
              <w:left w:val="single" w:sz="4" w:space="0" w:color="auto"/>
              <w:bottom w:val="single" w:sz="4" w:space="0" w:color="auto"/>
              <w:right w:val="single" w:sz="4" w:space="0" w:color="auto"/>
            </w:tcBorders>
            <w:hideMark/>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78</w:t>
            </w:r>
          </w:p>
        </w:tc>
        <w:tc>
          <w:tcPr>
            <w:tcW w:w="708" w:type="dxa"/>
            <w:tcBorders>
              <w:top w:val="single" w:sz="4" w:space="0" w:color="auto"/>
              <w:left w:val="single" w:sz="4" w:space="0" w:color="auto"/>
              <w:bottom w:val="single" w:sz="4" w:space="0" w:color="auto"/>
              <w:right w:val="single" w:sz="4" w:space="0" w:color="auto"/>
            </w:tcBorders>
          </w:tcPr>
          <w:p w:rsidR="00BE32E3" w:rsidRDefault="00BE32E3" w:rsidP="00D916B3">
            <w:pPr>
              <w:spacing w:line="276" w:lineRule="auto"/>
              <w:rPr>
                <w:rFonts w:ascii="Arial" w:eastAsia="Calibri" w:hAnsi="Arial" w:cs="Arial"/>
              </w:rPr>
            </w:pPr>
            <w:r w:rsidRPr="00FC676D">
              <w:rPr>
                <w:rFonts w:ascii="Arial" w:eastAsia="Times New Roman" w:hAnsi="Arial" w:cs="Arial"/>
                <w:color w:val="000000" w:themeColor="text1"/>
                <w:lang w:eastAsia="pl-PL"/>
              </w:rPr>
              <w:t>683</w:t>
            </w:r>
          </w:p>
        </w:tc>
      </w:tr>
    </w:tbl>
    <w:p w:rsidR="00BE32E3" w:rsidRPr="00FC676D" w:rsidRDefault="00BE32E3" w:rsidP="00FC676D">
      <w:pPr>
        <w:spacing w:line="276" w:lineRule="auto"/>
        <w:rPr>
          <w:rFonts w:ascii="Arial" w:eastAsia="Times New Roman" w:hAnsi="Arial" w:cs="Arial"/>
          <w:color w:val="000000" w:themeColor="text1"/>
          <w:lang w:eastAsia="pl-PL"/>
        </w:rPr>
      </w:pPr>
    </w:p>
    <w:p w:rsidR="003127FF" w:rsidRPr="00AA59D6" w:rsidRDefault="003127FF" w:rsidP="00FC676D">
      <w:pPr>
        <w:spacing w:line="276" w:lineRule="auto"/>
        <w:rPr>
          <w:rFonts w:ascii="Arial" w:eastAsia="Times New Roman" w:hAnsi="Arial" w:cs="Arial"/>
          <w:color w:val="000000" w:themeColor="text1"/>
          <w:lang w:eastAsia="pl-PL"/>
        </w:rPr>
      </w:pPr>
      <w:r w:rsidRPr="005C6857">
        <w:rPr>
          <w:rFonts w:ascii="Arial" w:eastAsia="Times New Roman" w:hAnsi="Arial" w:cs="Arial"/>
          <w:color w:val="000000" w:themeColor="text1"/>
          <w:lang w:eastAsia="pl-PL"/>
        </w:rPr>
        <w:t xml:space="preserve">Podanym stacjom meteorologicznym przyporządkuj litery, którymi oznaczono dane klimatyczne </w:t>
      </w:r>
      <w:r w:rsidR="00AA59D6" w:rsidRPr="005C6857">
        <w:rPr>
          <w:rFonts w:ascii="Arial" w:eastAsia="Times New Roman" w:hAnsi="Arial" w:cs="Arial"/>
          <w:color w:val="000000" w:themeColor="text1"/>
          <w:lang w:eastAsia="pl-PL"/>
        </w:rPr>
        <w:t>w tabelach.</w:t>
      </w:r>
    </w:p>
    <w:p w:rsidR="003127FF" w:rsidRPr="00FC676D" w:rsidRDefault="003127FF" w:rsidP="00FC676D">
      <w:pPr>
        <w:spacing w:line="276" w:lineRule="auto"/>
        <w:rPr>
          <w:rFonts w:ascii="Arial" w:eastAsia="Times New Roman" w:hAnsi="Arial" w:cs="Arial"/>
          <w:color w:val="000000" w:themeColor="text1"/>
          <w:lang w:eastAsia="pl-PL"/>
        </w:rPr>
      </w:pPr>
    </w:p>
    <w:p w:rsidR="001C5FA9"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Miejsce opisane w sonecie</w:t>
      </w:r>
      <w:r w:rsidR="001C5FA9" w:rsidRPr="00FC676D">
        <w:rPr>
          <w:rFonts w:ascii="Arial" w:eastAsia="Times New Roman" w:hAnsi="Arial" w:cs="Arial"/>
          <w:color w:val="000000" w:themeColor="text1"/>
          <w:lang w:eastAsia="pl-PL"/>
        </w:rPr>
        <w:t>:</w:t>
      </w:r>
      <w:r w:rsidR="00AA59D6">
        <w:rPr>
          <w:rFonts w:ascii="Arial" w:eastAsia="Times New Roman" w:hAnsi="Arial" w:cs="Arial"/>
          <w:color w:val="000000" w:themeColor="text1"/>
          <w:lang w:eastAsia="pl-PL"/>
        </w:rPr>
        <w:t xml:space="preserve"> ….</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Wilno</w:t>
      </w:r>
      <w:r w:rsidR="001C5FA9" w:rsidRPr="00FC676D">
        <w:rPr>
          <w:rFonts w:ascii="Arial" w:eastAsia="Times New Roman" w:hAnsi="Arial" w:cs="Arial"/>
          <w:color w:val="000000" w:themeColor="text1"/>
          <w:lang w:eastAsia="pl-PL"/>
        </w:rPr>
        <w:t>:</w:t>
      </w:r>
      <w:r w:rsidR="00AA59D6">
        <w:rPr>
          <w:rFonts w:ascii="Arial" w:eastAsia="Times New Roman" w:hAnsi="Arial" w:cs="Arial"/>
          <w:color w:val="000000" w:themeColor="text1"/>
          <w:lang w:eastAsia="pl-PL"/>
        </w:rPr>
        <w:t xml:space="preserve"> ….</w:t>
      </w:r>
    </w:p>
    <w:p w:rsidR="003127FF" w:rsidRPr="00FC676D" w:rsidRDefault="003127FF" w:rsidP="00FC676D">
      <w:pPr>
        <w:spacing w:line="276" w:lineRule="auto"/>
        <w:rPr>
          <w:rFonts w:ascii="Arial" w:eastAsia="Times New Roman" w:hAnsi="Arial" w:cs="Arial"/>
          <w:color w:val="000000" w:themeColor="text1"/>
          <w:lang w:eastAsia="pl-PL"/>
        </w:rPr>
      </w:pPr>
    </w:p>
    <w:p w:rsidR="003127FF" w:rsidRPr="00FC676D" w:rsidRDefault="00FC676D"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127FF" w:rsidRPr="00FC676D">
        <w:rPr>
          <w:rFonts w:ascii="Arial" w:eastAsia="Times New Roman" w:hAnsi="Arial" w:cs="Arial"/>
          <w:color w:val="000000" w:themeColor="text1"/>
          <w:lang w:eastAsia="pl-PL"/>
        </w:rPr>
        <w:t>Zasady oceniania</w:t>
      </w:r>
    </w:p>
    <w:p w:rsidR="003127FF" w:rsidRPr="00FC676D" w:rsidRDefault="0007778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2</w:t>
      </w:r>
      <w:r w:rsidR="003127FF" w:rsidRPr="00FC676D">
        <w:rPr>
          <w:rFonts w:ascii="Arial" w:eastAsia="Times New Roman" w:hAnsi="Arial" w:cs="Arial"/>
          <w:color w:val="000000" w:themeColor="text1"/>
          <w:lang w:eastAsia="pl-PL"/>
        </w:rPr>
        <w:t xml:space="preserve"> p</w:t>
      </w:r>
      <w:r w:rsidR="002020D1" w:rsidRPr="00FC676D">
        <w:rPr>
          <w:rFonts w:ascii="Arial" w:eastAsia="Times New Roman" w:hAnsi="Arial" w:cs="Arial"/>
          <w:color w:val="000000" w:themeColor="text1"/>
          <w:lang w:eastAsia="pl-PL"/>
        </w:rPr>
        <w:t>kt</w:t>
      </w:r>
      <w:r w:rsidR="003127FF" w:rsidRPr="00FC676D">
        <w:rPr>
          <w:rFonts w:ascii="Arial" w:eastAsia="Times New Roman" w:hAnsi="Arial" w:cs="Arial"/>
          <w:color w:val="000000" w:themeColor="text1"/>
          <w:lang w:eastAsia="pl-PL"/>
        </w:rPr>
        <w:t xml:space="preserve"> – dwie poprawne odpowiedzi. </w:t>
      </w:r>
    </w:p>
    <w:p w:rsidR="0007778D" w:rsidRPr="00FC676D" w:rsidRDefault="0007778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1 p</w:t>
      </w:r>
      <w:r w:rsidR="002020D1" w:rsidRPr="00FC676D">
        <w:rPr>
          <w:rFonts w:ascii="Arial" w:eastAsia="Times New Roman" w:hAnsi="Arial" w:cs="Arial"/>
          <w:color w:val="000000" w:themeColor="text1"/>
          <w:lang w:eastAsia="pl-PL"/>
        </w:rPr>
        <w:t>kt</w:t>
      </w:r>
      <w:r w:rsidRPr="00FC676D">
        <w:rPr>
          <w:rFonts w:ascii="Arial" w:eastAsia="Times New Roman" w:hAnsi="Arial" w:cs="Arial"/>
          <w:color w:val="000000" w:themeColor="text1"/>
          <w:lang w:eastAsia="pl-PL"/>
        </w:rPr>
        <w:t xml:space="preserve"> – jedna poprawna odpowiedź. </w:t>
      </w:r>
    </w:p>
    <w:p w:rsidR="003127FF" w:rsidRPr="00FC676D" w:rsidRDefault="003127FF"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0 p</w:t>
      </w:r>
      <w:r w:rsidR="002020D1" w:rsidRPr="00FC676D">
        <w:rPr>
          <w:rFonts w:ascii="Arial" w:eastAsia="Times New Roman" w:hAnsi="Arial" w:cs="Arial"/>
          <w:color w:val="000000" w:themeColor="text1"/>
          <w:lang w:eastAsia="pl-PL"/>
        </w:rPr>
        <w:t>kt</w:t>
      </w:r>
      <w:r w:rsidRPr="00FC676D">
        <w:rPr>
          <w:rFonts w:ascii="Arial" w:eastAsia="Times New Roman" w:hAnsi="Arial" w:cs="Arial"/>
          <w:color w:val="000000" w:themeColor="text1"/>
          <w:lang w:eastAsia="pl-PL"/>
        </w:rPr>
        <w:t xml:space="preserve"> – odpowiedź, która nie spełnia powyższ</w:t>
      </w:r>
      <w:r w:rsidR="00934BA9" w:rsidRPr="00FC676D">
        <w:rPr>
          <w:rFonts w:ascii="Arial" w:eastAsia="Times New Roman" w:hAnsi="Arial" w:cs="Arial"/>
          <w:color w:val="000000" w:themeColor="text1"/>
          <w:lang w:eastAsia="pl-PL"/>
        </w:rPr>
        <w:t>ych</w:t>
      </w:r>
      <w:r w:rsidRPr="00FC676D">
        <w:rPr>
          <w:rFonts w:ascii="Arial" w:eastAsia="Times New Roman" w:hAnsi="Arial" w:cs="Arial"/>
          <w:color w:val="000000" w:themeColor="text1"/>
          <w:lang w:eastAsia="pl-PL"/>
        </w:rPr>
        <w:t xml:space="preserve"> kryteri</w:t>
      </w:r>
      <w:r w:rsidR="00934BA9" w:rsidRPr="00FC676D">
        <w:rPr>
          <w:rFonts w:ascii="Arial" w:eastAsia="Times New Roman" w:hAnsi="Arial" w:cs="Arial"/>
          <w:color w:val="000000" w:themeColor="text1"/>
          <w:lang w:eastAsia="pl-PL"/>
        </w:rPr>
        <w:t>ów</w:t>
      </w:r>
      <w:r w:rsidRPr="00FC676D">
        <w:rPr>
          <w:rFonts w:ascii="Arial" w:eastAsia="Times New Roman" w:hAnsi="Arial" w:cs="Arial"/>
          <w:color w:val="000000" w:themeColor="text1"/>
          <w:lang w:eastAsia="pl-PL"/>
        </w:rPr>
        <w:t>.</w:t>
      </w:r>
    </w:p>
    <w:p w:rsidR="003127FF" w:rsidRPr="00FC676D" w:rsidRDefault="003127FF" w:rsidP="00FC676D">
      <w:pPr>
        <w:spacing w:line="276" w:lineRule="auto"/>
        <w:rPr>
          <w:rFonts w:ascii="Arial" w:eastAsia="Times New Roman" w:hAnsi="Arial" w:cs="Arial"/>
          <w:color w:val="000000" w:themeColor="text1"/>
          <w:lang w:eastAsia="pl-PL"/>
        </w:rPr>
      </w:pPr>
    </w:p>
    <w:p w:rsidR="003B6890" w:rsidRPr="00FC676D" w:rsidRDefault="00FC676D" w:rsidP="00FC676D">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FC676D">
        <w:rPr>
          <w:rFonts w:ascii="Arial" w:eastAsia="Times New Roman" w:hAnsi="Arial" w:cs="Arial"/>
          <w:color w:val="000000" w:themeColor="text1"/>
          <w:lang w:eastAsia="pl-PL"/>
        </w:rPr>
        <w:t>Rozwiązanie</w:t>
      </w:r>
    </w:p>
    <w:p w:rsidR="003127FF" w:rsidRPr="00FC676D" w:rsidRDefault="00C53FFD" w:rsidP="00FC676D">
      <w:pPr>
        <w:spacing w:line="276" w:lineRule="auto"/>
        <w:rPr>
          <w:rFonts w:ascii="Arial" w:eastAsia="Times New Roman" w:hAnsi="Arial" w:cs="Arial"/>
          <w:color w:val="000000" w:themeColor="text1"/>
          <w:lang w:eastAsia="pl-PL"/>
        </w:rPr>
      </w:pPr>
      <w:r w:rsidRPr="00FC676D">
        <w:rPr>
          <w:rFonts w:ascii="Arial" w:eastAsia="Times New Roman" w:hAnsi="Arial" w:cs="Arial"/>
          <w:color w:val="000000" w:themeColor="text1"/>
          <w:lang w:eastAsia="pl-PL"/>
        </w:rPr>
        <w:t>A</w:t>
      </w:r>
      <w:r w:rsidR="003127FF" w:rsidRPr="00FC676D">
        <w:rPr>
          <w:rFonts w:ascii="Arial" w:eastAsia="Times New Roman" w:hAnsi="Arial" w:cs="Arial"/>
          <w:color w:val="000000" w:themeColor="text1"/>
          <w:lang w:eastAsia="pl-PL"/>
        </w:rPr>
        <w:t xml:space="preserve">, </w:t>
      </w:r>
      <w:r w:rsidR="00502F3E">
        <w:rPr>
          <w:rFonts w:ascii="Arial" w:eastAsia="Times New Roman" w:hAnsi="Arial" w:cs="Arial"/>
          <w:color w:val="000000" w:themeColor="text1"/>
          <w:lang w:eastAsia="pl-PL"/>
        </w:rPr>
        <w:t>D</w:t>
      </w:r>
    </w:p>
    <w:p w:rsidR="00A61365" w:rsidRPr="00FC676D" w:rsidRDefault="00A61365" w:rsidP="00FC676D">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6</w:t>
      </w:r>
      <w:r w:rsidRPr="00BB798E">
        <w:rPr>
          <w:rFonts w:ascii="Arial" w:eastAsia="Times New Roman" w:hAnsi="Arial" w:cs="Arial"/>
          <w:color w:val="000000" w:themeColor="text1"/>
          <w:lang w:eastAsia="pl-PL"/>
        </w:rPr>
        <w:t>.1. (0‒2)</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Literami A–D oznaczono wybrane obszary w Polsce.</w:t>
      </w:r>
    </w:p>
    <w:p w:rsidR="003E00E1" w:rsidRPr="00BB798E" w:rsidRDefault="003E00E1" w:rsidP="00BB798E">
      <w:pPr>
        <w:spacing w:line="276" w:lineRule="auto"/>
        <w:rPr>
          <w:rFonts w:ascii="Arial" w:eastAsia="Times New Roman" w:hAnsi="Arial" w:cs="Arial"/>
          <w:color w:val="000000" w:themeColor="text1"/>
          <w:lang w:eastAsia="pl-PL"/>
        </w:rPr>
      </w:pP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A. </w:t>
      </w:r>
      <w:r w:rsidR="0056680F" w:rsidRPr="00BB798E">
        <w:rPr>
          <w:rFonts w:ascii="Arial" w:eastAsia="Times New Roman" w:hAnsi="Arial" w:cs="Arial"/>
          <w:color w:val="000000" w:themeColor="text1"/>
          <w:lang w:eastAsia="pl-PL"/>
        </w:rPr>
        <w:t>Pojezierz</w:t>
      </w:r>
      <w:r w:rsidR="00FC63A6" w:rsidRPr="00BB798E">
        <w:rPr>
          <w:rFonts w:ascii="Arial" w:eastAsia="Times New Roman" w:hAnsi="Arial" w:cs="Arial"/>
          <w:color w:val="000000" w:themeColor="text1"/>
          <w:lang w:eastAsia="pl-PL"/>
        </w:rPr>
        <w:t>e</w:t>
      </w:r>
      <w:r w:rsidR="0056680F" w:rsidRPr="00BB798E">
        <w:rPr>
          <w:rFonts w:ascii="Arial" w:eastAsia="Times New Roman" w:hAnsi="Arial" w:cs="Arial"/>
          <w:color w:val="000000" w:themeColor="text1"/>
          <w:lang w:eastAsia="pl-PL"/>
        </w:rPr>
        <w:t xml:space="preserve"> </w:t>
      </w:r>
      <w:r w:rsidR="00FC63A6" w:rsidRPr="00BB798E">
        <w:rPr>
          <w:rFonts w:ascii="Arial" w:eastAsia="Times New Roman" w:hAnsi="Arial" w:cs="Arial"/>
          <w:color w:val="000000" w:themeColor="text1"/>
          <w:lang w:eastAsia="pl-PL"/>
        </w:rPr>
        <w:t>Drawskie</w:t>
      </w:r>
    </w:p>
    <w:p w:rsidR="006B041F"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B. </w:t>
      </w:r>
      <w:r w:rsidR="006B041F" w:rsidRPr="00BB798E">
        <w:rPr>
          <w:rFonts w:ascii="Arial" w:eastAsia="Times New Roman" w:hAnsi="Arial" w:cs="Arial"/>
          <w:color w:val="000000" w:themeColor="text1"/>
          <w:lang w:eastAsia="pl-PL"/>
        </w:rPr>
        <w:t>Pojezierze Kujawskie</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C. </w:t>
      </w:r>
      <w:r w:rsidR="006F2785" w:rsidRPr="00BB798E">
        <w:rPr>
          <w:rFonts w:ascii="Arial" w:eastAsia="Times New Roman" w:hAnsi="Arial" w:cs="Arial"/>
          <w:color w:val="000000" w:themeColor="text1"/>
          <w:lang w:eastAsia="pl-PL"/>
        </w:rPr>
        <w:t>Równina Kurpiowska</w:t>
      </w:r>
    </w:p>
    <w:p w:rsidR="003E00E1" w:rsidRPr="00BB798E" w:rsidRDefault="003E00E1"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D. </w:t>
      </w:r>
      <w:r w:rsidR="006B041F" w:rsidRPr="00BB798E">
        <w:rPr>
          <w:rFonts w:ascii="Arial" w:eastAsia="Times New Roman" w:hAnsi="Arial" w:cs="Arial"/>
          <w:color w:val="000000" w:themeColor="text1"/>
          <w:lang w:eastAsia="pl-PL"/>
        </w:rPr>
        <w:t>Pojezierze Łęczyńsko-Włodawskie</w:t>
      </w:r>
    </w:p>
    <w:p w:rsidR="003127FF" w:rsidRPr="00BB798E" w:rsidRDefault="003127FF" w:rsidP="00BB798E">
      <w:pPr>
        <w:spacing w:line="276" w:lineRule="auto"/>
        <w:rPr>
          <w:rFonts w:ascii="Arial" w:eastAsia="Times New Roman" w:hAnsi="Arial" w:cs="Arial"/>
          <w:color w:val="000000" w:themeColor="text1"/>
          <w:lang w:eastAsia="pl-PL"/>
        </w:rPr>
      </w:pPr>
    </w:p>
    <w:p w:rsidR="00851933" w:rsidRPr="00BB798E" w:rsidRDefault="00851933"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Numerami od 1 do 5. oznaczono informacje o glebach występujących w Polsce.</w:t>
      </w:r>
    </w:p>
    <w:p w:rsidR="00851933" w:rsidRPr="00BB798E" w:rsidRDefault="00851933" w:rsidP="00BB798E">
      <w:pPr>
        <w:spacing w:line="276" w:lineRule="auto"/>
        <w:rPr>
          <w:rFonts w:ascii="Arial" w:eastAsia="Times New Roman" w:hAnsi="Arial" w:cs="Arial"/>
          <w:color w:val="000000" w:themeColor="text1"/>
          <w:lang w:eastAsia="pl-PL"/>
        </w:rPr>
      </w:pP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1. </w:t>
      </w:r>
      <w:r w:rsidR="00851933" w:rsidRPr="00BB798E">
        <w:rPr>
          <w:rFonts w:ascii="Arial" w:eastAsia="Calibri" w:hAnsi="Arial" w:cs="Arial"/>
          <w:color w:val="000000" w:themeColor="text1"/>
        </w:rPr>
        <w:t>Obszar o dużej przepuszczalności gleb wynikającej z obecności piasków na obszarach sandrów.</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2. </w:t>
      </w:r>
      <w:r w:rsidR="00851933" w:rsidRPr="00BB798E">
        <w:rPr>
          <w:rFonts w:ascii="Arial" w:eastAsia="Calibri" w:hAnsi="Arial" w:cs="Arial"/>
          <w:color w:val="000000" w:themeColor="text1"/>
        </w:rPr>
        <w:t>Obszar gleb o słabo wykształconym profilu i niskiej urodzajności.</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3. </w:t>
      </w:r>
      <w:r w:rsidR="00851933" w:rsidRPr="00BB798E">
        <w:rPr>
          <w:rFonts w:ascii="Arial" w:eastAsia="Calibri" w:hAnsi="Arial" w:cs="Arial"/>
          <w:color w:val="000000" w:themeColor="text1"/>
        </w:rPr>
        <w:t>Obszar wyróżniający się spośród zaznaczonych na mapie wysoką glebową retencją wodną i obecnością wapieni w podłożu.</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lastRenderedPageBreak/>
        <w:t xml:space="preserve">4. </w:t>
      </w:r>
      <w:r w:rsidR="00851933" w:rsidRPr="00BB798E">
        <w:rPr>
          <w:rFonts w:ascii="Arial" w:eastAsia="Calibri" w:hAnsi="Arial" w:cs="Arial"/>
          <w:color w:val="000000" w:themeColor="text1"/>
        </w:rPr>
        <w:t>Obszar o częstej suszy glebowej, do której przyczyniają się głównie małe roczne sumy opadów atmosferycznych na tym obszarze i niska lesistość.</w:t>
      </w:r>
    </w:p>
    <w:p w:rsidR="00851933"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5. </w:t>
      </w:r>
      <w:r w:rsidR="00851933" w:rsidRPr="00BB798E">
        <w:rPr>
          <w:rFonts w:ascii="Arial" w:eastAsia="Calibri" w:hAnsi="Arial" w:cs="Arial"/>
          <w:color w:val="000000" w:themeColor="text1"/>
        </w:rPr>
        <w:t>Obszar objęty procesami nasilonej erozji gleb wskutek występowania deniwelacji terenu, do której przyczynił się lądolód.</w:t>
      </w:r>
    </w:p>
    <w:p w:rsidR="00851933" w:rsidRPr="00BB798E" w:rsidRDefault="00851933" w:rsidP="00BB798E">
      <w:pPr>
        <w:spacing w:line="276" w:lineRule="auto"/>
        <w:rPr>
          <w:rFonts w:ascii="Arial" w:eastAsia="Times New Roman" w:hAnsi="Arial" w:cs="Arial"/>
          <w:color w:val="000000" w:themeColor="text1"/>
          <w:lang w:eastAsia="pl-PL"/>
        </w:rPr>
      </w:pPr>
    </w:p>
    <w:p w:rsidR="003127FF" w:rsidRPr="00BB798E" w:rsidRDefault="00851933"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Zapisz obok liter</w:t>
      </w:r>
      <w:r w:rsidR="003127FF" w:rsidRPr="00BB798E">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oznaczających obszary numer</w:t>
      </w:r>
      <w:r w:rsidR="003127FF" w:rsidRPr="00BB798E">
        <w:rPr>
          <w:rFonts w:ascii="Arial" w:eastAsia="Times New Roman" w:hAnsi="Arial" w:cs="Arial"/>
          <w:color w:val="000000" w:themeColor="text1"/>
          <w:lang w:eastAsia="pl-PL"/>
        </w:rPr>
        <w:t xml:space="preserve"> informacji</w:t>
      </w:r>
      <w:r w:rsidR="006F2785" w:rsidRPr="00BB798E">
        <w:rPr>
          <w:rFonts w:ascii="Arial" w:eastAsia="Times New Roman" w:hAnsi="Arial" w:cs="Arial"/>
          <w:color w:val="000000" w:themeColor="text1"/>
          <w:lang w:eastAsia="pl-PL"/>
        </w:rPr>
        <w:t xml:space="preserve"> o występujących tam glebach.</w:t>
      </w:r>
    </w:p>
    <w:p w:rsidR="003127FF" w:rsidRPr="00BB798E" w:rsidRDefault="003127FF" w:rsidP="00BB798E">
      <w:pPr>
        <w:spacing w:line="276" w:lineRule="auto"/>
        <w:rPr>
          <w:rFonts w:ascii="Arial" w:eastAsia="Times New Roman" w:hAnsi="Arial" w:cs="Arial"/>
          <w:color w:val="000000" w:themeColor="text1"/>
          <w:lang w:eastAsia="pl-PL"/>
        </w:rPr>
      </w:pPr>
    </w:p>
    <w:p w:rsidR="003127FF" w:rsidRPr="00BB798E" w:rsidRDefault="00BB798E" w:rsidP="00BB798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3127FF" w:rsidRPr="00BB798E">
        <w:rPr>
          <w:rFonts w:ascii="Arial" w:eastAsia="Calibri" w:hAnsi="Arial" w:cs="Arial"/>
          <w:color w:val="000000" w:themeColor="text1"/>
        </w:rPr>
        <w:t>Zasady oceniania</w:t>
      </w:r>
    </w:p>
    <w:p w:rsidR="003127FF" w:rsidRPr="00BB798E" w:rsidRDefault="003127FF" w:rsidP="00BB798E">
      <w:pPr>
        <w:spacing w:after="160" w:line="276" w:lineRule="auto"/>
        <w:contextualSpacing/>
        <w:rPr>
          <w:rFonts w:ascii="Arial" w:eastAsia="Calibri" w:hAnsi="Arial" w:cs="Arial"/>
          <w:color w:val="000000" w:themeColor="text1"/>
        </w:rPr>
      </w:pPr>
      <w:r w:rsidRPr="00BB798E">
        <w:rPr>
          <w:rFonts w:ascii="Arial" w:eastAsia="Calibri" w:hAnsi="Arial" w:cs="Arial"/>
          <w:color w:val="000000" w:themeColor="text1"/>
        </w:rPr>
        <w:t>2 p</w:t>
      </w:r>
      <w:r w:rsidR="002B4C22" w:rsidRPr="00BB798E">
        <w:rPr>
          <w:rFonts w:ascii="Arial" w:eastAsia="Calibri" w:hAnsi="Arial" w:cs="Arial"/>
          <w:color w:val="000000" w:themeColor="text1"/>
        </w:rPr>
        <w:t>kt</w:t>
      </w:r>
      <w:r w:rsidRPr="00BB798E">
        <w:rPr>
          <w:rFonts w:ascii="Arial" w:eastAsia="Calibri" w:hAnsi="Arial" w:cs="Arial"/>
          <w:color w:val="000000" w:themeColor="text1"/>
        </w:rPr>
        <w:t xml:space="preserve"> – cztery poprawne odpowiedzi.</w:t>
      </w:r>
    </w:p>
    <w:p w:rsidR="003127FF" w:rsidRPr="007B439D" w:rsidRDefault="003127FF" w:rsidP="00BB798E">
      <w:pPr>
        <w:spacing w:after="160" w:line="276" w:lineRule="auto"/>
        <w:contextualSpacing/>
        <w:rPr>
          <w:rFonts w:ascii="Arial" w:eastAsia="Calibri" w:hAnsi="Arial" w:cs="Arial"/>
        </w:rPr>
      </w:pPr>
      <w:r w:rsidRPr="007B439D">
        <w:rPr>
          <w:rFonts w:ascii="Arial" w:eastAsia="Calibri" w:hAnsi="Arial" w:cs="Arial"/>
        </w:rPr>
        <w:t>1 p</w:t>
      </w:r>
      <w:r w:rsidR="002B4C22" w:rsidRPr="007B439D">
        <w:rPr>
          <w:rFonts w:ascii="Arial" w:eastAsia="Calibri" w:hAnsi="Arial" w:cs="Arial"/>
        </w:rPr>
        <w:t xml:space="preserve">kt – </w:t>
      </w:r>
      <w:r w:rsidR="00541467" w:rsidRPr="007B439D">
        <w:rPr>
          <w:rFonts w:ascii="Arial" w:eastAsia="Calibri" w:hAnsi="Arial" w:cs="Arial"/>
        </w:rPr>
        <w:t xml:space="preserve">dwie lub </w:t>
      </w:r>
      <w:r w:rsidR="002B4C22" w:rsidRPr="007B439D">
        <w:rPr>
          <w:rFonts w:ascii="Arial" w:eastAsia="Calibri" w:hAnsi="Arial" w:cs="Arial"/>
        </w:rPr>
        <w:t xml:space="preserve">trzy </w:t>
      </w:r>
      <w:r w:rsidRPr="007B439D">
        <w:rPr>
          <w:rFonts w:ascii="Arial" w:eastAsia="Calibri" w:hAnsi="Arial" w:cs="Arial"/>
        </w:rPr>
        <w:t>poprawne odpowiedzi.</w:t>
      </w:r>
    </w:p>
    <w:p w:rsidR="003127FF" w:rsidRPr="00BB798E" w:rsidRDefault="003127FF" w:rsidP="00BB798E">
      <w:pPr>
        <w:spacing w:line="276" w:lineRule="auto"/>
        <w:contextualSpacing/>
        <w:rPr>
          <w:rFonts w:ascii="Arial" w:eastAsia="Calibri" w:hAnsi="Arial" w:cs="Arial"/>
          <w:color w:val="000000" w:themeColor="text1"/>
        </w:rPr>
      </w:pPr>
      <w:r w:rsidRPr="00BB798E">
        <w:rPr>
          <w:rFonts w:ascii="Arial" w:eastAsia="Calibri" w:hAnsi="Arial" w:cs="Arial"/>
          <w:color w:val="000000" w:themeColor="text1"/>
        </w:rPr>
        <w:t>0 p</w:t>
      </w:r>
      <w:r w:rsidR="002B4C22" w:rsidRPr="00BB798E">
        <w:rPr>
          <w:rFonts w:ascii="Arial" w:eastAsia="Calibri" w:hAnsi="Arial" w:cs="Arial"/>
          <w:color w:val="000000" w:themeColor="text1"/>
        </w:rPr>
        <w:t>kt</w:t>
      </w:r>
      <w:r w:rsidRPr="00BB798E">
        <w:rPr>
          <w:rFonts w:ascii="Arial" w:eastAsia="Calibri" w:hAnsi="Arial" w:cs="Arial"/>
          <w:color w:val="000000" w:themeColor="text1"/>
        </w:rPr>
        <w:t xml:space="preserve"> – odpowiedź, która nie spełnia powyższych kryteriów</w:t>
      </w:r>
      <w:r w:rsidR="006030BF" w:rsidRPr="00BB798E">
        <w:rPr>
          <w:rFonts w:ascii="Arial" w:eastAsia="Calibri" w:hAnsi="Arial" w:cs="Arial"/>
          <w:color w:val="000000" w:themeColor="text1"/>
        </w:rPr>
        <w:t>.</w:t>
      </w:r>
      <w:r w:rsidRPr="00BB798E">
        <w:rPr>
          <w:rFonts w:ascii="Arial" w:eastAsia="Calibri" w:hAnsi="Arial" w:cs="Arial"/>
          <w:color w:val="000000" w:themeColor="text1"/>
        </w:rPr>
        <w:t xml:space="preserve"> </w:t>
      </w:r>
    </w:p>
    <w:p w:rsidR="003127FF" w:rsidRPr="00BB798E" w:rsidRDefault="003127FF" w:rsidP="00BB798E">
      <w:pPr>
        <w:spacing w:line="276" w:lineRule="auto"/>
        <w:rPr>
          <w:rFonts w:ascii="Arial" w:eastAsia="Times New Roman" w:hAnsi="Arial" w:cs="Arial"/>
          <w:color w:val="000000" w:themeColor="text1"/>
          <w:lang w:eastAsia="pl-PL"/>
        </w:rPr>
      </w:pPr>
    </w:p>
    <w:p w:rsidR="003B6890" w:rsidRP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A. 5</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B. 4</w:t>
      </w:r>
    </w:p>
    <w:p w:rsidR="00BB798E" w:rsidRDefault="00BB798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 1</w:t>
      </w:r>
    </w:p>
    <w:p w:rsidR="003127FF" w:rsidRDefault="003127FF"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D. 3</w:t>
      </w:r>
    </w:p>
    <w:p w:rsidR="000127B6" w:rsidRPr="00BB798E" w:rsidRDefault="000127B6" w:rsidP="00BB798E">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6</w:t>
      </w:r>
      <w:r w:rsidRPr="00BB798E">
        <w:rPr>
          <w:rFonts w:ascii="Arial" w:eastAsia="Times New Roman" w:hAnsi="Arial" w:cs="Arial"/>
          <w:color w:val="000000" w:themeColor="text1"/>
          <w:lang w:eastAsia="pl-PL"/>
        </w:rPr>
        <w:t>.2. (0‒2)</w:t>
      </w:r>
    </w:p>
    <w:p w:rsidR="00305186" w:rsidRPr="00BB798E" w:rsidRDefault="000127B6"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05186" w:rsidRPr="00BB798E">
        <w:rPr>
          <w:rFonts w:ascii="Arial" w:eastAsia="Times New Roman" w:hAnsi="Arial" w:cs="Arial"/>
          <w:color w:val="000000" w:themeColor="text1"/>
          <w:lang w:eastAsia="pl-PL"/>
        </w:rPr>
        <w:t>Literami A</w:t>
      </w:r>
      <w:r w:rsidR="00305186" w:rsidRPr="00BB798E">
        <w:rPr>
          <w:rFonts w:ascii="Arial" w:eastAsia="Times New Roman" w:hAnsi="Arial" w:cs="Arial"/>
          <w:color w:val="000000" w:themeColor="text1"/>
          <w:lang w:eastAsia="pl-PL"/>
        </w:rPr>
        <w:sym w:font="Symbol" w:char="F02D"/>
      </w:r>
      <w:r w:rsidR="00305186" w:rsidRPr="00BB798E">
        <w:rPr>
          <w:rFonts w:ascii="Arial" w:eastAsia="Times New Roman" w:hAnsi="Arial" w:cs="Arial"/>
          <w:color w:val="000000" w:themeColor="text1"/>
          <w:lang w:eastAsia="pl-PL"/>
        </w:rPr>
        <w:t>C oznaczono opisy profili wybranych gleb występujących w Polsce.</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A. poziom próchniczny, poziom wymywania, poziom wmywania, skała macierzysta (piasek)</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B. poziom próchniczny, poziom brunatnienia, skała macierzysta (glina lodowcowa)</w:t>
      </w:r>
    </w:p>
    <w:p w:rsidR="00305186" w:rsidRPr="00BB798E" w:rsidRDefault="0030518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C. poziom próchniczny, poziom przejściowy, skała macierzysta (wapień)</w:t>
      </w:r>
    </w:p>
    <w:p w:rsidR="00305186" w:rsidRPr="00BB798E" w:rsidRDefault="00305186" w:rsidP="00BB798E">
      <w:pPr>
        <w:spacing w:line="276" w:lineRule="auto"/>
        <w:rPr>
          <w:rFonts w:ascii="Arial" w:eastAsia="Times New Roman" w:hAnsi="Arial" w:cs="Arial"/>
          <w:color w:val="000000" w:themeColor="text1"/>
          <w:lang w:eastAsia="pl-PL"/>
        </w:rPr>
      </w:pPr>
    </w:p>
    <w:p w:rsidR="003127FF" w:rsidRPr="00BB798E" w:rsidRDefault="006E410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Przyporządkuj glebie </w:t>
      </w:r>
      <w:r w:rsidR="00AB5D62" w:rsidRPr="00BB798E">
        <w:rPr>
          <w:rFonts w:ascii="Arial" w:eastAsia="Times New Roman" w:hAnsi="Arial" w:cs="Arial"/>
          <w:color w:val="000000" w:themeColor="text1"/>
          <w:lang w:eastAsia="pl-PL"/>
        </w:rPr>
        <w:t>bielic</w:t>
      </w:r>
      <w:r w:rsidRPr="00BB798E">
        <w:rPr>
          <w:rFonts w:ascii="Arial" w:eastAsia="Times New Roman" w:hAnsi="Arial" w:cs="Arial"/>
          <w:color w:val="000000" w:themeColor="text1"/>
          <w:lang w:eastAsia="pl-PL"/>
        </w:rPr>
        <w:t>owej</w:t>
      </w:r>
      <w:r w:rsidR="00AB5D62" w:rsidRPr="00BB798E">
        <w:rPr>
          <w:rFonts w:ascii="Arial" w:eastAsia="Times New Roman" w:hAnsi="Arial" w:cs="Arial"/>
          <w:color w:val="000000" w:themeColor="text1"/>
          <w:lang w:eastAsia="pl-PL"/>
        </w:rPr>
        <w:t xml:space="preserve"> i rędzinie</w:t>
      </w:r>
      <w:r w:rsidR="003127FF" w:rsidRPr="00BB798E">
        <w:rPr>
          <w:rFonts w:ascii="Arial" w:eastAsia="Times New Roman" w:hAnsi="Arial" w:cs="Arial"/>
          <w:color w:val="000000" w:themeColor="text1"/>
          <w:lang w:eastAsia="pl-PL"/>
        </w:rPr>
        <w:t xml:space="preserve"> </w:t>
      </w:r>
      <w:r w:rsidR="00B81189" w:rsidRPr="00BB798E">
        <w:rPr>
          <w:rFonts w:ascii="Arial" w:eastAsia="Times New Roman" w:hAnsi="Arial" w:cs="Arial"/>
          <w:color w:val="000000" w:themeColor="text1"/>
          <w:lang w:eastAsia="pl-PL"/>
        </w:rPr>
        <w:t>litery</w:t>
      </w:r>
      <w:r w:rsidR="001943B3" w:rsidRPr="00BB798E">
        <w:rPr>
          <w:rFonts w:ascii="Arial" w:eastAsia="Times New Roman" w:hAnsi="Arial" w:cs="Arial"/>
          <w:color w:val="000000" w:themeColor="text1"/>
          <w:lang w:eastAsia="pl-PL"/>
        </w:rPr>
        <w:t>, którymi oznaczono</w:t>
      </w:r>
      <w:r w:rsidR="000E529F" w:rsidRPr="00BB798E">
        <w:rPr>
          <w:rFonts w:ascii="Arial" w:eastAsia="Times New Roman" w:hAnsi="Arial" w:cs="Arial"/>
          <w:color w:val="000000" w:themeColor="text1"/>
          <w:lang w:eastAsia="pl-PL"/>
        </w:rPr>
        <w:t xml:space="preserve"> </w:t>
      </w:r>
      <w:r w:rsidR="00E17F84">
        <w:rPr>
          <w:rFonts w:ascii="Arial" w:eastAsia="Times New Roman" w:hAnsi="Arial" w:cs="Arial"/>
          <w:color w:val="000000" w:themeColor="text1"/>
          <w:lang w:eastAsia="pl-PL"/>
        </w:rPr>
        <w:t xml:space="preserve">opisy </w:t>
      </w:r>
      <w:r w:rsidR="00305186" w:rsidRPr="00BB798E">
        <w:rPr>
          <w:rFonts w:ascii="Arial" w:eastAsia="Times New Roman" w:hAnsi="Arial" w:cs="Arial"/>
          <w:color w:val="000000" w:themeColor="text1"/>
          <w:lang w:eastAsia="pl-PL"/>
        </w:rPr>
        <w:t>profil</w:t>
      </w:r>
      <w:r w:rsidR="00E17F84">
        <w:rPr>
          <w:rFonts w:ascii="Arial" w:eastAsia="Times New Roman" w:hAnsi="Arial" w:cs="Arial"/>
          <w:color w:val="000000" w:themeColor="text1"/>
          <w:lang w:eastAsia="pl-PL"/>
        </w:rPr>
        <w:t>i</w:t>
      </w:r>
      <w:r w:rsidR="00305186" w:rsidRPr="00BB798E">
        <w:rPr>
          <w:rFonts w:ascii="Arial" w:eastAsia="Times New Roman" w:hAnsi="Arial" w:cs="Arial"/>
          <w:color w:val="000000" w:themeColor="text1"/>
          <w:lang w:eastAsia="pl-PL"/>
        </w:rPr>
        <w:t>.</w:t>
      </w:r>
      <w:r w:rsidR="000E529F" w:rsidRPr="00BB798E">
        <w:rPr>
          <w:rFonts w:ascii="Arial" w:eastAsia="Times New Roman" w:hAnsi="Arial" w:cs="Arial"/>
          <w:color w:val="000000" w:themeColor="text1"/>
          <w:lang w:eastAsia="pl-PL"/>
        </w:rPr>
        <w:t xml:space="preserve"> </w:t>
      </w:r>
      <w:r w:rsidR="003127FF" w:rsidRPr="00BB798E">
        <w:rPr>
          <w:rFonts w:ascii="Arial" w:eastAsia="Times New Roman" w:hAnsi="Arial" w:cs="Arial"/>
          <w:color w:val="000000" w:themeColor="text1"/>
          <w:lang w:eastAsia="pl-PL"/>
        </w:rPr>
        <w:t>Uzasadnij p</w:t>
      </w:r>
      <w:r w:rsidR="000E529F" w:rsidRPr="00BB798E">
        <w:rPr>
          <w:rFonts w:ascii="Arial" w:eastAsia="Times New Roman" w:hAnsi="Arial" w:cs="Arial"/>
          <w:color w:val="000000" w:themeColor="text1"/>
          <w:lang w:eastAsia="pl-PL"/>
        </w:rPr>
        <w:t>rzyporządkowani</w:t>
      </w:r>
      <w:r w:rsidR="009D5E0D" w:rsidRPr="00BB798E">
        <w:rPr>
          <w:rFonts w:ascii="Arial" w:eastAsia="Times New Roman" w:hAnsi="Arial" w:cs="Arial"/>
          <w:color w:val="000000" w:themeColor="text1"/>
          <w:lang w:eastAsia="pl-PL"/>
        </w:rPr>
        <w:t>a</w:t>
      </w:r>
      <w:r w:rsidR="002B4C22" w:rsidRPr="00BB798E">
        <w:rPr>
          <w:rFonts w:ascii="Arial" w:eastAsia="Times New Roman" w:hAnsi="Arial" w:cs="Arial"/>
          <w:color w:val="000000" w:themeColor="text1"/>
          <w:lang w:eastAsia="pl-PL"/>
        </w:rPr>
        <w:t>,</w:t>
      </w:r>
      <w:r w:rsidR="000E529F" w:rsidRPr="00BB798E">
        <w:rPr>
          <w:rFonts w:ascii="Arial" w:eastAsia="Times New Roman" w:hAnsi="Arial" w:cs="Arial"/>
          <w:color w:val="000000" w:themeColor="text1"/>
          <w:lang w:eastAsia="pl-PL"/>
        </w:rPr>
        <w:t xml:space="preserve"> odwołując</w:t>
      </w:r>
      <w:r w:rsidR="003127FF" w:rsidRPr="00BB798E">
        <w:rPr>
          <w:rFonts w:ascii="Arial" w:eastAsia="Times New Roman" w:hAnsi="Arial" w:cs="Arial"/>
          <w:color w:val="000000" w:themeColor="text1"/>
          <w:lang w:eastAsia="pl-PL"/>
        </w:rPr>
        <w:t xml:space="preserve"> się do </w:t>
      </w:r>
      <w:r w:rsidRPr="00BB798E">
        <w:rPr>
          <w:rFonts w:ascii="Arial" w:eastAsia="Times New Roman" w:hAnsi="Arial" w:cs="Arial"/>
          <w:color w:val="000000" w:themeColor="text1"/>
          <w:lang w:eastAsia="pl-PL"/>
        </w:rPr>
        <w:t>cech</w:t>
      </w:r>
      <w:r w:rsidR="009D5E0D" w:rsidRPr="00BB798E">
        <w:rPr>
          <w:rFonts w:ascii="Arial" w:eastAsia="Times New Roman" w:hAnsi="Arial" w:cs="Arial"/>
          <w:color w:val="000000" w:themeColor="text1"/>
          <w:lang w:eastAsia="pl-PL"/>
        </w:rPr>
        <w:t xml:space="preserve"> gleb</w:t>
      </w:r>
      <w:r w:rsidRPr="00BB798E">
        <w:rPr>
          <w:rFonts w:ascii="Arial" w:eastAsia="Times New Roman" w:hAnsi="Arial" w:cs="Arial"/>
          <w:color w:val="000000" w:themeColor="text1"/>
          <w:lang w:eastAsia="pl-PL"/>
        </w:rPr>
        <w:t xml:space="preserve"> </w:t>
      </w:r>
      <w:r w:rsidR="00FE51CB" w:rsidRPr="00BB798E">
        <w:rPr>
          <w:rFonts w:ascii="Arial" w:eastAsia="Times New Roman" w:hAnsi="Arial" w:cs="Arial"/>
          <w:color w:val="000000" w:themeColor="text1"/>
          <w:lang w:eastAsia="pl-PL"/>
        </w:rPr>
        <w:t>i związanej z tym przydatności dla rolnictwa.</w:t>
      </w:r>
    </w:p>
    <w:p w:rsidR="00CD34C7" w:rsidRPr="00BB798E" w:rsidRDefault="00CD34C7" w:rsidP="00BB798E">
      <w:pPr>
        <w:spacing w:line="276" w:lineRule="auto"/>
        <w:rPr>
          <w:rFonts w:ascii="Arial" w:eastAsia="Times New Roman" w:hAnsi="Arial" w:cs="Arial"/>
          <w:color w:val="000000" w:themeColor="text1"/>
          <w:lang w:eastAsia="pl-PL"/>
        </w:rPr>
      </w:pPr>
    </w:p>
    <w:p w:rsidR="003127FF" w:rsidRPr="00BB798E" w:rsidRDefault="006E4106"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Gleba bielicowa</w:t>
      </w:r>
      <w:r w:rsidR="000127B6">
        <w:rPr>
          <w:rFonts w:ascii="Arial" w:eastAsia="Times New Roman" w:hAnsi="Arial" w:cs="Arial"/>
          <w:color w:val="000000" w:themeColor="text1"/>
          <w:lang w:eastAsia="pl-PL"/>
        </w:rPr>
        <w:t>: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Uzasadnienie</w:t>
      </w:r>
      <w:r w:rsidR="000E529F"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 xml:space="preserve"> </w:t>
      </w:r>
    </w:p>
    <w:p w:rsidR="003127FF" w:rsidRPr="00BB798E" w:rsidRDefault="000E529F"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Rędzina</w:t>
      </w:r>
      <w:r w:rsidR="00305186"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Uzasadnienie</w:t>
      </w:r>
      <w:r w:rsidR="000E529F" w:rsidRPr="00BB798E">
        <w:rPr>
          <w:rFonts w:ascii="Arial" w:eastAsia="Times New Roman" w:hAnsi="Arial" w:cs="Arial"/>
          <w:color w:val="000000" w:themeColor="text1"/>
          <w:lang w:eastAsia="pl-PL"/>
        </w:rPr>
        <w:t>:</w:t>
      </w:r>
      <w:r w:rsidR="000127B6">
        <w:rPr>
          <w:rFonts w:ascii="Arial" w:eastAsia="Times New Roman" w:hAnsi="Arial" w:cs="Arial"/>
          <w:color w:val="000000" w:themeColor="text1"/>
          <w:lang w:eastAsia="pl-PL"/>
        </w:rPr>
        <w:t xml:space="preserve"> ….</w:t>
      </w:r>
      <w:r w:rsidRPr="00BB798E">
        <w:rPr>
          <w:rFonts w:ascii="Arial" w:eastAsia="Times New Roman" w:hAnsi="Arial" w:cs="Arial"/>
          <w:color w:val="000000" w:themeColor="text1"/>
          <w:lang w:eastAsia="pl-PL"/>
        </w:rPr>
        <w:t xml:space="preserve"> </w:t>
      </w:r>
    </w:p>
    <w:p w:rsidR="003127FF" w:rsidRPr="00BB798E" w:rsidRDefault="003127FF" w:rsidP="00BB798E">
      <w:pPr>
        <w:tabs>
          <w:tab w:val="left" w:leader="dot" w:pos="9072"/>
        </w:tabs>
        <w:spacing w:line="276" w:lineRule="auto"/>
        <w:rPr>
          <w:rFonts w:ascii="Arial" w:eastAsia="Times New Roman" w:hAnsi="Arial" w:cs="Arial"/>
          <w:color w:val="000000" w:themeColor="text1"/>
          <w:lang w:eastAsia="pl-PL"/>
        </w:rPr>
      </w:pPr>
    </w:p>
    <w:p w:rsidR="003127FF" w:rsidRPr="00BB798E" w:rsidRDefault="00136F9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3127FF" w:rsidRPr="00BB798E">
        <w:rPr>
          <w:rFonts w:ascii="Arial" w:eastAsia="Calibri" w:hAnsi="Arial" w:cs="Arial"/>
          <w:color w:val="000000" w:themeColor="text1"/>
        </w:rPr>
        <w:t xml:space="preserve">Zasady oceniania </w:t>
      </w:r>
    </w:p>
    <w:p w:rsidR="003127FF"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2 </w:t>
      </w:r>
      <w:r w:rsidR="003127FF" w:rsidRPr="00BB798E">
        <w:rPr>
          <w:rFonts w:ascii="Arial" w:eastAsia="Calibri" w:hAnsi="Arial" w:cs="Arial"/>
          <w:color w:val="000000" w:themeColor="text1"/>
        </w:rPr>
        <w:t>p</w:t>
      </w:r>
      <w:r w:rsidR="00561F6D" w:rsidRPr="00BB798E">
        <w:rPr>
          <w:rFonts w:ascii="Arial" w:eastAsia="Calibri" w:hAnsi="Arial" w:cs="Arial"/>
          <w:color w:val="000000" w:themeColor="text1"/>
        </w:rPr>
        <w:t>kt</w:t>
      </w:r>
      <w:r>
        <w:rPr>
          <w:rFonts w:ascii="Arial" w:eastAsia="Calibri" w:hAnsi="Arial" w:cs="Arial"/>
          <w:color w:val="000000" w:themeColor="text1"/>
        </w:rPr>
        <w:t xml:space="preserve"> – </w:t>
      </w:r>
      <w:r w:rsidR="003127FF" w:rsidRPr="00BB798E">
        <w:rPr>
          <w:rFonts w:ascii="Arial" w:eastAsia="Calibri" w:hAnsi="Arial" w:cs="Arial"/>
          <w:color w:val="000000" w:themeColor="text1"/>
        </w:rPr>
        <w:t>dw</w:t>
      </w:r>
      <w:r w:rsidR="000E529F" w:rsidRPr="00BB798E">
        <w:rPr>
          <w:rFonts w:ascii="Arial" w:eastAsia="Calibri" w:hAnsi="Arial" w:cs="Arial"/>
          <w:color w:val="000000" w:themeColor="text1"/>
        </w:rPr>
        <w:t>a</w:t>
      </w:r>
      <w:r w:rsidR="003127FF" w:rsidRPr="00BB798E">
        <w:rPr>
          <w:rFonts w:ascii="Arial" w:eastAsia="Calibri" w:hAnsi="Arial" w:cs="Arial"/>
          <w:color w:val="000000" w:themeColor="text1"/>
        </w:rPr>
        <w:t xml:space="preserve"> poprawne </w:t>
      </w:r>
      <w:r w:rsidR="000E529F" w:rsidRPr="00BB798E">
        <w:rPr>
          <w:rFonts w:ascii="Arial" w:eastAsia="Calibri" w:hAnsi="Arial" w:cs="Arial"/>
          <w:color w:val="000000" w:themeColor="text1"/>
        </w:rPr>
        <w:t>przyporządkowania</w:t>
      </w:r>
      <w:r w:rsidR="003127FF" w:rsidRPr="00BB798E">
        <w:rPr>
          <w:rFonts w:ascii="Arial" w:eastAsia="Calibri" w:hAnsi="Arial" w:cs="Arial"/>
          <w:color w:val="000000" w:themeColor="text1"/>
        </w:rPr>
        <w:t xml:space="preserve"> wraz z uzasadnieniem </w:t>
      </w:r>
      <w:r w:rsidR="00CC5ED4" w:rsidRPr="00BB798E">
        <w:rPr>
          <w:rFonts w:ascii="Arial" w:hAnsi="Arial" w:cs="Arial"/>
          <w:color w:val="000000" w:themeColor="text1"/>
        </w:rPr>
        <w:t>uwzględniającym cechę gleby i jej przydatność rolniczą.</w:t>
      </w:r>
    </w:p>
    <w:p w:rsidR="003127FF" w:rsidRPr="00BB798E" w:rsidRDefault="00BB798E" w:rsidP="00BB798E">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1 </w:t>
      </w:r>
      <w:r w:rsidR="003127FF" w:rsidRPr="00BB798E">
        <w:rPr>
          <w:rFonts w:ascii="Arial" w:eastAsia="Calibri" w:hAnsi="Arial" w:cs="Arial"/>
          <w:color w:val="000000" w:themeColor="text1"/>
        </w:rPr>
        <w:t>p</w:t>
      </w:r>
      <w:r w:rsidR="00561F6D" w:rsidRPr="00BB798E">
        <w:rPr>
          <w:rFonts w:ascii="Arial" w:eastAsia="Calibri" w:hAnsi="Arial" w:cs="Arial"/>
          <w:color w:val="000000" w:themeColor="text1"/>
        </w:rPr>
        <w:t>kt</w:t>
      </w:r>
      <w:r>
        <w:rPr>
          <w:rFonts w:ascii="Arial" w:eastAsia="Calibri" w:hAnsi="Arial" w:cs="Arial"/>
          <w:color w:val="000000" w:themeColor="text1"/>
        </w:rPr>
        <w:t xml:space="preserve"> – </w:t>
      </w:r>
      <w:r w:rsidR="003127FF" w:rsidRPr="00BB798E">
        <w:rPr>
          <w:rFonts w:ascii="Arial" w:eastAsia="Calibri" w:hAnsi="Arial" w:cs="Arial"/>
          <w:color w:val="000000" w:themeColor="text1"/>
        </w:rPr>
        <w:t>jedn</w:t>
      </w:r>
      <w:r w:rsidR="000E529F" w:rsidRPr="00BB798E">
        <w:rPr>
          <w:rFonts w:ascii="Arial" w:eastAsia="Calibri" w:hAnsi="Arial" w:cs="Arial"/>
          <w:color w:val="000000" w:themeColor="text1"/>
        </w:rPr>
        <w:t>o</w:t>
      </w:r>
      <w:r w:rsidR="003127FF" w:rsidRPr="00BB798E">
        <w:rPr>
          <w:rFonts w:ascii="Arial" w:eastAsia="Calibri" w:hAnsi="Arial" w:cs="Arial"/>
          <w:color w:val="000000" w:themeColor="text1"/>
        </w:rPr>
        <w:t xml:space="preserve"> poprawn</w:t>
      </w:r>
      <w:r w:rsidR="000E529F" w:rsidRPr="00BB798E">
        <w:rPr>
          <w:rFonts w:ascii="Arial" w:eastAsia="Calibri" w:hAnsi="Arial" w:cs="Arial"/>
          <w:color w:val="000000" w:themeColor="text1"/>
        </w:rPr>
        <w:t>e</w:t>
      </w:r>
      <w:r w:rsidR="003127FF" w:rsidRPr="00BB798E">
        <w:rPr>
          <w:rFonts w:ascii="Arial" w:eastAsia="Calibri" w:hAnsi="Arial" w:cs="Arial"/>
          <w:color w:val="000000" w:themeColor="text1"/>
        </w:rPr>
        <w:t xml:space="preserve"> </w:t>
      </w:r>
      <w:r w:rsidR="000E529F" w:rsidRPr="00BB798E">
        <w:rPr>
          <w:rFonts w:ascii="Arial" w:eastAsia="Calibri" w:hAnsi="Arial" w:cs="Arial"/>
          <w:color w:val="000000" w:themeColor="text1"/>
        </w:rPr>
        <w:t>przyporządkowanie</w:t>
      </w:r>
      <w:r w:rsidR="003127FF" w:rsidRPr="00BB798E">
        <w:rPr>
          <w:rFonts w:ascii="Arial" w:eastAsia="Calibri" w:hAnsi="Arial" w:cs="Arial"/>
          <w:color w:val="000000" w:themeColor="text1"/>
        </w:rPr>
        <w:t xml:space="preserve"> wraz z </w:t>
      </w:r>
      <w:r w:rsidR="00CC5ED4" w:rsidRPr="00BB798E">
        <w:rPr>
          <w:rFonts w:ascii="Arial" w:eastAsia="Calibri" w:hAnsi="Arial" w:cs="Arial"/>
          <w:color w:val="000000" w:themeColor="text1"/>
        </w:rPr>
        <w:t xml:space="preserve">uzasadnieniem </w:t>
      </w:r>
      <w:r w:rsidR="00CC5ED4" w:rsidRPr="00BB798E">
        <w:rPr>
          <w:rFonts w:ascii="Arial" w:hAnsi="Arial" w:cs="Arial"/>
          <w:color w:val="000000" w:themeColor="text1"/>
        </w:rPr>
        <w:t xml:space="preserve">uwzględniającym cechę gleby </w:t>
      </w:r>
      <w:r w:rsidR="00787AA7">
        <w:rPr>
          <w:rFonts w:ascii="Arial" w:hAnsi="Arial" w:cs="Arial"/>
          <w:color w:val="000000" w:themeColor="text1"/>
        </w:rPr>
        <w:t>albo</w:t>
      </w:r>
      <w:r w:rsidR="00CC5ED4" w:rsidRPr="00BB798E">
        <w:rPr>
          <w:rFonts w:ascii="Arial" w:hAnsi="Arial" w:cs="Arial"/>
          <w:color w:val="000000" w:themeColor="text1"/>
        </w:rPr>
        <w:t xml:space="preserve"> jej przydatność rolniczą.</w:t>
      </w:r>
    </w:p>
    <w:p w:rsidR="003127FF" w:rsidRPr="00BB798E" w:rsidRDefault="003127FF" w:rsidP="00BB798E">
      <w:pPr>
        <w:spacing w:line="276" w:lineRule="auto"/>
        <w:ind w:left="794" w:hanging="794"/>
        <w:contextualSpacing/>
        <w:rPr>
          <w:rFonts w:ascii="Arial" w:eastAsia="Calibri" w:hAnsi="Arial" w:cs="Arial"/>
          <w:color w:val="000000" w:themeColor="text1"/>
        </w:rPr>
      </w:pPr>
      <w:r w:rsidRPr="00BB798E">
        <w:rPr>
          <w:rFonts w:ascii="Arial" w:eastAsia="Calibri" w:hAnsi="Arial" w:cs="Arial"/>
          <w:color w:val="000000" w:themeColor="text1"/>
        </w:rPr>
        <w:t>0 p</w:t>
      </w:r>
      <w:r w:rsidR="00561F6D" w:rsidRPr="00BB798E">
        <w:rPr>
          <w:rFonts w:ascii="Arial" w:eastAsia="Calibri" w:hAnsi="Arial" w:cs="Arial"/>
          <w:color w:val="000000" w:themeColor="text1"/>
        </w:rPr>
        <w:t>kt</w:t>
      </w:r>
      <w:r w:rsidRPr="00BB798E">
        <w:rPr>
          <w:rFonts w:ascii="Arial" w:eastAsia="Calibri" w:hAnsi="Arial" w:cs="Arial"/>
          <w:color w:val="000000" w:themeColor="text1"/>
        </w:rPr>
        <w:t xml:space="preserve"> – odpowiedź, która nie spełnia powyższych kryteriów.</w:t>
      </w:r>
    </w:p>
    <w:p w:rsidR="003127FF" w:rsidRPr="00BB798E" w:rsidRDefault="003127FF" w:rsidP="00BB798E">
      <w:pPr>
        <w:spacing w:line="276" w:lineRule="auto"/>
        <w:rPr>
          <w:rFonts w:ascii="Arial" w:eastAsia="Times New Roman" w:hAnsi="Arial" w:cs="Arial"/>
          <w:color w:val="000000" w:themeColor="text1"/>
          <w:lang w:eastAsia="pl-PL"/>
        </w:rPr>
      </w:pPr>
    </w:p>
    <w:p w:rsidR="003127FF" w:rsidRPr="00BB798E" w:rsidRDefault="00136F9E" w:rsidP="000127B6">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r w:rsidR="000127B6">
        <w:rPr>
          <w:rFonts w:ascii="Arial" w:eastAsia="Times New Roman" w:hAnsi="Arial" w:cs="Arial"/>
          <w:color w:val="000000" w:themeColor="text1"/>
          <w:lang w:eastAsia="pl-PL"/>
        </w:rPr>
        <w:br/>
      </w:r>
      <w:r w:rsidR="00B37B7A" w:rsidRPr="00BB798E">
        <w:rPr>
          <w:rFonts w:ascii="Arial" w:eastAsia="Times New Roman" w:hAnsi="Arial" w:cs="Arial"/>
          <w:color w:val="000000" w:themeColor="text1"/>
          <w:lang w:eastAsia="pl-PL"/>
        </w:rPr>
        <w:t>Gleba bielicowa</w:t>
      </w:r>
      <w:r w:rsidR="000E529F" w:rsidRPr="00BB798E">
        <w:rPr>
          <w:rFonts w:ascii="Arial" w:eastAsia="Times New Roman" w:hAnsi="Arial" w:cs="Arial"/>
          <w:color w:val="000000" w:themeColor="text1"/>
          <w:lang w:eastAsia="pl-PL"/>
        </w:rPr>
        <w:t>: B</w:t>
      </w:r>
    </w:p>
    <w:p w:rsidR="00B47CB1" w:rsidRPr="003C4963" w:rsidRDefault="00B47CB1" w:rsidP="00B47CB1">
      <w:pPr>
        <w:tabs>
          <w:tab w:val="left" w:leader="dot" w:pos="9072"/>
        </w:tabs>
        <w:spacing w:line="276" w:lineRule="auto"/>
        <w:jc w:val="both"/>
        <w:rPr>
          <w:rFonts w:ascii="Arial" w:eastAsia="Times New Roman" w:hAnsi="Arial" w:cs="Arial"/>
          <w:u w:val="single"/>
          <w:lang w:eastAsia="pl-PL"/>
        </w:rPr>
      </w:pPr>
      <w:r w:rsidRPr="003C4963">
        <w:rPr>
          <w:rFonts w:ascii="Arial" w:eastAsia="Times New Roman" w:hAnsi="Arial" w:cs="Arial"/>
          <w:lang w:eastAsia="pl-PL"/>
        </w:rPr>
        <w:t>Przykładowe uzasadnienie:</w:t>
      </w:r>
    </w:p>
    <w:p w:rsidR="003127FF" w:rsidRPr="00BB798E" w:rsidRDefault="00BB798E" w:rsidP="00BB798E">
      <w:pPr>
        <w:spacing w:line="276" w:lineRule="auto"/>
        <w:rPr>
          <w:rFonts w:ascii="Arial" w:eastAsia="Times New Roman" w:hAnsi="Arial" w:cs="Arial"/>
          <w:color w:val="000000" w:themeColor="text1"/>
          <w:shd w:val="clear" w:color="auto" w:fill="FFFFFF"/>
          <w:lang w:eastAsia="pl-PL"/>
        </w:rPr>
      </w:pPr>
      <w:r>
        <w:rPr>
          <w:rFonts w:ascii="Arial" w:eastAsia="Calibri" w:hAnsi="Arial" w:cs="Arial"/>
          <w:color w:val="000000" w:themeColor="text1"/>
        </w:rPr>
        <w:t xml:space="preserve">– </w:t>
      </w:r>
      <w:r w:rsidR="003127FF" w:rsidRPr="00BB798E">
        <w:rPr>
          <w:rFonts w:ascii="Arial" w:eastAsia="Times New Roman" w:hAnsi="Arial" w:cs="Arial"/>
          <w:color w:val="000000" w:themeColor="text1"/>
          <w:lang w:eastAsia="pl-PL"/>
        </w:rPr>
        <w:t xml:space="preserve">Gleba ma </w:t>
      </w:r>
      <w:r w:rsidR="000F6B45" w:rsidRPr="00BB798E">
        <w:rPr>
          <w:rFonts w:ascii="Arial" w:eastAsia="Times New Roman" w:hAnsi="Arial" w:cs="Arial"/>
          <w:color w:val="000000" w:themeColor="text1"/>
          <w:shd w:val="clear" w:color="auto" w:fill="FFFFFF"/>
          <w:lang w:eastAsia="pl-PL"/>
        </w:rPr>
        <w:t xml:space="preserve">słabo rozwinięty </w:t>
      </w:r>
      <w:r w:rsidR="003127FF" w:rsidRPr="00BB798E">
        <w:rPr>
          <w:rFonts w:ascii="Arial" w:eastAsia="Times New Roman" w:hAnsi="Arial" w:cs="Arial"/>
          <w:color w:val="000000" w:themeColor="text1"/>
          <w:shd w:val="clear" w:color="auto" w:fill="FFFFFF"/>
          <w:lang w:eastAsia="pl-PL"/>
        </w:rPr>
        <w:t>poziom p</w:t>
      </w:r>
      <w:r w:rsidR="000F6B45" w:rsidRPr="00BB798E">
        <w:rPr>
          <w:rFonts w:ascii="Arial" w:eastAsia="Times New Roman" w:hAnsi="Arial" w:cs="Arial"/>
          <w:color w:val="000000" w:themeColor="text1"/>
          <w:shd w:val="clear" w:color="auto" w:fill="FFFFFF"/>
          <w:lang w:eastAsia="pl-PL"/>
        </w:rPr>
        <w:t xml:space="preserve">róchniczny, a dobrze rozwinięty </w:t>
      </w:r>
      <w:r w:rsidR="003127FF" w:rsidRPr="00BB798E">
        <w:rPr>
          <w:rFonts w:ascii="Arial" w:eastAsia="Times New Roman" w:hAnsi="Arial" w:cs="Arial"/>
          <w:color w:val="000000" w:themeColor="text1"/>
          <w:shd w:val="clear" w:color="auto" w:fill="FFFFFF"/>
          <w:lang w:eastAsia="pl-PL"/>
        </w:rPr>
        <w:t>poziom wymywania.</w:t>
      </w:r>
      <w:r w:rsidR="00FE51CB" w:rsidRPr="00BB798E">
        <w:rPr>
          <w:rFonts w:ascii="Arial" w:eastAsia="Times New Roman" w:hAnsi="Arial" w:cs="Arial"/>
          <w:color w:val="000000" w:themeColor="text1"/>
          <w:shd w:val="clear" w:color="auto" w:fill="FFFFFF"/>
          <w:lang w:eastAsia="pl-PL"/>
        </w:rPr>
        <w:t xml:space="preserve"> Dlatego gleba ta ma niską </w:t>
      </w:r>
      <w:r w:rsidR="002413E9" w:rsidRPr="00BB798E">
        <w:rPr>
          <w:rFonts w:ascii="Arial" w:eastAsia="Times New Roman" w:hAnsi="Arial" w:cs="Arial"/>
          <w:color w:val="000000" w:themeColor="text1"/>
          <w:shd w:val="clear" w:color="auto" w:fill="FFFFFF"/>
          <w:lang w:eastAsia="pl-PL"/>
        </w:rPr>
        <w:t>żyzność</w:t>
      </w:r>
      <w:r w:rsidR="00FE51CB" w:rsidRPr="00BB798E">
        <w:rPr>
          <w:rFonts w:ascii="Arial" w:eastAsia="Times New Roman" w:hAnsi="Arial" w:cs="Arial"/>
          <w:color w:val="000000" w:themeColor="text1"/>
          <w:shd w:val="clear" w:color="auto" w:fill="FFFFFF"/>
          <w:lang w:eastAsia="pl-PL"/>
        </w:rPr>
        <w:t>.</w:t>
      </w:r>
    </w:p>
    <w:p w:rsidR="002E6808" w:rsidRDefault="00BB798E" w:rsidP="00BB798E">
      <w:pPr>
        <w:spacing w:line="276" w:lineRule="auto"/>
        <w:rPr>
          <w:rFonts w:ascii="Arial" w:eastAsia="Times New Roman" w:hAnsi="Arial" w:cs="Arial"/>
          <w:color w:val="000000" w:themeColor="text1"/>
          <w:shd w:val="clear" w:color="auto" w:fill="FFFFFF"/>
          <w:lang w:eastAsia="pl-PL"/>
        </w:rPr>
      </w:pPr>
      <w:r>
        <w:rPr>
          <w:rFonts w:ascii="Arial" w:eastAsia="Calibri" w:hAnsi="Arial" w:cs="Arial"/>
          <w:color w:val="000000" w:themeColor="text1"/>
        </w:rPr>
        <w:t xml:space="preserve">– </w:t>
      </w:r>
      <w:r w:rsidR="002413E9" w:rsidRPr="00BB798E">
        <w:rPr>
          <w:rFonts w:ascii="Arial" w:eastAsia="Times New Roman" w:hAnsi="Arial" w:cs="Arial"/>
          <w:color w:val="000000" w:themeColor="text1"/>
          <w:lang w:eastAsia="pl-PL"/>
        </w:rPr>
        <w:t xml:space="preserve">Pod poziomem wymywania, charakteryzującym się jasną barwą i dominacją w nim ziaren kwarcu, </w:t>
      </w:r>
      <w:r w:rsidR="00305186" w:rsidRPr="00BB798E">
        <w:rPr>
          <w:rFonts w:ascii="Arial" w:eastAsia="Times New Roman" w:hAnsi="Arial" w:cs="Arial"/>
          <w:color w:val="000000" w:themeColor="text1"/>
          <w:lang w:eastAsia="pl-PL"/>
        </w:rPr>
        <w:t>występuje</w:t>
      </w:r>
      <w:r w:rsidR="002413E9" w:rsidRPr="00BB798E">
        <w:rPr>
          <w:rFonts w:ascii="Arial" w:eastAsia="Times New Roman" w:hAnsi="Arial" w:cs="Arial"/>
          <w:color w:val="000000" w:themeColor="text1"/>
          <w:lang w:eastAsia="pl-PL"/>
        </w:rPr>
        <w:t xml:space="preserve"> poziom </w:t>
      </w:r>
      <w:r w:rsidR="00E21AA6" w:rsidRPr="00BB798E">
        <w:rPr>
          <w:rFonts w:ascii="Arial" w:eastAsia="Times New Roman" w:hAnsi="Arial" w:cs="Arial"/>
          <w:color w:val="000000" w:themeColor="text1"/>
          <w:shd w:val="clear" w:color="auto" w:fill="FFFFFF"/>
          <w:lang w:eastAsia="pl-PL"/>
        </w:rPr>
        <w:t>wmy</w:t>
      </w:r>
      <w:r w:rsidR="00D0021B" w:rsidRPr="00BB798E">
        <w:rPr>
          <w:rFonts w:ascii="Arial" w:eastAsia="Times New Roman" w:hAnsi="Arial" w:cs="Arial"/>
          <w:color w:val="000000" w:themeColor="text1"/>
          <w:shd w:val="clear" w:color="auto" w:fill="FFFFFF"/>
          <w:lang w:eastAsia="pl-PL"/>
        </w:rPr>
        <w:t>wania</w:t>
      </w:r>
      <w:r w:rsidR="00E21AA6" w:rsidRPr="00BB798E">
        <w:rPr>
          <w:rFonts w:ascii="Arial" w:eastAsia="Times New Roman" w:hAnsi="Arial" w:cs="Arial"/>
          <w:color w:val="000000" w:themeColor="text1"/>
          <w:shd w:val="clear" w:color="auto" w:fill="FFFFFF"/>
          <w:lang w:eastAsia="pl-PL"/>
        </w:rPr>
        <w:t xml:space="preserve">, </w:t>
      </w:r>
      <w:r w:rsidR="00305186" w:rsidRPr="00BB798E">
        <w:rPr>
          <w:rFonts w:ascii="Arial" w:eastAsia="Times New Roman" w:hAnsi="Arial" w:cs="Arial"/>
          <w:color w:val="000000" w:themeColor="text1"/>
          <w:shd w:val="clear" w:color="auto" w:fill="FFFFFF"/>
          <w:lang w:eastAsia="pl-PL"/>
        </w:rPr>
        <w:t>z</w:t>
      </w:r>
      <w:r w:rsidR="00E21AA6" w:rsidRPr="00BB798E">
        <w:rPr>
          <w:rFonts w:ascii="Arial" w:eastAsia="Times New Roman" w:hAnsi="Arial" w:cs="Arial"/>
          <w:color w:val="000000" w:themeColor="text1"/>
          <w:shd w:val="clear" w:color="auto" w:fill="FFFFFF"/>
          <w:lang w:eastAsia="pl-PL"/>
        </w:rPr>
        <w:t xml:space="preserve"> górną częś</w:t>
      </w:r>
      <w:r w:rsidR="00305186" w:rsidRPr="00BB798E">
        <w:rPr>
          <w:rFonts w:ascii="Arial" w:eastAsia="Times New Roman" w:hAnsi="Arial" w:cs="Arial"/>
          <w:color w:val="000000" w:themeColor="text1"/>
          <w:shd w:val="clear" w:color="auto" w:fill="FFFFFF"/>
          <w:lang w:eastAsia="pl-PL"/>
        </w:rPr>
        <w:t xml:space="preserve">cią ciemnoszarą (wmyta próchnica) </w:t>
      </w:r>
      <w:r w:rsidR="00305186" w:rsidRPr="00BB798E">
        <w:rPr>
          <w:rFonts w:ascii="Arial" w:eastAsia="Times New Roman" w:hAnsi="Arial" w:cs="Arial"/>
          <w:color w:val="000000" w:themeColor="text1"/>
          <w:shd w:val="clear" w:color="auto" w:fill="FFFFFF"/>
          <w:lang w:eastAsia="pl-PL"/>
        </w:rPr>
        <w:br/>
        <w:t>i niżej położoną</w:t>
      </w:r>
      <w:r w:rsidR="00E21AA6" w:rsidRPr="00BB798E">
        <w:rPr>
          <w:rFonts w:ascii="Arial" w:eastAsia="Times New Roman" w:hAnsi="Arial" w:cs="Arial"/>
          <w:color w:val="000000" w:themeColor="text1"/>
          <w:shd w:val="clear" w:color="auto" w:fill="FFFFFF"/>
          <w:lang w:eastAsia="pl-PL"/>
        </w:rPr>
        <w:t xml:space="preserve"> częś</w:t>
      </w:r>
      <w:r w:rsidR="00305186" w:rsidRPr="00BB798E">
        <w:rPr>
          <w:rFonts w:ascii="Arial" w:eastAsia="Times New Roman" w:hAnsi="Arial" w:cs="Arial"/>
          <w:color w:val="000000" w:themeColor="text1"/>
          <w:shd w:val="clear" w:color="auto" w:fill="FFFFFF"/>
          <w:lang w:eastAsia="pl-PL"/>
        </w:rPr>
        <w:t>cią</w:t>
      </w:r>
      <w:r w:rsidR="00E21AA6" w:rsidRPr="00BB798E">
        <w:rPr>
          <w:rFonts w:ascii="Arial" w:eastAsia="Times New Roman" w:hAnsi="Arial" w:cs="Arial"/>
          <w:color w:val="000000" w:themeColor="text1"/>
          <w:shd w:val="clear" w:color="auto" w:fill="FFFFFF"/>
          <w:lang w:eastAsia="pl-PL"/>
        </w:rPr>
        <w:t xml:space="preserve"> brunatno-rdzawą (wmyte związki żelaza i glinu). </w:t>
      </w:r>
      <w:r w:rsidR="00FE51CB" w:rsidRPr="00BB798E">
        <w:rPr>
          <w:rFonts w:ascii="Arial" w:eastAsia="Times New Roman" w:hAnsi="Arial" w:cs="Arial"/>
          <w:color w:val="000000" w:themeColor="text1"/>
          <w:shd w:val="clear" w:color="auto" w:fill="FFFFFF"/>
          <w:lang w:eastAsia="pl-PL"/>
        </w:rPr>
        <w:t xml:space="preserve">Wymywanie składników mineralnych obniża jej </w:t>
      </w:r>
      <w:r w:rsidR="00E21AA6" w:rsidRPr="00BB798E">
        <w:rPr>
          <w:rFonts w:ascii="Arial" w:eastAsia="Times New Roman" w:hAnsi="Arial" w:cs="Arial"/>
          <w:color w:val="000000" w:themeColor="text1"/>
          <w:shd w:val="clear" w:color="auto" w:fill="FFFFFF"/>
          <w:lang w:eastAsia="pl-PL"/>
        </w:rPr>
        <w:t>żyzność</w:t>
      </w:r>
      <w:r w:rsidR="00FE51CB" w:rsidRPr="00BB798E">
        <w:rPr>
          <w:rFonts w:ascii="Arial" w:eastAsia="Times New Roman" w:hAnsi="Arial" w:cs="Arial"/>
          <w:color w:val="000000" w:themeColor="text1"/>
          <w:shd w:val="clear" w:color="auto" w:fill="FFFFFF"/>
          <w:lang w:eastAsia="pl-PL"/>
        </w:rPr>
        <w:t>.</w:t>
      </w:r>
    </w:p>
    <w:p w:rsidR="003127FF" w:rsidRPr="00BB798E" w:rsidRDefault="000E529F" w:rsidP="00BB798E">
      <w:pPr>
        <w:tabs>
          <w:tab w:val="left" w:leader="dot" w:pos="9072"/>
        </w:tabs>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lastRenderedPageBreak/>
        <w:t>Rędzina: C</w:t>
      </w:r>
    </w:p>
    <w:p w:rsidR="00B47CB1" w:rsidRPr="003C4963" w:rsidRDefault="00B47CB1" w:rsidP="00B47CB1">
      <w:pPr>
        <w:tabs>
          <w:tab w:val="left" w:leader="dot" w:pos="9072"/>
        </w:tabs>
        <w:spacing w:line="276" w:lineRule="auto"/>
        <w:jc w:val="both"/>
        <w:rPr>
          <w:rFonts w:ascii="Arial" w:eastAsia="Times New Roman" w:hAnsi="Arial" w:cs="Arial"/>
          <w:u w:val="single"/>
          <w:lang w:eastAsia="pl-PL"/>
        </w:rPr>
      </w:pPr>
      <w:r w:rsidRPr="003C4963">
        <w:rPr>
          <w:rFonts w:ascii="Arial" w:eastAsia="Times New Roman" w:hAnsi="Arial" w:cs="Arial"/>
          <w:lang w:eastAsia="pl-PL"/>
        </w:rPr>
        <w:t>Przykładowe uzasadnienie:</w:t>
      </w:r>
    </w:p>
    <w:p w:rsidR="003127FF" w:rsidRPr="00BB798E" w:rsidRDefault="00BB798E" w:rsidP="00136F9E">
      <w:pPr>
        <w:spacing w:line="276" w:lineRule="auto"/>
        <w:rPr>
          <w:rFonts w:ascii="Arial" w:eastAsia="Times New Roman" w:hAnsi="Arial" w:cs="Arial"/>
          <w:color w:val="000000" w:themeColor="text1"/>
          <w:lang w:eastAsia="pl-PL"/>
        </w:rPr>
      </w:pPr>
      <w:r>
        <w:rPr>
          <w:rFonts w:ascii="Arial" w:eastAsia="Calibri" w:hAnsi="Arial" w:cs="Arial"/>
          <w:color w:val="000000" w:themeColor="text1"/>
        </w:rPr>
        <w:t xml:space="preserve">– </w:t>
      </w:r>
      <w:r w:rsidR="003127FF" w:rsidRPr="00BB798E">
        <w:rPr>
          <w:rFonts w:ascii="Arial" w:eastAsia="Times New Roman" w:hAnsi="Arial" w:cs="Arial"/>
          <w:color w:val="000000" w:themeColor="text1"/>
          <w:lang w:eastAsia="pl-PL"/>
        </w:rPr>
        <w:t xml:space="preserve">Rędzina należy do gleb żyznych, o czym świadczy rozwinięty poziom próchniczny. Skałą macierzystą jest wapień. </w:t>
      </w:r>
      <w:r w:rsidR="00113FE2" w:rsidRPr="00BB798E">
        <w:rPr>
          <w:rFonts w:ascii="Arial" w:eastAsia="Times New Roman" w:hAnsi="Arial" w:cs="Arial"/>
          <w:color w:val="000000" w:themeColor="text1"/>
          <w:lang w:eastAsia="pl-PL"/>
        </w:rPr>
        <w:t xml:space="preserve">Po dużych opadach nie będzie nadmiaru wody w glebie </w:t>
      </w:r>
      <w:r w:rsidR="00113FE2" w:rsidRPr="00BB798E">
        <w:rPr>
          <w:rFonts w:ascii="Arial" w:eastAsia="Times New Roman" w:hAnsi="Arial" w:cs="Arial"/>
          <w:color w:val="000000" w:themeColor="text1"/>
          <w:lang w:eastAsia="pl-PL"/>
        </w:rPr>
        <w:br/>
        <w:t>i wymakania upraw, bo woda odpłynie szczelinami.</w:t>
      </w:r>
      <w:r w:rsidR="00E21AA6" w:rsidRPr="00BB798E">
        <w:rPr>
          <w:rFonts w:ascii="Arial" w:eastAsia="Times New Roman" w:hAnsi="Arial" w:cs="Arial"/>
          <w:color w:val="000000" w:themeColor="text1"/>
          <w:lang w:eastAsia="pl-PL"/>
        </w:rPr>
        <w:t xml:space="preserve"> Może sprawiać trudność w uprawianiu, jeśli </w:t>
      </w:r>
      <w:r w:rsidR="0002647C" w:rsidRPr="00BB798E">
        <w:rPr>
          <w:rFonts w:ascii="Arial" w:eastAsia="Times New Roman" w:hAnsi="Arial" w:cs="Arial"/>
          <w:color w:val="000000" w:themeColor="text1"/>
          <w:lang w:eastAsia="pl-PL"/>
        </w:rPr>
        <w:t xml:space="preserve">zawiera części szkieletowe lub </w:t>
      </w:r>
      <w:r w:rsidR="00D0021B" w:rsidRPr="00BB798E">
        <w:rPr>
          <w:rFonts w:ascii="Arial" w:eastAsia="Times New Roman" w:hAnsi="Arial" w:cs="Arial"/>
          <w:color w:val="000000" w:themeColor="text1"/>
          <w:lang w:eastAsia="pl-PL"/>
        </w:rPr>
        <w:t>skał</w:t>
      </w:r>
      <w:r w:rsidR="00E21AA6" w:rsidRPr="00BB798E">
        <w:rPr>
          <w:rFonts w:ascii="Arial" w:eastAsia="Times New Roman" w:hAnsi="Arial" w:cs="Arial"/>
          <w:color w:val="000000" w:themeColor="text1"/>
          <w:lang w:eastAsia="pl-PL"/>
        </w:rPr>
        <w:t>a macierzysta występuje na niewielkiej głębokości.</w:t>
      </w:r>
    </w:p>
    <w:p w:rsidR="00BB144C" w:rsidRDefault="00BB144C" w:rsidP="00BB798E">
      <w:pPr>
        <w:spacing w:line="276" w:lineRule="auto"/>
        <w:rPr>
          <w:rFonts w:ascii="Arial" w:eastAsia="Times New Roman" w:hAnsi="Arial" w:cs="Arial"/>
          <w:color w:val="000000" w:themeColor="text1"/>
          <w:lang w:eastAsia="pl-PL"/>
        </w:rPr>
      </w:pPr>
    </w:p>
    <w:p w:rsidR="001E16C9" w:rsidRPr="00BB798E" w:rsidRDefault="001E16C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7</w:t>
      </w:r>
      <w:r w:rsidRPr="00BB798E">
        <w:rPr>
          <w:rFonts w:ascii="Arial" w:eastAsia="Times New Roman" w:hAnsi="Arial" w:cs="Arial"/>
          <w:color w:val="000000" w:themeColor="text1"/>
          <w:lang w:eastAsia="pl-PL"/>
        </w:rPr>
        <w:t>.1. (0‒1)</w:t>
      </w:r>
    </w:p>
    <w:p w:rsidR="002F6C56" w:rsidRPr="00BB798E" w:rsidRDefault="000127B6" w:rsidP="00BB798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2F6C56" w:rsidRPr="00BB798E">
        <w:rPr>
          <w:rFonts w:ascii="Arial" w:eastAsia="Calibri" w:hAnsi="Arial" w:cs="Arial"/>
          <w:color w:val="000000" w:themeColor="text1"/>
        </w:rPr>
        <w:t>Numerami 1 i 2 oznaczono wybrane makroregiony Polski.</w:t>
      </w: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1. Nizina Południowowielkopolska</w:t>
      </w: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2. Pojezierze Wielkopolskie</w:t>
      </w:r>
    </w:p>
    <w:p w:rsidR="002E08C4" w:rsidRDefault="002E08C4" w:rsidP="00BB798E">
      <w:pPr>
        <w:spacing w:line="276" w:lineRule="auto"/>
        <w:rPr>
          <w:rFonts w:ascii="Arial" w:eastAsia="Calibri" w:hAnsi="Arial" w:cs="Arial"/>
          <w:color w:val="000000" w:themeColor="text1"/>
        </w:rPr>
      </w:pPr>
    </w:p>
    <w:p w:rsidR="002F6C56"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Literami A</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E oznaczono wybrane procesy, które kształtowały krajobrazy Polski.</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A. </w:t>
      </w:r>
      <w:r w:rsidR="002F6C56" w:rsidRPr="00BB798E">
        <w:rPr>
          <w:rFonts w:ascii="Arial" w:eastAsia="Calibri" w:hAnsi="Arial" w:cs="Arial"/>
          <w:color w:val="000000" w:themeColor="text1"/>
        </w:rPr>
        <w:t>Erozja lodowcowa paleozoicznych skał magmowych i metamorficznych.</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B. </w:t>
      </w:r>
      <w:r w:rsidR="002F6C56" w:rsidRPr="00BB798E">
        <w:rPr>
          <w:rFonts w:ascii="Arial" w:eastAsia="Calibri" w:hAnsi="Arial" w:cs="Arial"/>
          <w:color w:val="000000" w:themeColor="text1"/>
        </w:rPr>
        <w:t>Akumulacja materiału morenowego w czasie zlodowacenia Wisły.</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C. </w:t>
      </w:r>
      <w:r w:rsidR="002F6C56" w:rsidRPr="00BB798E">
        <w:rPr>
          <w:rFonts w:ascii="Arial" w:eastAsia="Calibri" w:hAnsi="Arial" w:cs="Arial"/>
          <w:color w:val="000000" w:themeColor="text1"/>
        </w:rPr>
        <w:t>Denudacja materiału morenowego starszych zlodowaceń.</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D. </w:t>
      </w:r>
      <w:r w:rsidR="002F6C56" w:rsidRPr="00BB798E">
        <w:rPr>
          <w:rFonts w:ascii="Arial" w:eastAsia="Calibri" w:hAnsi="Arial" w:cs="Arial"/>
          <w:color w:val="000000" w:themeColor="text1"/>
        </w:rPr>
        <w:t>Wietrzenie mrozowe paleozoicznych skał osadowych.</w:t>
      </w:r>
    </w:p>
    <w:p w:rsidR="002F6C56" w:rsidRPr="00BB798E" w:rsidRDefault="00136F9E"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E. </w:t>
      </w:r>
      <w:r w:rsidR="002F6C56" w:rsidRPr="00BB798E">
        <w:rPr>
          <w:rFonts w:ascii="Arial" w:eastAsia="Calibri" w:hAnsi="Arial" w:cs="Arial"/>
          <w:color w:val="000000" w:themeColor="text1"/>
        </w:rPr>
        <w:t xml:space="preserve">Krasowienie wapieni mezozoicznych. </w:t>
      </w:r>
    </w:p>
    <w:p w:rsidR="002F6C56" w:rsidRPr="00BB798E" w:rsidRDefault="002F6C56" w:rsidP="00BB798E">
      <w:pPr>
        <w:spacing w:line="276" w:lineRule="auto"/>
        <w:rPr>
          <w:rFonts w:ascii="Arial" w:eastAsia="Calibri" w:hAnsi="Arial" w:cs="Arial"/>
          <w:color w:val="000000" w:themeColor="text1"/>
        </w:rPr>
      </w:pPr>
    </w:p>
    <w:p w:rsidR="0024241A" w:rsidRPr="00BB798E" w:rsidRDefault="002F6C56"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Zapisz obok numerów</w:t>
      </w:r>
      <w:r w:rsidR="003427AC" w:rsidRPr="00BB798E">
        <w:rPr>
          <w:rFonts w:ascii="Arial" w:eastAsia="Calibri" w:hAnsi="Arial" w:cs="Arial"/>
          <w:color w:val="000000" w:themeColor="text1"/>
        </w:rPr>
        <w:t xml:space="preserve"> makroregion</w:t>
      </w:r>
      <w:r w:rsidRPr="00BB798E">
        <w:rPr>
          <w:rFonts w:ascii="Arial" w:eastAsia="Calibri" w:hAnsi="Arial" w:cs="Arial"/>
          <w:color w:val="000000" w:themeColor="text1"/>
        </w:rPr>
        <w:t xml:space="preserve">ów litery oznaczające </w:t>
      </w:r>
      <w:r w:rsidR="00CE264C" w:rsidRPr="00BB798E">
        <w:rPr>
          <w:rFonts w:ascii="Arial" w:eastAsia="Calibri" w:hAnsi="Arial" w:cs="Arial"/>
          <w:color w:val="000000" w:themeColor="text1"/>
        </w:rPr>
        <w:t xml:space="preserve">procesy, które </w:t>
      </w:r>
      <w:r w:rsidR="0024241A" w:rsidRPr="00BB798E">
        <w:rPr>
          <w:rFonts w:ascii="Arial" w:eastAsia="Calibri" w:hAnsi="Arial" w:cs="Arial"/>
          <w:color w:val="000000" w:themeColor="text1"/>
        </w:rPr>
        <w:t xml:space="preserve">kształtowały ich krajobraz, wybrane spośród </w:t>
      </w:r>
      <w:r w:rsidRPr="00BB798E">
        <w:rPr>
          <w:rFonts w:ascii="Arial" w:eastAsia="Calibri" w:hAnsi="Arial" w:cs="Arial"/>
          <w:color w:val="000000" w:themeColor="text1"/>
        </w:rPr>
        <w:t>podanych poniżej.</w:t>
      </w:r>
    </w:p>
    <w:p w:rsidR="006208B2" w:rsidRPr="00BB798E" w:rsidRDefault="006208B2" w:rsidP="00BB798E">
      <w:pPr>
        <w:spacing w:line="276" w:lineRule="auto"/>
        <w:rPr>
          <w:rFonts w:ascii="Arial" w:eastAsia="Calibri" w:hAnsi="Arial" w:cs="Arial"/>
          <w:color w:val="000000" w:themeColor="text1"/>
        </w:rPr>
      </w:pPr>
    </w:p>
    <w:p w:rsidR="009E5159" w:rsidRPr="00BB798E" w:rsidRDefault="00136F9E" w:rsidP="00BB798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7B7C9D" w:rsidRPr="00BB798E">
        <w:rPr>
          <w:rFonts w:ascii="Arial" w:eastAsia="Calibri" w:hAnsi="Arial" w:cs="Arial"/>
          <w:color w:val="000000" w:themeColor="text1"/>
        </w:rPr>
        <w:t>Zasady oceniania</w:t>
      </w:r>
    </w:p>
    <w:p w:rsidR="008A4321" w:rsidRPr="00BB798E" w:rsidRDefault="008A4321"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1 pkt – </w:t>
      </w:r>
      <w:r w:rsidR="00E43F61" w:rsidRPr="00BB798E">
        <w:rPr>
          <w:rFonts w:ascii="Arial" w:eastAsia="Calibri" w:hAnsi="Arial" w:cs="Arial"/>
          <w:color w:val="000000" w:themeColor="text1"/>
        </w:rPr>
        <w:t xml:space="preserve">poprawne </w:t>
      </w:r>
      <w:r w:rsidR="00396CED" w:rsidRPr="00BB798E">
        <w:rPr>
          <w:rFonts w:ascii="Arial" w:eastAsia="Calibri" w:hAnsi="Arial" w:cs="Arial"/>
          <w:color w:val="000000" w:themeColor="text1"/>
        </w:rPr>
        <w:t>przyporządkowanie dwóch procesów.</w:t>
      </w:r>
    </w:p>
    <w:p w:rsidR="009E5159" w:rsidRPr="00BB798E" w:rsidRDefault="009E5159" w:rsidP="00BB798E">
      <w:pPr>
        <w:spacing w:line="276" w:lineRule="auto"/>
        <w:rPr>
          <w:rFonts w:ascii="Arial" w:eastAsia="Times New Roman" w:hAnsi="Arial" w:cs="Arial"/>
          <w:color w:val="000000" w:themeColor="text1"/>
          <w:lang w:eastAsia="pl-PL"/>
        </w:rPr>
      </w:pPr>
      <w:r w:rsidRPr="00BB798E">
        <w:rPr>
          <w:rFonts w:ascii="Arial" w:eastAsia="Times New Roman" w:hAnsi="Arial" w:cs="Arial"/>
          <w:color w:val="000000" w:themeColor="text1"/>
          <w:lang w:eastAsia="pl-PL"/>
        </w:rPr>
        <w:t>0 p</w:t>
      </w:r>
      <w:r w:rsidR="008A4321" w:rsidRPr="00BB798E">
        <w:rPr>
          <w:rFonts w:ascii="Arial" w:eastAsia="Times New Roman" w:hAnsi="Arial" w:cs="Arial"/>
          <w:color w:val="000000" w:themeColor="text1"/>
          <w:lang w:eastAsia="pl-PL"/>
        </w:rPr>
        <w:t>kt</w:t>
      </w:r>
      <w:r w:rsidRPr="00BB798E">
        <w:rPr>
          <w:rFonts w:ascii="Arial" w:eastAsia="Times New Roman" w:hAnsi="Arial" w:cs="Arial"/>
          <w:color w:val="000000" w:themeColor="text1"/>
          <w:lang w:eastAsia="pl-PL"/>
        </w:rPr>
        <w:t xml:space="preserve"> – odpowiedź, która nie spełnia powyższ</w:t>
      </w:r>
      <w:r w:rsidR="00396CED" w:rsidRPr="00BB798E">
        <w:rPr>
          <w:rFonts w:ascii="Arial" w:eastAsia="Times New Roman" w:hAnsi="Arial" w:cs="Arial"/>
          <w:color w:val="000000" w:themeColor="text1"/>
          <w:lang w:eastAsia="pl-PL"/>
        </w:rPr>
        <w:t>ego</w:t>
      </w:r>
      <w:r w:rsidRPr="00BB798E">
        <w:rPr>
          <w:rFonts w:ascii="Arial" w:eastAsia="Times New Roman" w:hAnsi="Arial" w:cs="Arial"/>
          <w:color w:val="000000" w:themeColor="text1"/>
          <w:lang w:eastAsia="pl-PL"/>
        </w:rPr>
        <w:t xml:space="preserve"> kryteri</w:t>
      </w:r>
      <w:r w:rsidR="00396CED" w:rsidRPr="00BB798E">
        <w:rPr>
          <w:rFonts w:ascii="Arial" w:eastAsia="Times New Roman" w:hAnsi="Arial" w:cs="Arial"/>
          <w:color w:val="000000" w:themeColor="text1"/>
          <w:lang w:eastAsia="pl-PL"/>
        </w:rPr>
        <w:t>um</w:t>
      </w:r>
      <w:r w:rsidRPr="00BB798E">
        <w:rPr>
          <w:rFonts w:ascii="Arial" w:eastAsia="Times New Roman" w:hAnsi="Arial" w:cs="Arial"/>
          <w:color w:val="000000" w:themeColor="text1"/>
          <w:lang w:eastAsia="pl-PL"/>
        </w:rPr>
        <w:t>.</w:t>
      </w:r>
    </w:p>
    <w:p w:rsidR="009E5159" w:rsidRPr="00BB798E" w:rsidRDefault="009E5159" w:rsidP="00BB798E">
      <w:pPr>
        <w:spacing w:line="276" w:lineRule="auto"/>
        <w:rPr>
          <w:rFonts w:ascii="Arial" w:eastAsia="Calibri" w:hAnsi="Arial" w:cs="Arial"/>
          <w:color w:val="000000" w:themeColor="text1"/>
        </w:rPr>
      </w:pPr>
    </w:p>
    <w:p w:rsidR="003B6890" w:rsidRPr="00BB798E" w:rsidRDefault="00136F9E" w:rsidP="00BB798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798E">
        <w:rPr>
          <w:rFonts w:ascii="Arial" w:eastAsia="Times New Roman" w:hAnsi="Arial" w:cs="Arial"/>
          <w:color w:val="000000" w:themeColor="text1"/>
          <w:lang w:eastAsia="pl-PL"/>
        </w:rPr>
        <w:t>Rozwiązanie</w:t>
      </w:r>
    </w:p>
    <w:p w:rsidR="00396CED" w:rsidRPr="00BB798E" w:rsidRDefault="00396CED"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Nizina Południowowielkopolska </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 xml:space="preserve"> </w:t>
      </w:r>
      <w:r w:rsidR="000F1071" w:rsidRPr="00BB798E">
        <w:rPr>
          <w:rFonts w:ascii="Arial" w:eastAsia="Calibri" w:hAnsi="Arial" w:cs="Arial"/>
          <w:color w:val="000000" w:themeColor="text1"/>
        </w:rPr>
        <w:t>C</w:t>
      </w:r>
    </w:p>
    <w:p w:rsidR="00396CED" w:rsidRPr="00BB798E" w:rsidRDefault="00396CED" w:rsidP="00BB798E">
      <w:pPr>
        <w:spacing w:line="276" w:lineRule="auto"/>
        <w:rPr>
          <w:rFonts w:ascii="Arial" w:eastAsia="Calibri" w:hAnsi="Arial" w:cs="Arial"/>
          <w:color w:val="000000" w:themeColor="text1"/>
        </w:rPr>
      </w:pPr>
      <w:r w:rsidRPr="00BB798E">
        <w:rPr>
          <w:rFonts w:ascii="Arial" w:eastAsia="Calibri" w:hAnsi="Arial" w:cs="Arial"/>
          <w:color w:val="000000" w:themeColor="text1"/>
        </w:rPr>
        <w:t xml:space="preserve">Pojezierze Wielkopolskie </w:t>
      </w:r>
      <w:r w:rsidRPr="00BB798E">
        <w:rPr>
          <w:rFonts w:ascii="Arial" w:eastAsia="Calibri" w:hAnsi="Arial" w:cs="Arial"/>
          <w:color w:val="000000" w:themeColor="text1"/>
        </w:rPr>
        <w:sym w:font="Symbol" w:char="F02D"/>
      </w:r>
      <w:r w:rsidRPr="00BB798E">
        <w:rPr>
          <w:rFonts w:ascii="Arial" w:eastAsia="Calibri" w:hAnsi="Arial" w:cs="Arial"/>
          <w:color w:val="000000" w:themeColor="text1"/>
        </w:rPr>
        <w:t xml:space="preserve"> B</w:t>
      </w:r>
    </w:p>
    <w:p w:rsidR="00136F9E" w:rsidRDefault="00136F9E" w:rsidP="001E16C9">
      <w:pPr>
        <w:spacing w:line="276" w:lineRule="auto"/>
        <w:rPr>
          <w:rFonts w:ascii="Arial" w:eastAsia="Times New Roman" w:hAnsi="Arial" w:cs="Arial"/>
          <w:lang w:eastAsia="pl-PL"/>
        </w:rPr>
      </w:pPr>
    </w:p>
    <w:p w:rsidR="001E16C9" w:rsidRPr="00BB144C" w:rsidRDefault="001E16C9"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7</w:t>
      </w:r>
      <w:r w:rsidR="00AB6385">
        <w:rPr>
          <w:rFonts w:ascii="Arial" w:eastAsia="Times New Roman" w:hAnsi="Arial" w:cs="Arial"/>
          <w:color w:val="000000" w:themeColor="text1"/>
          <w:lang w:eastAsia="pl-PL"/>
        </w:rPr>
        <w:t>.2. (0‒2</w:t>
      </w:r>
      <w:r w:rsidRPr="00BB144C">
        <w:rPr>
          <w:rFonts w:ascii="Arial" w:eastAsia="Times New Roman" w:hAnsi="Arial" w:cs="Arial"/>
          <w:color w:val="000000" w:themeColor="text1"/>
          <w:lang w:eastAsia="pl-PL"/>
        </w:rPr>
        <w:t>)</w:t>
      </w:r>
    </w:p>
    <w:p w:rsidR="009E5159" w:rsidRPr="00BB144C" w:rsidRDefault="000127B6" w:rsidP="00136F9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Poniżej opisano budowę geologiczną</w:t>
      </w:r>
      <w:r w:rsidR="009E5159" w:rsidRPr="00BB144C">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makroregionu</w:t>
      </w:r>
      <w:r w:rsidR="009E5159" w:rsidRPr="00BB144C">
        <w:rPr>
          <w:rFonts w:ascii="Arial" w:eastAsia="Times New Roman" w:hAnsi="Arial" w:cs="Arial"/>
          <w:color w:val="000000" w:themeColor="text1"/>
          <w:lang w:eastAsia="pl-PL"/>
        </w:rPr>
        <w:t xml:space="preserve"> położonego na NW od Krakowa. </w:t>
      </w:r>
    </w:p>
    <w:p w:rsidR="001D2892" w:rsidRPr="00BB144C" w:rsidRDefault="001D2892" w:rsidP="00136F9E">
      <w:pPr>
        <w:spacing w:line="276" w:lineRule="auto"/>
        <w:rPr>
          <w:rFonts w:ascii="Arial" w:eastAsia="Times New Roman" w:hAnsi="Arial" w:cs="Arial"/>
          <w:color w:val="000000" w:themeColor="text1"/>
          <w:lang w:eastAsia="pl-PL"/>
        </w:rPr>
      </w:pPr>
    </w:p>
    <w:p w:rsidR="001D2892" w:rsidRPr="00BB144C" w:rsidRDefault="001D289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Ten makroregion charakteryzuje się występowaniem wapieni wieku jurajskiego, pod którymi leżą różne skały osadowe, pochodzące z triasu. Na wschód od tego makroregionu </w:t>
      </w:r>
      <w:r w:rsidR="002F6C56" w:rsidRPr="00BB144C">
        <w:rPr>
          <w:rFonts w:ascii="Arial" w:eastAsia="Times New Roman" w:hAnsi="Arial" w:cs="Arial"/>
          <w:color w:val="000000" w:themeColor="text1"/>
          <w:lang w:eastAsia="pl-PL"/>
        </w:rPr>
        <w:t xml:space="preserve">występują skały osadowe z okresu kredy, a na zachód </w:t>
      </w:r>
      <w:r w:rsidR="002F6C56" w:rsidRPr="00BB144C">
        <w:rPr>
          <w:rFonts w:ascii="Arial" w:eastAsia="Calibri" w:hAnsi="Arial" w:cs="Arial"/>
          <w:color w:val="000000" w:themeColor="text1"/>
        </w:rPr>
        <w:t xml:space="preserve">– </w:t>
      </w:r>
      <w:r w:rsidR="002F6C56" w:rsidRPr="00BB144C">
        <w:rPr>
          <w:rFonts w:ascii="Arial" w:eastAsia="Times New Roman" w:hAnsi="Arial" w:cs="Arial"/>
          <w:color w:val="000000" w:themeColor="text1"/>
          <w:lang w:eastAsia="pl-PL"/>
        </w:rPr>
        <w:t>piaski plejstoceńskie, na których powstała Pustynia Błędowska.</w:t>
      </w:r>
    </w:p>
    <w:p w:rsidR="009E5159" w:rsidRPr="00BB144C" w:rsidRDefault="009E5159" w:rsidP="00136F9E">
      <w:pPr>
        <w:spacing w:line="276" w:lineRule="auto"/>
        <w:rPr>
          <w:rFonts w:ascii="Arial" w:eastAsia="Times New Roman" w:hAnsi="Arial" w:cs="Arial"/>
          <w:color w:val="000000" w:themeColor="text1"/>
          <w:lang w:eastAsia="pl-PL"/>
        </w:rPr>
      </w:pPr>
    </w:p>
    <w:p w:rsidR="00226F18" w:rsidRPr="00BB144C" w:rsidRDefault="00226F18"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Uzupełnij zdani</w:t>
      </w:r>
      <w:r w:rsidR="009357CD" w:rsidRPr="00BB144C">
        <w:rPr>
          <w:rFonts w:ascii="Arial" w:eastAsia="Times New Roman" w:hAnsi="Arial" w:cs="Arial"/>
          <w:color w:val="000000" w:themeColor="text1"/>
          <w:lang w:eastAsia="pl-PL"/>
        </w:rPr>
        <w:t>a</w:t>
      </w:r>
      <w:r w:rsidRPr="00BB144C">
        <w:rPr>
          <w:rFonts w:ascii="Arial" w:eastAsia="Times New Roman" w:hAnsi="Arial" w:cs="Arial"/>
          <w:color w:val="000000" w:themeColor="text1"/>
          <w:lang w:eastAsia="pl-PL"/>
        </w:rPr>
        <w:t xml:space="preserve">. </w:t>
      </w:r>
      <w:r w:rsidR="006208B2" w:rsidRPr="00BB144C">
        <w:rPr>
          <w:rFonts w:ascii="Arial" w:eastAsia="Times New Roman" w:hAnsi="Arial" w:cs="Arial"/>
          <w:color w:val="000000" w:themeColor="text1"/>
          <w:lang w:eastAsia="pl-PL"/>
        </w:rPr>
        <w:t>Obok numerów zdań za</w:t>
      </w:r>
      <w:r w:rsidRPr="00BB144C">
        <w:rPr>
          <w:rFonts w:ascii="Arial" w:eastAsia="Times New Roman" w:hAnsi="Arial" w:cs="Arial"/>
          <w:color w:val="000000" w:themeColor="text1"/>
          <w:lang w:eastAsia="pl-PL"/>
        </w:rPr>
        <w:t xml:space="preserve">pisz nazwy </w:t>
      </w:r>
      <w:r w:rsidR="009357CD" w:rsidRPr="00BB144C">
        <w:rPr>
          <w:rFonts w:ascii="Arial" w:eastAsia="Times New Roman" w:hAnsi="Arial" w:cs="Arial"/>
          <w:color w:val="000000" w:themeColor="text1"/>
          <w:lang w:eastAsia="pl-PL"/>
        </w:rPr>
        <w:t xml:space="preserve">właściwych </w:t>
      </w:r>
      <w:r w:rsidRPr="00BB144C">
        <w:rPr>
          <w:rFonts w:ascii="Arial" w:eastAsia="Times New Roman" w:hAnsi="Arial" w:cs="Arial"/>
          <w:color w:val="000000" w:themeColor="text1"/>
          <w:lang w:eastAsia="pl-PL"/>
        </w:rPr>
        <w:t xml:space="preserve">makroregionów i nazwę przemysłu charakterystycznego dla </w:t>
      </w:r>
      <w:r w:rsidR="00C1426B" w:rsidRPr="00BB144C">
        <w:rPr>
          <w:rFonts w:ascii="Arial" w:eastAsia="Times New Roman" w:hAnsi="Arial" w:cs="Arial"/>
          <w:color w:val="000000" w:themeColor="text1"/>
          <w:lang w:eastAsia="pl-PL"/>
        </w:rPr>
        <w:t xml:space="preserve">opisanego </w:t>
      </w:r>
      <w:r w:rsidR="00DD610F" w:rsidRPr="00BB144C">
        <w:rPr>
          <w:rFonts w:ascii="Arial" w:eastAsia="Times New Roman" w:hAnsi="Arial" w:cs="Arial"/>
          <w:color w:val="000000" w:themeColor="text1"/>
          <w:lang w:eastAsia="pl-PL"/>
        </w:rPr>
        <w:t>powyżej obszaru</w:t>
      </w:r>
      <w:r w:rsidRPr="00BB144C">
        <w:rPr>
          <w:rFonts w:ascii="Arial" w:eastAsia="Times New Roman" w:hAnsi="Arial" w:cs="Arial"/>
          <w:color w:val="000000" w:themeColor="text1"/>
          <w:lang w:eastAsia="pl-PL"/>
        </w:rPr>
        <w:t>.</w:t>
      </w:r>
      <w:r w:rsidR="00C9375D" w:rsidRPr="00BB144C">
        <w:rPr>
          <w:rFonts w:ascii="Arial" w:eastAsia="Times New Roman" w:hAnsi="Arial" w:cs="Arial"/>
          <w:color w:val="000000" w:themeColor="text1"/>
          <w:lang w:eastAsia="pl-PL"/>
        </w:rPr>
        <w:t xml:space="preserve"> </w:t>
      </w:r>
      <w:r w:rsidR="006208B2" w:rsidRPr="00BB144C">
        <w:rPr>
          <w:rFonts w:ascii="Arial" w:eastAsia="Times New Roman" w:hAnsi="Arial" w:cs="Arial"/>
          <w:color w:val="000000" w:themeColor="text1"/>
          <w:lang w:eastAsia="pl-PL"/>
        </w:rPr>
        <w:t>Nazwy makroregionów wybierz spośród podanych poniżej.</w:t>
      </w:r>
    </w:p>
    <w:p w:rsidR="00D12DFA" w:rsidRPr="00BB144C" w:rsidRDefault="00D12DFA" w:rsidP="00136F9E">
      <w:pPr>
        <w:spacing w:line="276" w:lineRule="auto"/>
        <w:rPr>
          <w:rFonts w:ascii="Arial" w:eastAsia="Times New Roman" w:hAnsi="Arial" w:cs="Arial"/>
          <w:color w:val="000000" w:themeColor="text1"/>
          <w:lang w:eastAsia="pl-PL"/>
        </w:rPr>
      </w:pPr>
    </w:p>
    <w:p w:rsidR="006208B2" w:rsidRPr="00BB144C" w:rsidRDefault="006208B2" w:rsidP="00136F9E">
      <w:pPr>
        <w:spacing w:line="276" w:lineRule="auto"/>
        <w:rPr>
          <w:rFonts w:ascii="Arial" w:eastAsia="Calibri" w:hAnsi="Arial" w:cs="Arial"/>
          <w:color w:val="000000" w:themeColor="text1"/>
        </w:rPr>
      </w:pPr>
      <w:r w:rsidRPr="00BB144C">
        <w:rPr>
          <w:rFonts w:ascii="Arial" w:eastAsia="Times New Roman" w:hAnsi="Arial" w:cs="Arial"/>
          <w:color w:val="000000" w:themeColor="text1"/>
          <w:lang w:eastAsia="pl-PL"/>
        </w:rPr>
        <w:t xml:space="preserve">Makroregiony: </w:t>
      </w:r>
      <w:r w:rsidRPr="00BB144C">
        <w:rPr>
          <w:rFonts w:ascii="Arial" w:eastAsia="Times New Roman" w:hAnsi="Arial" w:cs="Arial"/>
          <w:color w:val="000000" w:themeColor="text1"/>
          <w:spacing w:val="-2"/>
          <w:lang w:eastAsia="pl-PL"/>
        </w:rPr>
        <w:t>Niecka Nidziańska, Nizina Śląska,</w:t>
      </w:r>
      <w:r w:rsidRPr="00BB144C">
        <w:rPr>
          <w:rFonts w:ascii="Arial" w:eastAsia="Times New Roman" w:hAnsi="Arial" w:cs="Arial"/>
          <w:color w:val="000000" w:themeColor="text1"/>
          <w:lang w:eastAsia="pl-PL"/>
        </w:rPr>
        <w:t xml:space="preserve"> Wyżyna Krakowsko-Częstochowska, Wyżyna Śląska</w:t>
      </w:r>
    </w:p>
    <w:p w:rsidR="0033743D" w:rsidRDefault="0033743D">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lastRenderedPageBreak/>
        <w:t>1. </w:t>
      </w:r>
      <w:r w:rsidR="001D2892" w:rsidRPr="00BB144C">
        <w:rPr>
          <w:rFonts w:ascii="Arial" w:eastAsia="Times New Roman" w:hAnsi="Arial" w:cs="Arial"/>
          <w:color w:val="000000" w:themeColor="text1"/>
          <w:lang w:eastAsia="pl-PL"/>
        </w:rPr>
        <w:t>Opisany m</w:t>
      </w:r>
      <w:r w:rsidR="00226F18" w:rsidRPr="00BB144C">
        <w:rPr>
          <w:rFonts w:ascii="Arial" w:eastAsia="Times New Roman" w:hAnsi="Arial" w:cs="Arial"/>
          <w:color w:val="000000" w:themeColor="text1"/>
          <w:lang w:eastAsia="pl-PL"/>
        </w:rPr>
        <w:t>akroregion to</w:t>
      </w:r>
      <w:r w:rsidRPr="00BB144C">
        <w:rPr>
          <w:rFonts w:ascii="Arial" w:eastAsia="Times New Roman" w:hAnsi="Arial" w:cs="Arial"/>
          <w:color w:val="000000" w:themeColor="text1"/>
          <w:lang w:eastAsia="pl-PL"/>
        </w:rPr>
        <w:t>:</w:t>
      </w:r>
      <w:r w:rsidR="00226F18"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2. </w:t>
      </w:r>
      <w:r w:rsidR="005A1488" w:rsidRPr="00BB144C">
        <w:rPr>
          <w:rFonts w:ascii="Arial" w:eastAsia="Times New Roman" w:hAnsi="Arial" w:cs="Arial"/>
          <w:color w:val="000000" w:themeColor="text1"/>
          <w:lang w:eastAsia="pl-PL"/>
        </w:rPr>
        <w:t>P</w:t>
      </w:r>
      <w:r w:rsidR="00A166A9" w:rsidRPr="00BB144C">
        <w:rPr>
          <w:rFonts w:ascii="Arial" w:eastAsia="Times New Roman" w:hAnsi="Arial" w:cs="Arial"/>
          <w:color w:val="000000" w:themeColor="text1"/>
          <w:lang w:eastAsia="pl-PL"/>
        </w:rPr>
        <w:t>rzemysł</w:t>
      </w:r>
      <w:r w:rsidR="005A1488" w:rsidRPr="00BB144C">
        <w:rPr>
          <w:rFonts w:ascii="Arial" w:eastAsia="Times New Roman" w:hAnsi="Arial" w:cs="Arial"/>
          <w:color w:val="000000" w:themeColor="text1"/>
          <w:lang w:eastAsia="pl-PL"/>
        </w:rPr>
        <w:t>em</w:t>
      </w:r>
      <w:r w:rsidR="00A166A9" w:rsidRPr="00BB144C">
        <w:rPr>
          <w:rFonts w:ascii="Arial" w:eastAsia="Times New Roman" w:hAnsi="Arial" w:cs="Arial"/>
          <w:color w:val="000000" w:themeColor="text1"/>
          <w:lang w:eastAsia="pl-PL"/>
        </w:rPr>
        <w:t xml:space="preserve"> mineraln</w:t>
      </w:r>
      <w:r w:rsidR="005A1488" w:rsidRPr="00BB144C">
        <w:rPr>
          <w:rFonts w:ascii="Arial" w:eastAsia="Times New Roman" w:hAnsi="Arial" w:cs="Arial"/>
          <w:color w:val="000000" w:themeColor="text1"/>
          <w:lang w:eastAsia="pl-PL"/>
        </w:rPr>
        <w:t>ym</w:t>
      </w:r>
      <w:r w:rsidR="00A166A9" w:rsidRPr="00BB144C">
        <w:rPr>
          <w:rFonts w:ascii="Arial" w:eastAsia="Times New Roman" w:hAnsi="Arial" w:cs="Arial"/>
          <w:color w:val="000000" w:themeColor="text1"/>
          <w:lang w:eastAsia="pl-PL"/>
        </w:rPr>
        <w:t xml:space="preserve">, który rozwija się w tym makroregionie na bazie dominujących tam skał, </w:t>
      </w:r>
      <w:r w:rsidR="005A1488" w:rsidRPr="00BB144C">
        <w:rPr>
          <w:rFonts w:ascii="Arial" w:eastAsia="Times New Roman" w:hAnsi="Arial" w:cs="Arial"/>
          <w:color w:val="000000" w:themeColor="text1"/>
          <w:lang w:eastAsia="pl-PL"/>
        </w:rPr>
        <w:t>jest przemysł</w:t>
      </w:r>
      <w:r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6208B2"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3. </w:t>
      </w:r>
      <w:r w:rsidR="00A166A9" w:rsidRPr="00BB144C">
        <w:rPr>
          <w:rFonts w:ascii="Arial" w:eastAsia="Times New Roman" w:hAnsi="Arial" w:cs="Arial"/>
          <w:color w:val="000000" w:themeColor="text1"/>
          <w:lang w:eastAsia="pl-PL"/>
        </w:rPr>
        <w:t xml:space="preserve">Makroregion ten </w:t>
      </w:r>
      <w:r w:rsidR="001D2892" w:rsidRPr="00BB144C">
        <w:rPr>
          <w:rFonts w:ascii="Arial" w:eastAsia="Times New Roman" w:hAnsi="Arial" w:cs="Arial"/>
          <w:color w:val="000000" w:themeColor="text1"/>
          <w:lang w:eastAsia="pl-PL"/>
        </w:rPr>
        <w:t>od wschodu</w:t>
      </w:r>
      <w:r w:rsidR="00A166A9" w:rsidRPr="00BB144C">
        <w:rPr>
          <w:rFonts w:ascii="Arial" w:eastAsia="Times New Roman" w:hAnsi="Arial" w:cs="Arial"/>
          <w:color w:val="000000" w:themeColor="text1"/>
          <w:lang w:eastAsia="pl-PL"/>
        </w:rPr>
        <w:t xml:space="preserve"> sąsiaduje z</w:t>
      </w:r>
      <w:r w:rsidRPr="00BB144C">
        <w:rPr>
          <w:rFonts w:ascii="Arial" w:eastAsia="Times New Roman" w:hAnsi="Arial" w:cs="Arial"/>
          <w:color w:val="000000" w:themeColor="text1"/>
          <w:lang w:eastAsia="pl-PL"/>
        </w:rPr>
        <w:t xml:space="preserve">: </w:t>
      </w:r>
      <w:r w:rsidR="000127B6">
        <w:rPr>
          <w:rFonts w:ascii="Arial" w:eastAsia="Times New Roman" w:hAnsi="Arial" w:cs="Arial"/>
          <w:color w:val="000000" w:themeColor="text1"/>
          <w:lang w:eastAsia="pl-PL"/>
        </w:rPr>
        <w:t>….</w:t>
      </w:r>
    </w:p>
    <w:p w:rsidR="00226F18" w:rsidRPr="00BB144C" w:rsidRDefault="006208B2" w:rsidP="00136F9E">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4. Makroregion ten</w:t>
      </w:r>
      <w:r w:rsidR="00A166A9" w:rsidRPr="00BB144C">
        <w:rPr>
          <w:rFonts w:ascii="Arial" w:eastAsia="Times New Roman" w:hAnsi="Arial" w:cs="Arial"/>
          <w:color w:val="000000" w:themeColor="text1"/>
          <w:lang w:eastAsia="pl-PL"/>
        </w:rPr>
        <w:t xml:space="preserve"> </w:t>
      </w:r>
      <w:r w:rsidR="001D2892" w:rsidRPr="00BB144C">
        <w:rPr>
          <w:rFonts w:ascii="Arial" w:eastAsia="Times New Roman" w:hAnsi="Arial" w:cs="Arial"/>
          <w:color w:val="000000" w:themeColor="text1"/>
          <w:lang w:eastAsia="pl-PL"/>
        </w:rPr>
        <w:t>od zachodu</w:t>
      </w:r>
      <w:r w:rsidR="00A166A9" w:rsidRPr="00BB144C">
        <w:rPr>
          <w:rFonts w:ascii="Arial" w:eastAsia="Times New Roman" w:hAnsi="Arial" w:cs="Arial"/>
          <w:color w:val="000000" w:themeColor="text1"/>
          <w:lang w:eastAsia="pl-PL"/>
        </w:rPr>
        <w:t xml:space="preserve"> </w:t>
      </w:r>
      <w:r w:rsidRPr="00BB144C">
        <w:rPr>
          <w:rFonts w:ascii="Arial" w:eastAsia="Times New Roman" w:hAnsi="Arial" w:cs="Arial"/>
          <w:color w:val="000000" w:themeColor="text1"/>
          <w:lang w:eastAsia="pl-PL"/>
        </w:rPr>
        <w:t>sąsiaduje z:</w:t>
      </w:r>
      <w:r w:rsidR="000127B6">
        <w:rPr>
          <w:rFonts w:ascii="Arial" w:eastAsia="Times New Roman" w:hAnsi="Arial" w:cs="Arial"/>
          <w:color w:val="000000" w:themeColor="text1"/>
          <w:lang w:eastAsia="pl-PL"/>
        </w:rPr>
        <w:t xml:space="preserve"> ….</w:t>
      </w:r>
    </w:p>
    <w:p w:rsidR="00226F18" w:rsidRPr="00BB144C" w:rsidRDefault="00226F18" w:rsidP="00136F9E">
      <w:pPr>
        <w:spacing w:line="276" w:lineRule="auto"/>
        <w:rPr>
          <w:rFonts w:ascii="Arial" w:eastAsia="Times New Roman" w:hAnsi="Arial" w:cs="Arial"/>
          <w:color w:val="000000" w:themeColor="text1"/>
          <w:lang w:eastAsia="pl-PL"/>
        </w:rPr>
      </w:pPr>
    </w:p>
    <w:p w:rsidR="009E5159" w:rsidRPr="00BB144C" w:rsidRDefault="00BB144C" w:rsidP="00136F9E">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4051A" w:rsidRPr="00BB144C">
        <w:rPr>
          <w:rFonts w:ascii="Arial" w:eastAsia="Calibri" w:hAnsi="Arial" w:cs="Arial"/>
          <w:color w:val="000000" w:themeColor="text1"/>
        </w:rPr>
        <w:t>Zasady oceniania</w:t>
      </w:r>
    </w:p>
    <w:p w:rsidR="00AB6385" w:rsidRPr="000B06F4" w:rsidRDefault="00AB6385" w:rsidP="00AB6385">
      <w:pPr>
        <w:spacing w:line="276" w:lineRule="auto"/>
        <w:rPr>
          <w:rFonts w:ascii="Arial" w:eastAsia="Calibri" w:hAnsi="Arial" w:cs="Arial"/>
        </w:rPr>
      </w:pPr>
      <w:r w:rsidRPr="000B06F4">
        <w:rPr>
          <w:rFonts w:ascii="Arial" w:eastAsia="Calibri" w:hAnsi="Arial" w:cs="Arial"/>
        </w:rPr>
        <w:t>2 pkt – poprawne uzupełnienie czterech luk.</w:t>
      </w:r>
    </w:p>
    <w:p w:rsidR="00AB6385" w:rsidRPr="007B439D" w:rsidRDefault="00AB6385" w:rsidP="00AB6385">
      <w:pPr>
        <w:spacing w:line="276" w:lineRule="auto"/>
        <w:rPr>
          <w:rFonts w:ascii="Arial" w:eastAsia="Calibri" w:hAnsi="Arial" w:cs="Arial"/>
        </w:rPr>
      </w:pPr>
      <w:r w:rsidRPr="007B439D">
        <w:rPr>
          <w:rFonts w:ascii="Arial" w:eastAsia="Calibri" w:hAnsi="Arial" w:cs="Arial"/>
        </w:rPr>
        <w:t>1 pkt – poprawne uzupełnienie dwóch lub trzech luk.</w:t>
      </w:r>
    </w:p>
    <w:p w:rsidR="00AB6385" w:rsidRPr="00ED4853" w:rsidRDefault="00AB6385" w:rsidP="00AB6385">
      <w:pPr>
        <w:spacing w:line="276" w:lineRule="auto"/>
        <w:jc w:val="both"/>
        <w:rPr>
          <w:rFonts w:ascii="Arial" w:eastAsia="Times New Roman" w:hAnsi="Arial" w:cs="Arial"/>
          <w:lang w:eastAsia="pl-PL"/>
        </w:rPr>
      </w:pPr>
      <w:r w:rsidRPr="00ED4853">
        <w:rPr>
          <w:rFonts w:ascii="Arial" w:eastAsia="Times New Roman" w:hAnsi="Arial" w:cs="Arial"/>
          <w:lang w:eastAsia="pl-PL"/>
        </w:rPr>
        <w:t>0 pkt – odpowiedź, która nie spełnia powyższ</w:t>
      </w:r>
      <w:r>
        <w:rPr>
          <w:rFonts w:ascii="Arial" w:eastAsia="Times New Roman" w:hAnsi="Arial" w:cs="Arial"/>
          <w:lang w:eastAsia="pl-PL"/>
        </w:rPr>
        <w:t>ych</w:t>
      </w:r>
      <w:r w:rsidRPr="00ED4853">
        <w:rPr>
          <w:rFonts w:ascii="Arial" w:eastAsia="Times New Roman" w:hAnsi="Arial" w:cs="Arial"/>
          <w:lang w:eastAsia="pl-PL"/>
        </w:rPr>
        <w:t xml:space="preserve"> </w:t>
      </w:r>
      <w:r>
        <w:rPr>
          <w:rFonts w:ascii="Arial" w:eastAsia="Times New Roman" w:hAnsi="Arial" w:cs="Arial"/>
          <w:lang w:eastAsia="pl-PL"/>
        </w:rPr>
        <w:t>kryteriów</w:t>
      </w:r>
      <w:r w:rsidRPr="00ED4853">
        <w:rPr>
          <w:rFonts w:ascii="Arial" w:eastAsia="Times New Roman" w:hAnsi="Arial" w:cs="Arial"/>
          <w:lang w:eastAsia="pl-PL"/>
        </w:rPr>
        <w:t>.</w:t>
      </w:r>
    </w:p>
    <w:p w:rsidR="009E5159" w:rsidRPr="00BB144C" w:rsidRDefault="009E5159" w:rsidP="00136F9E">
      <w:pPr>
        <w:spacing w:line="276" w:lineRule="auto"/>
        <w:rPr>
          <w:rFonts w:ascii="Arial" w:eastAsia="Calibri" w:hAnsi="Arial" w:cs="Arial"/>
          <w:color w:val="000000" w:themeColor="text1"/>
        </w:rPr>
      </w:pPr>
    </w:p>
    <w:p w:rsidR="003B6890" w:rsidRPr="00BB144C" w:rsidRDefault="00BB144C" w:rsidP="00136F9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Rozwiązanie</w:t>
      </w:r>
    </w:p>
    <w:p w:rsidR="00AB6385" w:rsidRDefault="000127B6" w:rsidP="00136F9E">
      <w:pPr>
        <w:spacing w:line="276" w:lineRule="auto"/>
        <w:rPr>
          <w:rFonts w:ascii="Arial" w:eastAsia="Times New Roman" w:hAnsi="Arial" w:cs="Arial"/>
          <w:color w:val="000000" w:themeColor="text1"/>
          <w:lang w:eastAsia="pl-PL"/>
        </w:rPr>
      </w:pPr>
      <w:r w:rsidRPr="00130A7A">
        <w:rPr>
          <w:rFonts w:ascii="Arial" w:eastAsia="Times New Roman" w:hAnsi="Arial" w:cs="Arial"/>
          <w:color w:val="000000" w:themeColor="text1"/>
          <w:lang w:eastAsia="pl-PL"/>
        </w:rPr>
        <w:t xml:space="preserve">1. </w:t>
      </w:r>
      <w:r w:rsidR="00425B60" w:rsidRPr="00130A7A">
        <w:rPr>
          <w:rFonts w:ascii="Arial" w:eastAsia="Times New Roman" w:hAnsi="Arial" w:cs="Arial"/>
          <w:color w:val="000000" w:themeColor="text1"/>
          <w:lang w:eastAsia="pl-PL"/>
        </w:rPr>
        <w:t>Wyżyna Krakowsko-Częstochowska</w:t>
      </w:r>
    </w:p>
    <w:p w:rsidR="00AB6385" w:rsidRDefault="000127B6" w:rsidP="00136F9E">
      <w:pPr>
        <w:spacing w:line="276" w:lineRule="auto"/>
        <w:rPr>
          <w:rFonts w:ascii="Arial" w:eastAsia="Times New Roman" w:hAnsi="Arial" w:cs="Arial"/>
          <w:color w:val="000000" w:themeColor="text1"/>
          <w:lang w:eastAsia="pl-PL"/>
        </w:rPr>
      </w:pPr>
      <w:r w:rsidRPr="00130A7A">
        <w:rPr>
          <w:rFonts w:ascii="Arial" w:eastAsia="Times New Roman" w:hAnsi="Arial" w:cs="Arial"/>
          <w:color w:val="000000" w:themeColor="text1"/>
          <w:lang w:eastAsia="pl-PL"/>
        </w:rPr>
        <w:t xml:space="preserve">2. </w:t>
      </w:r>
      <w:r w:rsidR="00130A7A" w:rsidRPr="00130A7A">
        <w:rPr>
          <w:rFonts w:ascii="Arial" w:eastAsia="Times New Roman" w:hAnsi="Arial" w:cs="Arial"/>
          <w:color w:val="000000" w:themeColor="text1"/>
          <w:lang w:eastAsia="pl-PL"/>
        </w:rPr>
        <w:t>p</w:t>
      </w:r>
      <w:r w:rsidR="00395FB1" w:rsidRPr="00130A7A">
        <w:rPr>
          <w:rFonts w:ascii="Arial" w:eastAsia="Times New Roman" w:hAnsi="Arial" w:cs="Arial"/>
          <w:color w:val="000000" w:themeColor="text1"/>
          <w:lang w:eastAsia="pl-PL"/>
        </w:rPr>
        <w:t>rze</w:t>
      </w:r>
      <w:r w:rsidR="00113FE2" w:rsidRPr="00130A7A">
        <w:rPr>
          <w:rFonts w:ascii="Arial" w:eastAsia="Times New Roman" w:hAnsi="Arial" w:cs="Arial"/>
          <w:color w:val="000000" w:themeColor="text1"/>
          <w:lang w:eastAsia="pl-PL"/>
        </w:rPr>
        <w:t>mysł cementowy i wapienniczy</w:t>
      </w:r>
      <w:r w:rsidRPr="00130A7A">
        <w:rPr>
          <w:rFonts w:ascii="Arial" w:eastAsia="Times New Roman" w:hAnsi="Arial" w:cs="Arial"/>
          <w:color w:val="000000" w:themeColor="text1"/>
          <w:lang w:eastAsia="pl-PL"/>
        </w:rPr>
        <w:br/>
        <w:t xml:space="preserve">3. </w:t>
      </w:r>
      <w:r w:rsidR="005A1488" w:rsidRPr="00130A7A">
        <w:rPr>
          <w:rFonts w:ascii="Arial" w:eastAsia="Times New Roman" w:hAnsi="Arial" w:cs="Arial"/>
          <w:color w:val="000000" w:themeColor="text1"/>
          <w:lang w:eastAsia="pl-PL"/>
        </w:rPr>
        <w:t>Wyżyn</w:t>
      </w:r>
      <w:r w:rsidR="0013578E" w:rsidRPr="00130A7A">
        <w:rPr>
          <w:rFonts w:ascii="Arial" w:eastAsia="Times New Roman" w:hAnsi="Arial" w:cs="Arial"/>
          <w:color w:val="000000" w:themeColor="text1"/>
          <w:lang w:eastAsia="pl-PL"/>
        </w:rPr>
        <w:t>ą</w:t>
      </w:r>
      <w:r w:rsidR="005A1488" w:rsidRPr="00130A7A">
        <w:rPr>
          <w:rFonts w:ascii="Arial" w:eastAsia="Times New Roman" w:hAnsi="Arial" w:cs="Arial"/>
          <w:color w:val="000000" w:themeColor="text1"/>
          <w:lang w:eastAsia="pl-PL"/>
        </w:rPr>
        <w:t xml:space="preserve"> Śląsk</w:t>
      </w:r>
      <w:r w:rsidR="0013578E" w:rsidRPr="00130A7A">
        <w:rPr>
          <w:rFonts w:ascii="Arial" w:eastAsia="Times New Roman" w:hAnsi="Arial" w:cs="Arial"/>
          <w:color w:val="000000" w:themeColor="text1"/>
          <w:lang w:eastAsia="pl-PL"/>
        </w:rPr>
        <w:t>ą</w:t>
      </w:r>
    </w:p>
    <w:p w:rsidR="00425B60" w:rsidRPr="00BB144C" w:rsidRDefault="000127B6" w:rsidP="00136F9E">
      <w:pPr>
        <w:spacing w:line="276" w:lineRule="auto"/>
        <w:rPr>
          <w:rFonts w:ascii="Arial" w:eastAsia="Calibri" w:hAnsi="Arial" w:cs="Arial"/>
          <w:color w:val="000000" w:themeColor="text1"/>
        </w:rPr>
      </w:pPr>
      <w:r w:rsidRPr="00130A7A">
        <w:rPr>
          <w:rFonts w:ascii="Arial" w:eastAsia="Times New Roman" w:hAnsi="Arial" w:cs="Arial"/>
          <w:color w:val="000000" w:themeColor="text1"/>
          <w:lang w:eastAsia="pl-PL"/>
        </w:rPr>
        <w:t xml:space="preserve">4. </w:t>
      </w:r>
      <w:r w:rsidR="00425B60" w:rsidRPr="00130A7A">
        <w:rPr>
          <w:rFonts w:ascii="Arial" w:eastAsia="Times New Roman" w:hAnsi="Arial" w:cs="Arial"/>
          <w:color w:val="000000" w:themeColor="text1"/>
          <w:spacing w:val="-2"/>
          <w:lang w:eastAsia="pl-PL"/>
        </w:rPr>
        <w:t>Nieck</w:t>
      </w:r>
      <w:r w:rsidR="0013578E" w:rsidRPr="00130A7A">
        <w:rPr>
          <w:rFonts w:ascii="Arial" w:eastAsia="Times New Roman" w:hAnsi="Arial" w:cs="Arial"/>
          <w:color w:val="000000" w:themeColor="text1"/>
          <w:spacing w:val="-2"/>
          <w:lang w:eastAsia="pl-PL"/>
        </w:rPr>
        <w:t>ą</w:t>
      </w:r>
      <w:r w:rsidR="00425B60" w:rsidRPr="00130A7A">
        <w:rPr>
          <w:rFonts w:ascii="Arial" w:eastAsia="Times New Roman" w:hAnsi="Arial" w:cs="Arial"/>
          <w:color w:val="000000" w:themeColor="text1"/>
          <w:spacing w:val="-2"/>
          <w:lang w:eastAsia="pl-PL"/>
        </w:rPr>
        <w:t xml:space="preserve"> Nidziańsk</w:t>
      </w:r>
      <w:r w:rsidR="0013578E" w:rsidRPr="00130A7A">
        <w:rPr>
          <w:rFonts w:ascii="Arial" w:eastAsia="Times New Roman" w:hAnsi="Arial" w:cs="Arial"/>
          <w:color w:val="000000" w:themeColor="text1"/>
          <w:spacing w:val="-2"/>
          <w:lang w:eastAsia="pl-PL"/>
        </w:rPr>
        <w:t>ą</w:t>
      </w:r>
    </w:p>
    <w:p w:rsidR="0033743D" w:rsidRDefault="0033743D">
      <w:pPr>
        <w:rPr>
          <w:rFonts w:ascii="Arial" w:eastAsia="Times New Roman" w:hAnsi="Arial" w:cs="Arial"/>
          <w:lang w:eastAsia="pl-PL"/>
        </w:rPr>
      </w:pPr>
      <w:r>
        <w:rPr>
          <w:rFonts w:ascii="Arial" w:eastAsia="Times New Roman" w:hAnsi="Arial" w:cs="Arial"/>
          <w:lang w:eastAsia="pl-PL"/>
        </w:rPr>
        <w:br w:type="page"/>
      </w:r>
    </w:p>
    <w:p w:rsidR="001E16C9" w:rsidRPr="00352731" w:rsidRDefault="001E16C9" w:rsidP="00BB144C">
      <w:pPr>
        <w:spacing w:line="276" w:lineRule="auto"/>
        <w:rPr>
          <w:rFonts w:ascii="Arial" w:eastAsia="Times New Roman" w:hAnsi="Arial" w:cs="Arial"/>
          <w:lang w:eastAsia="pl-PL"/>
        </w:rPr>
      </w:pPr>
      <w:r>
        <w:rPr>
          <w:rFonts w:ascii="Arial" w:eastAsia="Times New Roman" w:hAnsi="Arial" w:cs="Arial"/>
          <w:lang w:eastAsia="pl-PL"/>
        </w:rPr>
        <w:lastRenderedPageBreak/>
        <w:t xml:space="preserve">  Zadanie 1</w:t>
      </w:r>
      <w:r w:rsidR="002C4E9A">
        <w:rPr>
          <w:rFonts w:ascii="Arial" w:eastAsia="Times New Roman" w:hAnsi="Arial" w:cs="Arial"/>
          <w:lang w:eastAsia="pl-PL"/>
        </w:rPr>
        <w:t>8</w:t>
      </w:r>
      <w:r>
        <w:rPr>
          <w:rFonts w:ascii="Arial" w:eastAsia="Times New Roman" w:hAnsi="Arial" w:cs="Arial"/>
          <w:lang w:eastAsia="pl-PL"/>
        </w:rPr>
        <w:t>.1</w:t>
      </w:r>
      <w:r w:rsidRPr="00352731">
        <w:rPr>
          <w:rFonts w:ascii="Arial" w:eastAsia="Times New Roman" w:hAnsi="Arial" w:cs="Arial"/>
          <w:lang w:eastAsia="pl-PL"/>
        </w:rPr>
        <w:t>. (0‒</w:t>
      </w:r>
      <w:r>
        <w:rPr>
          <w:rFonts w:ascii="Arial" w:eastAsia="Times New Roman" w:hAnsi="Arial" w:cs="Arial"/>
          <w:lang w:eastAsia="pl-PL"/>
        </w:rPr>
        <w:t>2</w:t>
      </w:r>
      <w:r w:rsidRPr="00352731">
        <w:rPr>
          <w:rFonts w:ascii="Arial" w:eastAsia="Times New Roman" w:hAnsi="Arial" w:cs="Arial"/>
          <w:lang w:eastAsia="pl-PL"/>
        </w:rPr>
        <w:t>)</w:t>
      </w:r>
    </w:p>
    <w:p w:rsidR="004D391A" w:rsidRPr="00BB144C" w:rsidRDefault="00863C8A" w:rsidP="00BB144C">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4D391A" w:rsidRPr="00BB144C">
        <w:rPr>
          <w:rFonts w:ascii="Arial" w:eastAsia="Times New Roman" w:hAnsi="Arial" w:cs="Arial"/>
          <w:bCs/>
          <w:color w:val="000000" w:themeColor="text1"/>
          <w:lang w:eastAsia="pl-PL"/>
        </w:rPr>
        <w:t xml:space="preserve">Na mapie fragmentu Tatr przedstawiono </w:t>
      </w:r>
      <w:r w:rsidR="00A75197" w:rsidRPr="00BB144C">
        <w:rPr>
          <w:rFonts w:ascii="Arial" w:eastAsia="Times New Roman" w:hAnsi="Arial" w:cs="Arial"/>
          <w:bCs/>
          <w:color w:val="000000" w:themeColor="text1"/>
          <w:lang w:eastAsia="pl-PL"/>
        </w:rPr>
        <w:t xml:space="preserve">skrótem Li oznaczono </w:t>
      </w:r>
      <w:r w:rsidR="004D391A" w:rsidRPr="00BB144C">
        <w:rPr>
          <w:rFonts w:ascii="Arial" w:eastAsia="Times New Roman" w:hAnsi="Arial" w:cs="Arial"/>
          <w:bCs/>
          <w:color w:val="000000" w:themeColor="text1"/>
          <w:lang w:eastAsia="pl-PL"/>
        </w:rPr>
        <w:t>przełęcz Liliowe</w:t>
      </w:r>
      <w:r w:rsidR="00A75197" w:rsidRPr="00BB144C">
        <w:rPr>
          <w:rFonts w:ascii="Arial" w:eastAsia="Times New Roman" w:hAnsi="Arial" w:cs="Arial"/>
          <w:bCs/>
          <w:color w:val="000000" w:themeColor="text1"/>
          <w:lang w:eastAsia="pl-PL"/>
        </w:rPr>
        <w:t>,</w:t>
      </w:r>
      <w:r w:rsidR="004D391A" w:rsidRPr="00BB144C">
        <w:rPr>
          <w:rFonts w:ascii="Arial" w:eastAsia="Times New Roman" w:hAnsi="Arial" w:cs="Arial"/>
          <w:bCs/>
          <w:color w:val="000000" w:themeColor="text1"/>
          <w:lang w:eastAsia="pl-PL"/>
        </w:rPr>
        <w:t xml:space="preserve"> </w:t>
      </w:r>
      <w:r w:rsidR="00A75197" w:rsidRPr="00BB144C">
        <w:rPr>
          <w:rFonts w:ascii="Arial" w:eastAsia="Times New Roman" w:hAnsi="Arial" w:cs="Arial"/>
          <w:bCs/>
          <w:color w:val="000000" w:themeColor="text1"/>
          <w:lang w:eastAsia="pl-PL"/>
        </w:rPr>
        <w:t xml:space="preserve">a skrótem DS </w:t>
      </w:r>
      <w:r w:rsidR="00A3562B">
        <w:rPr>
          <w:rFonts w:ascii="Arial" w:eastAsia="Times New Roman" w:hAnsi="Arial" w:cs="Arial"/>
          <w:bCs/>
          <w:color w:val="000000" w:themeColor="text1"/>
          <w:lang w:eastAsia="pl-PL"/>
        </w:rPr>
        <w:t>d</w:t>
      </w:r>
      <w:r w:rsidR="00A75197" w:rsidRPr="00BB144C">
        <w:rPr>
          <w:rFonts w:ascii="Arial" w:eastAsia="Times New Roman" w:hAnsi="Arial" w:cs="Arial"/>
          <w:bCs/>
          <w:color w:val="000000" w:themeColor="text1"/>
          <w:lang w:eastAsia="pl-PL"/>
        </w:rPr>
        <w:t>olinę</w:t>
      </w:r>
      <w:r w:rsidR="004D391A" w:rsidRPr="00BB144C">
        <w:rPr>
          <w:rFonts w:ascii="Arial" w:eastAsia="Times New Roman" w:hAnsi="Arial" w:cs="Arial"/>
          <w:bCs/>
          <w:color w:val="000000" w:themeColor="text1"/>
          <w:lang w:eastAsia="pl-PL"/>
        </w:rPr>
        <w:t xml:space="preserve"> Suchej Wody, przez które przebiega granica oddzielająca obszary różniące się m.in. budową geologiczną, wysokościami i przebiegiem procesów rzeźbotwórczych.</w:t>
      </w:r>
      <w:r w:rsidR="00A75197" w:rsidRPr="00BB144C">
        <w:rPr>
          <w:rFonts w:ascii="Arial" w:eastAsia="Times New Roman" w:hAnsi="Arial" w:cs="Arial"/>
          <w:bCs/>
          <w:color w:val="000000" w:themeColor="text1"/>
          <w:lang w:eastAsia="pl-PL"/>
        </w:rPr>
        <w:t xml:space="preserve"> Skrótami oznaczono wybrane szczyty: Gi – Giewont, Ko – Kopę Kondracką, Ka – Kasprowy Wierch, Św – Świnicę.</w:t>
      </w:r>
    </w:p>
    <w:p w:rsidR="005A2168" w:rsidRPr="00BB144C" w:rsidRDefault="005A2168"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noProof/>
          <w:color w:val="000000" w:themeColor="text1"/>
          <w:lang w:eastAsia="pl-PL"/>
        </w:rPr>
        <w:drawing>
          <wp:inline distT="0" distB="0" distL="0" distR="0">
            <wp:extent cx="5760720" cy="559308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ry16.bmp"/>
                    <pic:cNvPicPr/>
                  </pic:nvPicPr>
                  <pic:blipFill rotWithShape="1">
                    <a:blip r:embed="rId10" cstate="print">
                      <a:extLst>
                        <a:ext uri="{28A0092B-C50C-407E-A947-70E740481C1C}">
                          <a14:useLocalDpi xmlns:a14="http://schemas.microsoft.com/office/drawing/2010/main" val="0"/>
                        </a:ext>
                      </a:extLst>
                    </a:blip>
                    <a:srcRect t="1201" b="845"/>
                    <a:stretch/>
                  </pic:blipFill>
                  <pic:spPr bwMode="auto">
                    <a:xfrm>
                      <a:off x="0" y="0"/>
                      <a:ext cx="5760720" cy="5593080"/>
                    </a:xfrm>
                    <a:prstGeom prst="rect">
                      <a:avLst/>
                    </a:prstGeom>
                    <a:ln>
                      <a:noFill/>
                    </a:ln>
                    <a:extLst>
                      <a:ext uri="{53640926-AAD7-44D8-BBD7-CCE9431645EC}">
                        <a14:shadowObscured xmlns:a14="http://schemas.microsoft.com/office/drawing/2010/main"/>
                      </a:ext>
                    </a:extLst>
                  </pic:spPr>
                </pic:pic>
              </a:graphicData>
            </a:graphic>
          </wp:inline>
        </w:drawing>
      </w:r>
    </w:p>
    <w:p w:rsidR="00570F70" w:rsidRPr="00BB144C" w:rsidRDefault="00570F70" w:rsidP="00BB144C">
      <w:pPr>
        <w:spacing w:line="276" w:lineRule="auto"/>
        <w:rPr>
          <w:rFonts w:ascii="Arial" w:eastAsia="Times New Roman" w:hAnsi="Arial" w:cs="Arial"/>
          <w:bCs/>
          <w:color w:val="000000" w:themeColor="text1"/>
          <w:lang w:eastAsia="pl-PL"/>
        </w:rPr>
      </w:pPr>
    </w:p>
    <w:p w:rsidR="007B7C9D" w:rsidRPr="00BB144C" w:rsidRDefault="00EE4C3A"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P</w:t>
      </w:r>
      <w:r w:rsidR="00EB4B5A" w:rsidRPr="00BB144C">
        <w:rPr>
          <w:rFonts w:ascii="Arial" w:eastAsia="Times New Roman" w:hAnsi="Arial" w:cs="Arial"/>
          <w:bCs/>
          <w:color w:val="000000" w:themeColor="text1"/>
          <w:lang w:eastAsia="pl-PL"/>
        </w:rPr>
        <w:t xml:space="preserve">odaj </w:t>
      </w:r>
      <w:r w:rsidR="007B7C9D" w:rsidRPr="00BB144C">
        <w:rPr>
          <w:rFonts w:ascii="Arial" w:eastAsia="Times New Roman" w:hAnsi="Arial" w:cs="Arial"/>
          <w:bCs/>
          <w:color w:val="000000" w:themeColor="text1"/>
          <w:lang w:eastAsia="pl-PL"/>
        </w:rPr>
        <w:t>dw</w:t>
      </w:r>
      <w:r w:rsidR="00EB4B5A" w:rsidRPr="00BB144C">
        <w:rPr>
          <w:rFonts w:ascii="Arial" w:eastAsia="Times New Roman" w:hAnsi="Arial" w:cs="Arial"/>
          <w:bCs/>
          <w:color w:val="000000" w:themeColor="text1"/>
          <w:lang w:eastAsia="pl-PL"/>
        </w:rPr>
        <w:t>a</w:t>
      </w:r>
      <w:r w:rsidR="007B7C9D" w:rsidRPr="00BB144C">
        <w:rPr>
          <w:rFonts w:ascii="Arial" w:eastAsia="Times New Roman" w:hAnsi="Arial" w:cs="Arial"/>
          <w:bCs/>
          <w:color w:val="000000" w:themeColor="text1"/>
          <w:lang w:eastAsia="pl-PL"/>
        </w:rPr>
        <w:t xml:space="preserve"> argument</w:t>
      </w:r>
      <w:r w:rsidR="00EB4B5A" w:rsidRPr="00BB144C">
        <w:rPr>
          <w:rFonts w:ascii="Arial" w:eastAsia="Times New Roman" w:hAnsi="Arial" w:cs="Arial"/>
          <w:bCs/>
          <w:color w:val="000000" w:themeColor="text1"/>
          <w:lang w:eastAsia="pl-PL"/>
        </w:rPr>
        <w:t>y</w:t>
      </w:r>
      <w:r w:rsidR="007B7C9D" w:rsidRPr="00BB144C">
        <w:rPr>
          <w:rFonts w:ascii="Arial" w:eastAsia="Times New Roman" w:hAnsi="Arial" w:cs="Arial"/>
          <w:bCs/>
          <w:color w:val="000000" w:themeColor="text1"/>
          <w:lang w:eastAsia="pl-PL"/>
        </w:rPr>
        <w:t xml:space="preserve"> odnosząc</w:t>
      </w:r>
      <w:r w:rsidR="00EB4B5A" w:rsidRPr="00BB144C">
        <w:rPr>
          <w:rFonts w:ascii="Arial" w:eastAsia="Times New Roman" w:hAnsi="Arial" w:cs="Arial"/>
          <w:bCs/>
          <w:color w:val="000000" w:themeColor="text1"/>
          <w:lang w:eastAsia="pl-PL"/>
        </w:rPr>
        <w:t>e</w:t>
      </w:r>
      <w:r w:rsidR="007B7C9D" w:rsidRPr="00BB144C">
        <w:rPr>
          <w:rFonts w:ascii="Arial" w:eastAsia="Times New Roman" w:hAnsi="Arial" w:cs="Arial"/>
          <w:bCs/>
          <w:color w:val="000000" w:themeColor="text1"/>
          <w:lang w:eastAsia="pl-PL"/>
        </w:rPr>
        <w:t xml:space="preserve"> się </w:t>
      </w:r>
      <w:r w:rsidR="00EB4B5A" w:rsidRPr="00BB144C">
        <w:rPr>
          <w:rFonts w:ascii="Arial" w:eastAsia="Times New Roman" w:hAnsi="Arial" w:cs="Arial"/>
          <w:bCs/>
          <w:color w:val="000000" w:themeColor="text1"/>
          <w:lang w:eastAsia="pl-PL"/>
        </w:rPr>
        <w:t>do budowy geologicznej i rzeźby</w:t>
      </w:r>
      <w:r w:rsidR="000D6E56" w:rsidRPr="00BB144C">
        <w:rPr>
          <w:rFonts w:ascii="Arial" w:eastAsia="Times New Roman" w:hAnsi="Arial" w:cs="Arial"/>
          <w:bCs/>
          <w:color w:val="000000" w:themeColor="text1"/>
          <w:lang w:eastAsia="pl-PL"/>
        </w:rPr>
        <w:t>, potwierdzające</w:t>
      </w:r>
      <w:r w:rsidR="007B7C9D" w:rsidRPr="00BB144C">
        <w:rPr>
          <w:rFonts w:ascii="Arial" w:eastAsia="Times New Roman" w:hAnsi="Arial" w:cs="Arial"/>
          <w:bCs/>
          <w:color w:val="000000" w:themeColor="text1"/>
          <w:lang w:eastAsia="pl-PL"/>
        </w:rPr>
        <w:t xml:space="preserve"> zasadność podziału Tatr na dwa mezoregiony – Tatry Zachodnie i Tatry Wysokie. </w:t>
      </w:r>
    </w:p>
    <w:p w:rsidR="00AB6385" w:rsidRDefault="00AB6385">
      <w:pPr>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br w:type="page"/>
      </w:r>
    </w:p>
    <w:p w:rsidR="007B7C9D" w:rsidRPr="00BB144C" w:rsidRDefault="00BB144C" w:rsidP="00BB144C">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lastRenderedPageBreak/>
        <w:t xml:space="preserve">  </w:t>
      </w:r>
      <w:r w:rsidR="007B7C9D" w:rsidRPr="00BB144C">
        <w:rPr>
          <w:rFonts w:ascii="Arial" w:eastAsia="Times New Roman" w:hAnsi="Arial" w:cs="Arial"/>
          <w:bCs/>
          <w:color w:val="000000" w:themeColor="text1"/>
          <w:lang w:eastAsia="pl-PL"/>
        </w:rPr>
        <w:t>Zasady oceniania</w:t>
      </w:r>
    </w:p>
    <w:p w:rsidR="007B7C9D" w:rsidRPr="00BB144C"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2 pkt –</w:t>
      </w:r>
      <w:r w:rsidR="007B7C9D" w:rsidRPr="00BB144C">
        <w:rPr>
          <w:rFonts w:ascii="Arial" w:eastAsia="Times New Roman" w:hAnsi="Arial" w:cs="Arial"/>
          <w:bCs/>
          <w:color w:val="000000" w:themeColor="text1"/>
          <w:lang w:eastAsia="pl-PL"/>
        </w:rPr>
        <w:t xml:space="preserve"> </w:t>
      </w:r>
      <w:r w:rsidR="00D414D9" w:rsidRPr="003C4963">
        <w:rPr>
          <w:rFonts w:ascii="Arial" w:eastAsia="Calibri" w:hAnsi="Arial" w:cs="Arial"/>
        </w:rPr>
        <w:t>uzasadnienie</w:t>
      </w:r>
      <w:r w:rsidR="00D414D9" w:rsidRPr="003C4963">
        <w:rPr>
          <w:rFonts w:ascii="Arial" w:eastAsia="Times New Roman" w:hAnsi="Arial" w:cs="Arial"/>
          <w:spacing w:val="-2"/>
          <w:lang w:eastAsia="pl-PL"/>
        </w:rPr>
        <w:t xml:space="preserve"> dwoma poprawnymi argumentami zawierającymi odniesienie do </w:t>
      </w:r>
      <w:r w:rsidR="00D414D9" w:rsidRPr="003C4963">
        <w:rPr>
          <w:rFonts w:ascii="Arial" w:eastAsia="Times New Roman" w:hAnsi="Arial" w:cs="Arial"/>
          <w:bCs/>
          <w:spacing w:val="-2"/>
          <w:lang w:eastAsia="pl-PL"/>
        </w:rPr>
        <w:t>budowy geologicznej i rzeźby.</w:t>
      </w:r>
    </w:p>
    <w:p w:rsidR="007B7C9D" w:rsidRPr="00BB144C"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 xml:space="preserve">1 pkt </w:t>
      </w:r>
      <w:bookmarkStart w:id="1" w:name="_Hlk40525972"/>
      <w:r w:rsidRPr="00BB144C">
        <w:rPr>
          <w:rFonts w:ascii="Arial" w:eastAsia="Times New Roman" w:hAnsi="Arial" w:cs="Arial"/>
          <w:bCs/>
          <w:color w:val="000000" w:themeColor="text1"/>
          <w:lang w:eastAsia="pl-PL"/>
        </w:rPr>
        <w:t>–</w:t>
      </w:r>
      <w:bookmarkEnd w:id="1"/>
      <w:r w:rsidRPr="00BB144C">
        <w:rPr>
          <w:rFonts w:ascii="Arial" w:eastAsia="Times New Roman" w:hAnsi="Arial" w:cs="Arial"/>
          <w:bCs/>
          <w:color w:val="000000" w:themeColor="text1"/>
          <w:lang w:eastAsia="pl-PL"/>
        </w:rPr>
        <w:t xml:space="preserve"> </w:t>
      </w:r>
      <w:r w:rsidR="00D414D9" w:rsidRPr="003C4963">
        <w:rPr>
          <w:rFonts w:ascii="Arial" w:eastAsia="Calibri" w:hAnsi="Arial" w:cs="Arial"/>
        </w:rPr>
        <w:t>uzasadnienie</w:t>
      </w:r>
      <w:r w:rsidR="00D414D9" w:rsidRPr="003C4963">
        <w:rPr>
          <w:rFonts w:ascii="Arial" w:eastAsia="Times New Roman" w:hAnsi="Arial" w:cs="Arial"/>
          <w:spacing w:val="-2"/>
          <w:lang w:eastAsia="pl-PL"/>
        </w:rPr>
        <w:t xml:space="preserve"> jednym poprawnym argumentem zawierającym odniesienie do </w:t>
      </w:r>
      <w:r w:rsidR="00D414D9" w:rsidRPr="003C4963">
        <w:rPr>
          <w:rFonts w:ascii="Arial" w:eastAsia="Times New Roman" w:hAnsi="Arial" w:cs="Arial"/>
          <w:bCs/>
          <w:spacing w:val="-2"/>
          <w:lang w:eastAsia="pl-PL"/>
        </w:rPr>
        <w:t>budowy geologicznej i rzeźby.</w:t>
      </w:r>
    </w:p>
    <w:p w:rsidR="00A23DB2" w:rsidRDefault="003A5BAE" w:rsidP="00BB144C">
      <w:pPr>
        <w:spacing w:line="276" w:lineRule="auto"/>
        <w:rPr>
          <w:rFonts w:ascii="Arial" w:eastAsia="Times New Roman" w:hAnsi="Arial" w:cs="Arial"/>
          <w:bCs/>
          <w:color w:val="000000" w:themeColor="text1"/>
          <w:lang w:eastAsia="pl-PL"/>
        </w:rPr>
      </w:pPr>
      <w:r w:rsidRPr="00BB144C">
        <w:rPr>
          <w:rFonts w:ascii="Arial" w:eastAsia="Times New Roman" w:hAnsi="Arial" w:cs="Arial"/>
          <w:bCs/>
          <w:color w:val="000000" w:themeColor="text1"/>
          <w:lang w:eastAsia="pl-PL"/>
        </w:rPr>
        <w:t xml:space="preserve">0 pkt – </w:t>
      </w:r>
      <w:r w:rsidR="007B7C9D" w:rsidRPr="00BB144C">
        <w:rPr>
          <w:rFonts w:ascii="Arial" w:eastAsia="Times New Roman" w:hAnsi="Arial" w:cs="Arial"/>
          <w:bCs/>
          <w:color w:val="000000" w:themeColor="text1"/>
          <w:lang w:eastAsia="pl-PL"/>
        </w:rPr>
        <w:t>odpowiedź, która nie spełnia powyższych kryteriów</w:t>
      </w:r>
      <w:r w:rsidRPr="00BB144C">
        <w:rPr>
          <w:rFonts w:ascii="Arial" w:eastAsia="Times New Roman" w:hAnsi="Arial" w:cs="Arial"/>
          <w:bCs/>
          <w:color w:val="000000" w:themeColor="text1"/>
          <w:lang w:eastAsia="pl-PL"/>
        </w:rPr>
        <w:t>.</w:t>
      </w:r>
    </w:p>
    <w:p w:rsidR="00AB6385" w:rsidRDefault="00AB6385" w:rsidP="00BB144C">
      <w:pPr>
        <w:spacing w:line="276" w:lineRule="auto"/>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 xml:space="preserve">Przykładowe </w:t>
      </w:r>
      <w:r w:rsidR="00474693" w:rsidRPr="00BB144C">
        <w:rPr>
          <w:rFonts w:ascii="Arial" w:eastAsia="Times New Roman" w:hAnsi="Arial" w:cs="Arial"/>
          <w:color w:val="000000" w:themeColor="text1"/>
          <w:lang w:eastAsia="pl-PL"/>
        </w:rPr>
        <w:t>rozwiązania</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wynika z różnic w budowie geologicznej – w Tatrach Wysokich jest większy udział masywu </w:t>
      </w:r>
      <w:r w:rsidR="0067634E" w:rsidRPr="00BB144C">
        <w:rPr>
          <w:rFonts w:ascii="Arial" w:eastAsia="Calibri" w:hAnsi="Arial" w:cs="Arial"/>
          <w:bCs/>
          <w:color w:val="000000" w:themeColor="text1"/>
        </w:rPr>
        <w:t>krystalicznego</w:t>
      </w:r>
      <w:r w:rsidR="007B7C9D" w:rsidRPr="00BB144C">
        <w:rPr>
          <w:rFonts w:ascii="Arial" w:eastAsia="Calibri" w:hAnsi="Arial" w:cs="Arial"/>
          <w:bCs/>
          <w:color w:val="000000" w:themeColor="text1"/>
        </w:rPr>
        <w:t xml:space="preserve"> w ogólnej powierzchni tej części Tatr niż w Tatrach Zachodnich.</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wynika z różnic w budowie geologicznej – w Tatrach Zachodnich jest większy udział skał osadowych </w:t>
      </w:r>
      <w:r w:rsidR="00C771E1" w:rsidRPr="00BB144C">
        <w:rPr>
          <w:rFonts w:ascii="Arial" w:eastAsia="Calibri" w:hAnsi="Arial" w:cs="Arial"/>
          <w:bCs/>
          <w:color w:val="000000" w:themeColor="text1"/>
        </w:rPr>
        <w:t xml:space="preserve">(wapieni) </w:t>
      </w:r>
      <w:r w:rsidR="007B7C9D" w:rsidRPr="00BB144C">
        <w:rPr>
          <w:rFonts w:ascii="Arial" w:eastAsia="Calibri" w:hAnsi="Arial" w:cs="Arial"/>
          <w:bCs/>
          <w:color w:val="000000" w:themeColor="text1"/>
        </w:rPr>
        <w:t>w ogólnej powierzchni tej części Tatr niż w Tatrach Wysokich.</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 xml:space="preserve">Podział Tatr na dwa mezoregiony wynika z różnic w ukształtowaniu powierzchni – obszar Tatr Wysokich, z racji większego udziału </w:t>
      </w:r>
      <w:r w:rsidR="00113FE2" w:rsidRPr="00BB144C">
        <w:rPr>
          <w:rFonts w:ascii="Arial" w:eastAsia="Calibri" w:hAnsi="Arial" w:cs="Arial"/>
          <w:bCs/>
          <w:color w:val="000000" w:themeColor="text1"/>
        </w:rPr>
        <w:t>odpornych</w:t>
      </w:r>
      <w:r w:rsidR="007B7C9D" w:rsidRPr="00BB144C">
        <w:rPr>
          <w:rFonts w:ascii="Arial" w:eastAsia="Calibri" w:hAnsi="Arial" w:cs="Arial"/>
          <w:bCs/>
          <w:color w:val="000000" w:themeColor="text1"/>
        </w:rPr>
        <w:t xml:space="preserve"> skał magmowych i metamorficznych</w:t>
      </w:r>
      <w:r w:rsidR="00F37626"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w:t>
      </w:r>
      <w:r w:rsidR="00F37626" w:rsidRPr="00BB144C">
        <w:rPr>
          <w:rFonts w:ascii="Arial" w:eastAsia="Calibri" w:hAnsi="Arial" w:cs="Arial"/>
          <w:bCs/>
          <w:color w:val="000000" w:themeColor="text1"/>
        </w:rPr>
        <w:t xml:space="preserve">które </w:t>
      </w:r>
      <w:r w:rsidR="007B7C9D" w:rsidRPr="00BB144C">
        <w:rPr>
          <w:rFonts w:ascii="Arial" w:eastAsia="Calibri" w:hAnsi="Arial" w:cs="Arial"/>
          <w:bCs/>
          <w:color w:val="000000" w:themeColor="text1"/>
        </w:rPr>
        <w:t>wolniej poddają się procesom erozji i wietrzenia</w:t>
      </w:r>
      <w:r w:rsidR="00F37626"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charakteryzuje się wyższymi wysokościami bezwzględnymi i względnymi.</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W Tatrach Wysokich, wyższych niż Tatry Zachodnie, w rzeźbie przeważają formy polodowcowe ukształtowane przez lodowce górskie w chłodniejszym klimacie górskim, których udział rzeźbie Tatr Zachodnich jest znacznie mniejszy.</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W Tatrach Zachodnich z powodu większego niż w Tatrach Wysokich udziału skał węglanowych rozwinęła się w większym stopniu rzeźba krasowa.</w:t>
      </w:r>
    </w:p>
    <w:p w:rsidR="007B7C9D" w:rsidRPr="00BB144C" w:rsidRDefault="00BB144C" w:rsidP="00BB144C">
      <w:pPr>
        <w:spacing w:line="276" w:lineRule="auto"/>
        <w:contextualSpacing/>
        <w:rPr>
          <w:rFonts w:ascii="Arial" w:eastAsia="Calibri" w:hAnsi="Arial" w:cs="Arial"/>
          <w:bCs/>
          <w:color w:val="000000" w:themeColor="text1"/>
        </w:rPr>
      </w:pPr>
      <w:r w:rsidRPr="00BB144C">
        <w:rPr>
          <w:rFonts w:ascii="Arial" w:eastAsia="Calibri" w:hAnsi="Arial" w:cs="Arial"/>
          <w:bCs/>
          <w:color w:val="000000" w:themeColor="text1"/>
        </w:rPr>
        <w:t xml:space="preserve">– </w:t>
      </w:r>
      <w:r w:rsidR="007B7C9D" w:rsidRPr="00BB144C">
        <w:rPr>
          <w:rFonts w:ascii="Arial" w:eastAsia="Calibri" w:hAnsi="Arial" w:cs="Arial"/>
          <w:bCs/>
          <w:color w:val="000000" w:themeColor="text1"/>
        </w:rPr>
        <w:t>Krajobraz Tatr Wysokich</w:t>
      </w:r>
      <w:r w:rsidR="007F53C5"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z powodu różnic w budowie geologicznej i silniejszego przeobrażenia przez lodowce górskie</w:t>
      </w:r>
      <w:r w:rsidR="007F53C5" w:rsidRPr="00BB144C">
        <w:rPr>
          <w:rFonts w:ascii="Arial" w:eastAsia="Calibri" w:hAnsi="Arial" w:cs="Arial"/>
          <w:bCs/>
          <w:color w:val="000000" w:themeColor="text1"/>
        </w:rPr>
        <w:t>,</w:t>
      </w:r>
      <w:r w:rsidR="007B7C9D" w:rsidRPr="00BB144C">
        <w:rPr>
          <w:rFonts w:ascii="Arial" w:eastAsia="Calibri" w:hAnsi="Arial" w:cs="Arial"/>
          <w:bCs/>
          <w:color w:val="000000" w:themeColor="text1"/>
        </w:rPr>
        <w:t xml:space="preserve"> ma w większym stopniu wykształconą rzeźbę wysokogórską niż Tatry Zachodnie, niższe, z większym udziałem w budowie skał osadowych</w:t>
      </w:r>
      <w:r w:rsidR="00BC7E06" w:rsidRPr="00BB144C">
        <w:rPr>
          <w:rFonts w:ascii="Arial" w:eastAsia="Calibri" w:hAnsi="Arial" w:cs="Arial"/>
          <w:bCs/>
          <w:color w:val="000000" w:themeColor="text1"/>
        </w:rPr>
        <w:t xml:space="preserve"> i metamorficznych, a mniejszym </w:t>
      </w:r>
      <w:r w:rsidR="007F53C5" w:rsidRPr="00BB144C">
        <w:rPr>
          <w:rFonts w:ascii="Arial" w:eastAsia="Times New Roman" w:hAnsi="Arial" w:cs="Arial"/>
          <w:bCs/>
          <w:color w:val="000000" w:themeColor="text1"/>
          <w:lang w:eastAsia="pl-PL"/>
        </w:rPr>
        <w:t xml:space="preserve">– </w:t>
      </w:r>
      <w:r w:rsidR="00BC7E06" w:rsidRPr="00BB144C">
        <w:rPr>
          <w:rFonts w:ascii="Arial" w:eastAsia="Calibri" w:hAnsi="Arial" w:cs="Arial"/>
          <w:bCs/>
          <w:color w:val="000000" w:themeColor="text1"/>
        </w:rPr>
        <w:t>skał magmowych.</w:t>
      </w:r>
    </w:p>
    <w:p w:rsidR="00BB144C" w:rsidRDefault="00BB144C" w:rsidP="00BB144C">
      <w:pPr>
        <w:spacing w:line="276" w:lineRule="auto"/>
        <w:rPr>
          <w:rFonts w:ascii="Arial" w:eastAsia="Times New Roman" w:hAnsi="Arial" w:cs="Arial"/>
          <w:color w:val="000000" w:themeColor="text1"/>
          <w:lang w:eastAsia="pl-PL"/>
        </w:rPr>
      </w:pPr>
    </w:p>
    <w:p w:rsidR="001E16C9" w:rsidRPr="00BB144C" w:rsidRDefault="001E16C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1</w:t>
      </w:r>
      <w:r w:rsidR="002C4E9A">
        <w:rPr>
          <w:rFonts w:ascii="Arial" w:eastAsia="Times New Roman" w:hAnsi="Arial" w:cs="Arial"/>
          <w:color w:val="000000" w:themeColor="text1"/>
          <w:lang w:eastAsia="pl-PL"/>
        </w:rPr>
        <w:t>8</w:t>
      </w:r>
      <w:r w:rsidRPr="00BB144C">
        <w:rPr>
          <w:rFonts w:ascii="Arial" w:eastAsia="Times New Roman" w:hAnsi="Arial" w:cs="Arial"/>
          <w:color w:val="000000" w:themeColor="text1"/>
          <w:lang w:eastAsia="pl-PL"/>
        </w:rPr>
        <w:t>.2. (0‒1)</w:t>
      </w:r>
    </w:p>
    <w:p w:rsidR="005C5437" w:rsidRPr="00BB144C" w:rsidRDefault="00EC5F0C" w:rsidP="00BB144C">
      <w:pPr>
        <w:spacing w:line="276" w:lineRule="auto"/>
        <w:contextualSpacing/>
        <w:rPr>
          <w:rFonts w:ascii="Arial" w:eastAsia="Calibri" w:hAnsi="Arial" w:cs="Arial"/>
          <w:color w:val="000000" w:themeColor="text1"/>
        </w:rPr>
      </w:pPr>
      <w:r>
        <w:rPr>
          <w:rFonts w:ascii="Arial" w:eastAsia="Calibri" w:hAnsi="Arial" w:cs="Arial"/>
          <w:color w:val="000000" w:themeColor="text1"/>
        </w:rPr>
        <w:t xml:space="preserve">  </w:t>
      </w:r>
      <w:r w:rsidR="005C5437" w:rsidRPr="00BB144C">
        <w:rPr>
          <w:rFonts w:ascii="Arial" w:eastAsia="Calibri" w:hAnsi="Arial" w:cs="Arial"/>
          <w:color w:val="000000" w:themeColor="text1"/>
        </w:rPr>
        <w:t xml:space="preserve">Wyjaśnij, jaką rolę w </w:t>
      </w:r>
      <w:r w:rsidR="000C5622" w:rsidRPr="00BB144C">
        <w:rPr>
          <w:rFonts w:ascii="Arial" w:eastAsia="Calibri" w:hAnsi="Arial" w:cs="Arial"/>
          <w:color w:val="000000" w:themeColor="text1"/>
        </w:rPr>
        <w:t xml:space="preserve">plejstocenie w </w:t>
      </w:r>
      <w:r w:rsidR="005C5437" w:rsidRPr="00BB144C">
        <w:rPr>
          <w:rFonts w:ascii="Arial" w:eastAsia="Calibri" w:hAnsi="Arial" w:cs="Arial"/>
          <w:color w:val="000000" w:themeColor="text1"/>
        </w:rPr>
        <w:t>procesie powstawani</w:t>
      </w:r>
      <w:r w:rsidR="0016622F" w:rsidRPr="00BB144C">
        <w:rPr>
          <w:rFonts w:ascii="Arial" w:eastAsia="Calibri" w:hAnsi="Arial" w:cs="Arial"/>
          <w:color w:val="000000" w:themeColor="text1"/>
        </w:rPr>
        <w:t>a</w:t>
      </w:r>
      <w:r w:rsidR="005C5437" w:rsidRPr="00BB144C">
        <w:rPr>
          <w:rFonts w:ascii="Arial" w:eastAsia="Calibri" w:hAnsi="Arial" w:cs="Arial"/>
          <w:color w:val="000000" w:themeColor="text1"/>
        </w:rPr>
        <w:t xml:space="preserve"> cyrków lodowcowych w Tatrach odegrało ukształtowanie powierzchni i położenie powyżej granicy wiecznego śniegu. </w:t>
      </w:r>
    </w:p>
    <w:p w:rsidR="005C5437" w:rsidRPr="00BB144C" w:rsidRDefault="005C5437" w:rsidP="00BB144C">
      <w:pPr>
        <w:spacing w:line="276" w:lineRule="auto"/>
        <w:rPr>
          <w:rFonts w:ascii="Arial" w:eastAsia="Times New Roman" w:hAnsi="Arial" w:cs="Arial"/>
          <w:color w:val="000000" w:themeColor="text1"/>
          <w:lang w:eastAsia="pl-PL"/>
        </w:rPr>
      </w:pP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Ukształtowanie powierzchni:</w:t>
      </w:r>
      <w:r w:rsidR="00EC5F0C">
        <w:rPr>
          <w:rFonts w:ascii="Arial" w:eastAsia="Times New Roman" w:hAnsi="Arial" w:cs="Arial"/>
          <w:color w:val="000000" w:themeColor="text1"/>
          <w:lang w:eastAsia="pl-PL"/>
        </w:rPr>
        <w:t xml:space="preserve"> ….</w:t>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Położenie powyżej granicy wiecznego śniegu:</w:t>
      </w:r>
      <w:r w:rsidR="00EC5F0C">
        <w:rPr>
          <w:rFonts w:ascii="Arial" w:eastAsia="Times New Roman" w:hAnsi="Arial" w:cs="Arial"/>
          <w:color w:val="000000" w:themeColor="text1"/>
          <w:lang w:eastAsia="pl-PL"/>
        </w:rPr>
        <w:t xml:space="preserve"> ….</w:t>
      </w: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p>
    <w:p w:rsidR="005C5437"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Zasady oceniania</w:t>
      </w:r>
    </w:p>
    <w:p w:rsidR="005C5437" w:rsidRPr="00BB144C" w:rsidRDefault="00330ED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1</w:t>
      </w:r>
      <w:r w:rsidR="00BB144C">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p</w:t>
      </w:r>
      <w:r w:rsidR="00BB144C">
        <w:rPr>
          <w:rFonts w:ascii="Arial" w:eastAsia="Times New Roman" w:hAnsi="Arial" w:cs="Arial"/>
          <w:color w:val="000000" w:themeColor="text1"/>
          <w:lang w:eastAsia="pl-PL"/>
        </w:rPr>
        <w:t xml:space="preserve">kt – </w:t>
      </w:r>
      <w:r w:rsidR="0052432D" w:rsidRPr="00BB144C">
        <w:rPr>
          <w:rFonts w:ascii="Arial" w:eastAsia="Times New Roman" w:hAnsi="Arial" w:cs="Arial"/>
          <w:color w:val="000000" w:themeColor="text1"/>
          <w:lang w:eastAsia="pl-PL"/>
        </w:rPr>
        <w:t>poprawne wyjaśnienie roli ukształtowania powierzchni terenu i położenia powyżej granicy wieloletniego śniegu.</w:t>
      </w:r>
    </w:p>
    <w:p w:rsidR="008E09CA" w:rsidRPr="00BB144C" w:rsidRDefault="00BB144C" w:rsidP="00BB144C">
      <w:pPr>
        <w:spacing w:line="276" w:lineRule="auto"/>
        <w:ind w:left="794" w:hanging="794"/>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0 </w:t>
      </w:r>
      <w:r w:rsidR="005C5437" w:rsidRPr="00BB144C">
        <w:rPr>
          <w:rFonts w:ascii="Arial" w:eastAsia="Times New Roman" w:hAnsi="Arial" w:cs="Arial"/>
          <w:color w:val="000000" w:themeColor="text1"/>
          <w:lang w:eastAsia="pl-PL"/>
        </w:rPr>
        <w:t>p</w:t>
      </w:r>
      <w:r>
        <w:rPr>
          <w:rFonts w:ascii="Arial" w:eastAsia="Times New Roman" w:hAnsi="Arial" w:cs="Arial"/>
          <w:color w:val="000000" w:themeColor="text1"/>
          <w:lang w:eastAsia="pl-PL"/>
        </w:rPr>
        <w:t xml:space="preserve">kt </w:t>
      </w:r>
      <w:r w:rsidR="0087437A" w:rsidRPr="00BB144C">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5C5437" w:rsidRPr="00BB144C">
        <w:rPr>
          <w:rFonts w:ascii="Arial" w:eastAsia="Times New Roman" w:hAnsi="Arial" w:cs="Arial"/>
          <w:color w:val="000000" w:themeColor="text1"/>
          <w:lang w:eastAsia="pl-PL"/>
        </w:rPr>
        <w:t>odpowiedź, która nie spełnia powyższ</w:t>
      </w:r>
      <w:r w:rsidR="00330ED9" w:rsidRPr="00BB144C">
        <w:rPr>
          <w:rFonts w:ascii="Arial" w:eastAsia="Times New Roman" w:hAnsi="Arial" w:cs="Arial"/>
          <w:color w:val="000000" w:themeColor="text1"/>
          <w:lang w:eastAsia="pl-PL"/>
        </w:rPr>
        <w:t>ego</w:t>
      </w:r>
      <w:r w:rsidR="005C5437" w:rsidRPr="00BB144C">
        <w:rPr>
          <w:rFonts w:ascii="Arial" w:eastAsia="Times New Roman" w:hAnsi="Arial" w:cs="Arial"/>
          <w:color w:val="000000" w:themeColor="text1"/>
          <w:lang w:eastAsia="pl-PL"/>
        </w:rPr>
        <w:t xml:space="preserve"> kryteri</w:t>
      </w:r>
      <w:r w:rsidR="00330ED9" w:rsidRPr="00BB144C">
        <w:rPr>
          <w:rFonts w:ascii="Arial" w:eastAsia="Times New Roman" w:hAnsi="Arial" w:cs="Arial"/>
          <w:color w:val="000000" w:themeColor="text1"/>
          <w:lang w:eastAsia="pl-PL"/>
        </w:rPr>
        <w:t>um</w:t>
      </w:r>
      <w:r w:rsidR="005C5437" w:rsidRPr="00BB144C">
        <w:rPr>
          <w:rFonts w:ascii="Arial" w:eastAsia="Times New Roman" w:hAnsi="Arial" w:cs="Arial"/>
          <w:color w:val="000000" w:themeColor="text1"/>
          <w:lang w:eastAsia="pl-PL"/>
        </w:rPr>
        <w:t>.</w:t>
      </w:r>
    </w:p>
    <w:p w:rsidR="002D067B" w:rsidRPr="00BB144C" w:rsidRDefault="002D067B" w:rsidP="00BB144C">
      <w:pPr>
        <w:spacing w:line="276" w:lineRule="auto"/>
        <w:ind w:left="794" w:hanging="794"/>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Przykładowe rozwiązanie</w:t>
      </w:r>
    </w:p>
    <w:p w:rsidR="005C5437" w:rsidRPr="00BB144C" w:rsidRDefault="005C5437"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Ukształtowanie powierzchni </w:t>
      </w:r>
    </w:p>
    <w:p w:rsidR="005C5437" w:rsidRPr="00BB144C" w:rsidRDefault="005C5437"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Cyrki lodowcowe powstawały w zagłębieniach terenu</w:t>
      </w:r>
      <w:r w:rsidR="00121461" w:rsidRPr="00BB144C">
        <w:rPr>
          <w:rFonts w:ascii="Arial" w:eastAsia="Times New Roman" w:hAnsi="Arial" w:cs="Arial"/>
          <w:color w:val="000000" w:themeColor="text1"/>
          <w:lang w:eastAsia="pl-PL"/>
        </w:rPr>
        <w:t xml:space="preserve"> (</w:t>
      </w:r>
      <w:r w:rsidR="00A40059" w:rsidRPr="00BB144C">
        <w:rPr>
          <w:rFonts w:ascii="Arial" w:eastAsia="Times New Roman" w:hAnsi="Arial" w:cs="Arial"/>
          <w:color w:val="000000" w:themeColor="text1"/>
          <w:lang w:eastAsia="pl-PL"/>
        </w:rPr>
        <w:t xml:space="preserve">w </w:t>
      </w:r>
      <w:r w:rsidR="00121461" w:rsidRPr="00BB144C">
        <w:rPr>
          <w:rFonts w:ascii="Arial" w:eastAsia="Times New Roman" w:hAnsi="Arial" w:cs="Arial"/>
          <w:color w:val="000000" w:themeColor="text1"/>
          <w:lang w:eastAsia="pl-PL"/>
        </w:rPr>
        <w:t>rozległych źródłowych odcinkach dolin)</w:t>
      </w:r>
      <w:r w:rsidRPr="00BB144C">
        <w:rPr>
          <w:rFonts w:ascii="Arial" w:eastAsia="Times New Roman" w:hAnsi="Arial" w:cs="Arial"/>
          <w:color w:val="000000" w:themeColor="text1"/>
          <w:lang w:eastAsia="pl-PL"/>
        </w:rPr>
        <w:t xml:space="preserve">, </w:t>
      </w:r>
      <w:r w:rsidR="0011540E" w:rsidRPr="00BB144C">
        <w:rPr>
          <w:rFonts w:ascii="Arial" w:eastAsia="Times New Roman" w:hAnsi="Arial" w:cs="Arial"/>
          <w:color w:val="000000" w:themeColor="text1"/>
          <w:lang w:eastAsia="pl-PL"/>
        </w:rPr>
        <w:t>w których</w:t>
      </w:r>
      <w:r w:rsidRPr="00BB144C">
        <w:rPr>
          <w:rFonts w:ascii="Arial" w:eastAsia="Times New Roman" w:hAnsi="Arial" w:cs="Arial"/>
          <w:color w:val="000000" w:themeColor="text1"/>
          <w:lang w:eastAsia="pl-PL"/>
        </w:rPr>
        <w:t xml:space="preserve"> </w:t>
      </w:r>
      <w:r w:rsidR="00121461" w:rsidRPr="00BB144C">
        <w:rPr>
          <w:rFonts w:ascii="Arial" w:hAnsi="Arial" w:cs="Arial"/>
          <w:color w:val="000000" w:themeColor="text1"/>
        </w:rPr>
        <w:t>były warunki do gromadzenia śniegu i jego przekształcania w firn i lód.</w:t>
      </w:r>
    </w:p>
    <w:p w:rsidR="0052432D" w:rsidRPr="00BB144C" w:rsidRDefault="0052432D" w:rsidP="00BB144C">
      <w:pPr>
        <w:tabs>
          <w:tab w:val="left" w:leader="dot" w:pos="9072"/>
        </w:tabs>
        <w:spacing w:line="276" w:lineRule="auto"/>
        <w:rPr>
          <w:rFonts w:ascii="Arial" w:eastAsia="Times New Roman" w:hAnsi="Arial" w:cs="Arial"/>
          <w:color w:val="000000" w:themeColor="text1"/>
          <w:lang w:eastAsia="pl-PL"/>
        </w:rPr>
      </w:pPr>
    </w:p>
    <w:p w:rsidR="005C5437" w:rsidRPr="00BB144C" w:rsidRDefault="005C5437" w:rsidP="00BB144C">
      <w:pPr>
        <w:tabs>
          <w:tab w:val="left" w:leader="dot" w:pos="9072"/>
        </w:tabs>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Położenie powyżej granicy wiecznego śniegu </w:t>
      </w:r>
    </w:p>
    <w:p w:rsidR="005C5437" w:rsidRPr="00BB144C" w:rsidRDefault="00BB144C" w:rsidP="00BB144C">
      <w:pPr>
        <w:spacing w:line="276" w:lineRule="auto"/>
        <w:contextualSpacing/>
        <w:rPr>
          <w:rFonts w:ascii="Arial" w:eastAsia="Times New Roman" w:hAnsi="Arial" w:cs="Arial"/>
          <w:color w:val="000000" w:themeColor="text1"/>
          <w:shd w:val="clear" w:color="auto" w:fill="FFFFFF"/>
          <w:lang w:eastAsia="pl-PL"/>
        </w:rPr>
      </w:pPr>
      <w:r>
        <w:rPr>
          <w:rFonts w:ascii="Arial" w:eastAsia="Times New Roman" w:hAnsi="Arial" w:cs="Arial"/>
          <w:color w:val="000000" w:themeColor="text1"/>
          <w:lang w:eastAsia="pl-PL"/>
        </w:rPr>
        <w:t xml:space="preserve">– </w:t>
      </w:r>
      <w:r w:rsidR="005C5437" w:rsidRPr="00BB144C">
        <w:rPr>
          <w:rFonts w:ascii="Arial" w:eastAsia="Calibri" w:hAnsi="Arial" w:cs="Arial"/>
          <w:bCs/>
          <w:color w:val="000000" w:themeColor="text1"/>
        </w:rPr>
        <w:t>Tylko</w:t>
      </w:r>
      <w:r w:rsidR="005C5437" w:rsidRPr="00BB144C">
        <w:rPr>
          <w:rFonts w:ascii="Arial" w:eastAsia="Times New Roman" w:hAnsi="Arial" w:cs="Arial"/>
          <w:color w:val="000000" w:themeColor="text1"/>
          <w:lang w:eastAsia="pl-PL"/>
        </w:rPr>
        <w:t xml:space="preserve"> powyżej granicy wiecznych śniegów </w:t>
      </w:r>
      <w:r w:rsidR="005C5437" w:rsidRPr="00BB144C">
        <w:rPr>
          <w:rFonts w:ascii="Arial" w:eastAsia="Times New Roman" w:hAnsi="Arial" w:cs="Arial"/>
          <w:color w:val="000000" w:themeColor="text1"/>
          <w:shd w:val="clear" w:color="auto" w:fill="FFFFFF"/>
          <w:lang w:eastAsia="pl-PL"/>
        </w:rPr>
        <w:t xml:space="preserve">opad śniegu przewyższa jego ablację w bilansie rocznym, co umożliwia powstanie w polu firnowym lodu lodowcowego. </w:t>
      </w:r>
    </w:p>
    <w:p w:rsidR="000C5622" w:rsidRPr="00BB144C" w:rsidRDefault="00BB144C" w:rsidP="00BB144C">
      <w:pPr>
        <w:spacing w:line="276" w:lineRule="auto"/>
        <w:contextualSpacing/>
        <w:rPr>
          <w:rFonts w:ascii="Arial" w:eastAsia="Times New Roman" w:hAnsi="Arial" w:cs="Arial"/>
          <w:color w:val="000000" w:themeColor="text1"/>
          <w:shd w:val="clear" w:color="auto" w:fill="FFFFFF"/>
          <w:lang w:eastAsia="pl-PL"/>
        </w:rPr>
      </w:pPr>
      <w:r>
        <w:rPr>
          <w:rFonts w:ascii="Arial" w:eastAsia="Times New Roman" w:hAnsi="Arial" w:cs="Arial"/>
          <w:color w:val="000000" w:themeColor="text1"/>
          <w:lang w:eastAsia="pl-PL"/>
        </w:rPr>
        <w:lastRenderedPageBreak/>
        <w:t xml:space="preserve">– </w:t>
      </w:r>
      <w:r w:rsidR="000C5622" w:rsidRPr="00BB144C">
        <w:rPr>
          <w:rFonts w:ascii="Arial" w:eastAsia="Times New Roman" w:hAnsi="Arial" w:cs="Arial"/>
          <w:color w:val="000000" w:themeColor="text1"/>
          <w:shd w:val="clear" w:color="auto" w:fill="FFFFFF"/>
          <w:lang w:eastAsia="pl-PL"/>
        </w:rPr>
        <w:t xml:space="preserve">Pola firnowe znajdowały się w najwyższych partiach gór o najchłodniejszym klimacie </w:t>
      </w:r>
      <w:r w:rsidR="000C5622" w:rsidRPr="00BB144C">
        <w:rPr>
          <w:rFonts w:ascii="Arial" w:eastAsia="Times New Roman" w:hAnsi="Arial" w:cs="Arial"/>
          <w:color w:val="000000" w:themeColor="text1"/>
          <w:shd w:val="clear" w:color="auto" w:fill="FFFFFF"/>
          <w:lang w:eastAsia="pl-PL"/>
        </w:rPr>
        <w:br/>
        <w:t>i wysokich opadach śniegu.</w:t>
      </w:r>
    </w:p>
    <w:p w:rsidR="002E08C4" w:rsidRDefault="002E08C4" w:rsidP="00BB144C">
      <w:pPr>
        <w:spacing w:line="276" w:lineRule="auto"/>
        <w:rPr>
          <w:rFonts w:eastAsia="Times New Roman" w:cs="Times New Roman"/>
          <w:sz w:val="24"/>
          <w:szCs w:val="24"/>
          <w:lang w:eastAsia="pl-PL"/>
        </w:rPr>
      </w:pPr>
    </w:p>
    <w:p w:rsidR="001E16C9" w:rsidRPr="00BB144C" w:rsidRDefault="001E16C9"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  Zadanie </w:t>
      </w:r>
      <w:r w:rsidR="002C4E9A">
        <w:rPr>
          <w:rFonts w:ascii="Arial" w:eastAsia="Times New Roman" w:hAnsi="Arial" w:cs="Arial"/>
          <w:color w:val="000000" w:themeColor="text1"/>
          <w:lang w:eastAsia="pl-PL"/>
        </w:rPr>
        <w:t>19</w:t>
      </w:r>
      <w:r w:rsidRPr="00BB144C">
        <w:rPr>
          <w:rFonts w:ascii="Arial" w:eastAsia="Times New Roman" w:hAnsi="Arial" w:cs="Arial"/>
          <w:color w:val="000000" w:themeColor="text1"/>
          <w:lang w:eastAsia="pl-PL"/>
        </w:rPr>
        <w:t>. (0‒1)</w:t>
      </w:r>
    </w:p>
    <w:p w:rsidR="00683790" w:rsidRPr="00BB144C" w:rsidRDefault="00EC5F0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Delta wsteczna Świny rozwinęła się n</w:t>
      </w:r>
      <w:r w:rsidR="00683790" w:rsidRPr="00BB144C">
        <w:rPr>
          <w:rFonts w:ascii="Arial" w:eastAsia="Times New Roman" w:hAnsi="Arial" w:cs="Arial"/>
          <w:color w:val="000000" w:themeColor="text1"/>
          <w:lang w:eastAsia="pl-PL"/>
        </w:rPr>
        <w:t>a południ</w:t>
      </w:r>
      <w:r w:rsidR="00570F70" w:rsidRPr="00BB144C">
        <w:rPr>
          <w:rFonts w:ascii="Arial" w:eastAsia="Times New Roman" w:hAnsi="Arial" w:cs="Arial"/>
          <w:color w:val="000000" w:themeColor="text1"/>
          <w:lang w:eastAsia="pl-PL"/>
        </w:rPr>
        <w:t xml:space="preserve">owym wybrzeżu </w:t>
      </w:r>
      <w:r w:rsidR="00E00BFB" w:rsidRPr="00BB144C">
        <w:rPr>
          <w:rFonts w:ascii="Arial" w:eastAsia="Times New Roman" w:hAnsi="Arial" w:cs="Arial"/>
          <w:color w:val="000000" w:themeColor="text1"/>
          <w:lang w:eastAsia="pl-PL"/>
        </w:rPr>
        <w:t>wyspy Wolin</w:t>
      </w:r>
      <w:r w:rsidR="00570F70" w:rsidRPr="00BB144C">
        <w:rPr>
          <w:rFonts w:ascii="Arial" w:eastAsia="Times New Roman" w:hAnsi="Arial" w:cs="Arial"/>
          <w:color w:val="000000" w:themeColor="text1"/>
          <w:lang w:eastAsia="pl-PL"/>
        </w:rPr>
        <w:t>.</w:t>
      </w:r>
    </w:p>
    <w:p w:rsidR="00683790" w:rsidRPr="00BB144C" w:rsidRDefault="00683790" w:rsidP="00BB144C">
      <w:pPr>
        <w:spacing w:line="276" w:lineRule="auto"/>
        <w:rPr>
          <w:rFonts w:ascii="Arial" w:eastAsia="Times New Roman" w:hAnsi="Arial" w:cs="Arial"/>
          <w:color w:val="000000" w:themeColor="text1"/>
          <w:lang w:eastAsia="pl-PL"/>
        </w:rPr>
      </w:pP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bCs/>
          <w:iCs/>
          <w:color w:val="000000" w:themeColor="text1"/>
          <w:lang w:eastAsia="pl-PL"/>
        </w:rPr>
        <w:t>Wybierz z niżej podanych trzy wydarzenia</w:t>
      </w:r>
      <w:r w:rsidR="00A23DB2">
        <w:rPr>
          <w:rFonts w:ascii="Arial" w:eastAsia="Times New Roman" w:hAnsi="Arial" w:cs="Arial"/>
          <w:bCs/>
          <w:iCs/>
          <w:color w:val="000000" w:themeColor="text1"/>
          <w:lang w:eastAsia="pl-PL"/>
        </w:rPr>
        <w:t xml:space="preserve"> przyrodnicze</w:t>
      </w:r>
      <w:r w:rsidRPr="00BB144C">
        <w:rPr>
          <w:rFonts w:ascii="Arial" w:eastAsia="Times New Roman" w:hAnsi="Arial" w:cs="Arial"/>
          <w:bCs/>
          <w:iCs/>
          <w:color w:val="000000" w:themeColor="text1"/>
          <w:lang w:eastAsia="pl-PL"/>
        </w:rPr>
        <w:t>, które doprowadziły do powstania delty wstecznej Świny</w:t>
      </w:r>
      <w:r w:rsidR="007F53C5" w:rsidRPr="00BB144C">
        <w:rPr>
          <w:rFonts w:ascii="Arial" w:eastAsia="Times New Roman" w:hAnsi="Arial" w:cs="Arial"/>
          <w:bCs/>
          <w:iCs/>
          <w:color w:val="000000" w:themeColor="text1"/>
          <w:lang w:eastAsia="pl-PL"/>
        </w:rPr>
        <w:t>,</w:t>
      </w:r>
      <w:r w:rsidRPr="00BB144C">
        <w:rPr>
          <w:rFonts w:ascii="Arial" w:eastAsia="Times New Roman" w:hAnsi="Arial" w:cs="Arial"/>
          <w:bCs/>
          <w:iCs/>
          <w:color w:val="000000" w:themeColor="text1"/>
          <w:lang w:eastAsia="pl-PL"/>
        </w:rPr>
        <w:t xml:space="preserve"> i uszereguj je w kolejności chronologicznej</w:t>
      </w:r>
      <w:r w:rsidRPr="00BB144C">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Zapisz</w:t>
      </w:r>
      <w:r w:rsidRPr="00BB144C">
        <w:rPr>
          <w:rFonts w:ascii="Arial" w:eastAsia="Times New Roman" w:hAnsi="Arial" w:cs="Arial"/>
          <w:color w:val="000000" w:themeColor="text1"/>
          <w:lang w:eastAsia="pl-PL"/>
        </w:rPr>
        <w:t xml:space="preserve"> w odpowiednie</w:t>
      </w:r>
      <w:r w:rsidR="00E00BFB" w:rsidRPr="00BB144C">
        <w:rPr>
          <w:rFonts w:ascii="Arial" w:eastAsia="Times New Roman" w:hAnsi="Arial" w:cs="Arial"/>
          <w:color w:val="000000" w:themeColor="text1"/>
          <w:lang w:eastAsia="pl-PL"/>
        </w:rPr>
        <w:t>j</w:t>
      </w:r>
      <w:r w:rsidRPr="00BB144C">
        <w:rPr>
          <w:rFonts w:ascii="Arial" w:eastAsia="Times New Roman" w:hAnsi="Arial" w:cs="Arial"/>
          <w:color w:val="000000" w:themeColor="text1"/>
          <w:lang w:eastAsia="pl-PL"/>
        </w:rPr>
        <w:t xml:space="preserve"> </w:t>
      </w:r>
      <w:r w:rsidR="00E00BFB" w:rsidRPr="00BB144C">
        <w:rPr>
          <w:rFonts w:ascii="Arial" w:eastAsia="Times New Roman" w:hAnsi="Arial" w:cs="Arial"/>
          <w:color w:val="000000" w:themeColor="text1"/>
          <w:lang w:eastAsia="pl-PL"/>
        </w:rPr>
        <w:t>kolejności właściwe litery.</w:t>
      </w:r>
    </w:p>
    <w:p w:rsidR="00683790" w:rsidRPr="00BB144C" w:rsidRDefault="00683790" w:rsidP="00BB144C">
      <w:pPr>
        <w:spacing w:line="276" w:lineRule="auto"/>
        <w:rPr>
          <w:rFonts w:ascii="Arial" w:eastAsia="Times New Roman" w:hAnsi="Arial" w:cs="Arial"/>
          <w:color w:val="000000" w:themeColor="text1"/>
          <w:lang w:eastAsia="pl-PL"/>
        </w:rPr>
      </w:pP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00683790" w:rsidRPr="00BB144C">
        <w:rPr>
          <w:rFonts w:ascii="Arial" w:eastAsia="Times New Roman" w:hAnsi="Arial" w:cs="Arial"/>
          <w:color w:val="000000" w:themeColor="text1"/>
          <w:lang w:eastAsia="pl-PL"/>
        </w:rPr>
        <w:t xml:space="preserve">Sztormowe wiatry z </w:t>
      </w:r>
      <w:r w:rsidR="00C40601" w:rsidRPr="00BB144C">
        <w:rPr>
          <w:rFonts w:ascii="Arial" w:eastAsia="Times New Roman" w:hAnsi="Arial" w:cs="Arial"/>
          <w:color w:val="000000" w:themeColor="text1"/>
          <w:lang w:eastAsia="pl-PL"/>
        </w:rPr>
        <w:t>północy.</w:t>
      </w:r>
    </w:p>
    <w:p w:rsidR="001F0B7B"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001F0B7B" w:rsidRPr="00BB144C">
        <w:rPr>
          <w:rFonts w:ascii="Arial" w:eastAsia="Times New Roman" w:hAnsi="Arial" w:cs="Arial"/>
          <w:color w:val="000000" w:themeColor="text1"/>
          <w:lang w:eastAsia="pl-PL"/>
        </w:rPr>
        <w:t>Akumulacyjna działalność Odry.</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C. </w:t>
      </w:r>
      <w:r w:rsidR="00683790" w:rsidRPr="00BB144C">
        <w:rPr>
          <w:rFonts w:ascii="Arial" w:eastAsia="Times New Roman" w:hAnsi="Arial" w:cs="Arial"/>
          <w:color w:val="000000" w:themeColor="text1"/>
          <w:lang w:eastAsia="pl-PL"/>
        </w:rPr>
        <w:t>Przekop w postaci Kanału</w:t>
      </w:r>
      <w:r w:rsidR="00F1086B" w:rsidRPr="00BB144C">
        <w:rPr>
          <w:rFonts w:ascii="Arial" w:eastAsia="Times New Roman" w:hAnsi="Arial" w:cs="Arial"/>
          <w:color w:val="000000" w:themeColor="text1"/>
          <w:lang w:eastAsia="pl-PL"/>
        </w:rPr>
        <w:t xml:space="preserve"> Piastowskiego.</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D. </w:t>
      </w:r>
      <w:r w:rsidR="001F0B7B" w:rsidRPr="00BB144C">
        <w:rPr>
          <w:rFonts w:ascii="Arial" w:eastAsia="Times New Roman" w:hAnsi="Arial" w:cs="Arial"/>
          <w:color w:val="000000" w:themeColor="text1"/>
          <w:lang w:eastAsia="pl-PL"/>
        </w:rPr>
        <w:t>Przyrost lądu w miejscu kontaktu Świny z Zalewem Szczecińskim.</w:t>
      </w: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E. </w:t>
      </w:r>
      <w:r w:rsidR="00683790" w:rsidRPr="00BB144C">
        <w:rPr>
          <w:rFonts w:ascii="Arial" w:eastAsia="Times New Roman" w:hAnsi="Arial" w:cs="Arial"/>
          <w:color w:val="000000" w:themeColor="text1"/>
          <w:lang w:eastAsia="pl-PL"/>
        </w:rPr>
        <w:t xml:space="preserve">Cofka </w:t>
      </w:r>
      <w:r w:rsidR="00683790" w:rsidRPr="00BB144C">
        <w:rPr>
          <w:lang w:eastAsia="pl-PL"/>
        </w:rPr>
        <w:sym w:font="Symbol" w:char="F02D"/>
      </w:r>
      <w:r w:rsidR="00683790" w:rsidRPr="00BB144C">
        <w:rPr>
          <w:rFonts w:ascii="Arial" w:eastAsia="Times New Roman" w:hAnsi="Arial" w:cs="Arial"/>
          <w:color w:val="000000" w:themeColor="text1"/>
          <w:lang w:eastAsia="pl-PL"/>
        </w:rPr>
        <w:t xml:space="preserve"> wtłaczanie wody z materiałem akumulacyjnym. </w:t>
      </w:r>
    </w:p>
    <w:p w:rsidR="00683790" w:rsidRPr="00BB144C" w:rsidRDefault="00BB144C" w:rsidP="00BB144C">
      <w:pPr>
        <w:tabs>
          <w:tab w:val="left" w:leader="dot" w:pos="9072"/>
        </w:tabs>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F. </w:t>
      </w:r>
      <w:r w:rsidR="00683790" w:rsidRPr="00BB144C">
        <w:rPr>
          <w:rFonts w:ascii="Arial" w:eastAsia="Times New Roman" w:hAnsi="Arial" w:cs="Arial"/>
          <w:color w:val="000000" w:themeColor="text1"/>
          <w:lang w:eastAsia="pl-PL"/>
        </w:rPr>
        <w:t xml:space="preserve">Sztormowe wiatry z </w:t>
      </w:r>
      <w:r w:rsidR="00C40601" w:rsidRPr="00BB144C">
        <w:rPr>
          <w:rFonts w:ascii="Arial" w:eastAsia="Times New Roman" w:hAnsi="Arial" w:cs="Arial"/>
          <w:color w:val="000000" w:themeColor="text1"/>
          <w:lang w:eastAsia="pl-PL"/>
        </w:rPr>
        <w:t>południa.</w:t>
      </w:r>
    </w:p>
    <w:p w:rsidR="00175462" w:rsidRPr="00BB144C" w:rsidRDefault="00175462" w:rsidP="00BB144C">
      <w:pPr>
        <w:spacing w:line="276" w:lineRule="auto"/>
        <w:rPr>
          <w:rFonts w:ascii="Arial" w:eastAsia="Times New Roman" w:hAnsi="Arial" w:cs="Arial"/>
          <w:color w:val="000000" w:themeColor="text1"/>
          <w:lang w:eastAsia="pl-PL"/>
        </w:rPr>
      </w:pPr>
    </w:p>
    <w:p w:rsidR="006837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83790" w:rsidRPr="00BB144C">
        <w:rPr>
          <w:rFonts w:ascii="Arial" w:eastAsia="Times New Roman" w:hAnsi="Arial" w:cs="Arial"/>
          <w:color w:val="000000" w:themeColor="text1"/>
          <w:lang w:eastAsia="pl-PL"/>
        </w:rPr>
        <w:t>Zasady oceniania</w:t>
      </w: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 xml:space="preserve">1 pkt – </w:t>
      </w:r>
      <w:r w:rsidR="00360676" w:rsidRPr="003C4963">
        <w:rPr>
          <w:rFonts w:ascii="Arial" w:eastAsia="Times New Roman" w:hAnsi="Arial" w:cs="Arial"/>
          <w:lang w:eastAsia="pl-PL"/>
        </w:rPr>
        <w:t>poprawne uszeregowanie właściwych wydarzeń.</w:t>
      </w:r>
    </w:p>
    <w:p w:rsidR="00683790" w:rsidRPr="00BB144C" w:rsidRDefault="00683790" w:rsidP="00BB144C">
      <w:pPr>
        <w:spacing w:line="276" w:lineRule="auto"/>
        <w:rPr>
          <w:rFonts w:ascii="Arial" w:eastAsia="Times New Roman" w:hAnsi="Arial" w:cs="Arial"/>
          <w:color w:val="000000" w:themeColor="text1"/>
          <w:lang w:eastAsia="pl-PL"/>
        </w:rPr>
      </w:pPr>
      <w:r w:rsidRPr="00BB144C">
        <w:rPr>
          <w:rFonts w:ascii="Arial" w:eastAsia="Times New Roman" w:hAnsi="Arial" w:cs="Arial"/>
          <w:color w:val="000000" w:themeColor="text1"/>
          <w:lang w:eastAsia="pl-PL"/>
        </w:rPr>
        <w:t>0 pkt – odpowiedź, która nie spełnia powyższego kryterium.</w:t>
      </w:r>
    </w:p>
    <w:p w:rsidR="00683790" w:rsidRPr="00BB144C" w:rsidRDefault="00683790" w:rsidP="00BB144C">
      <w:pPr>
        <w:spacing w:line="276" w:lineRule="auto"/>
        <w:rPr>
          <w:rFonts w:ascii="Arial" w:eastAsia="Times New Roman" w:hAnsi="Arial" w:cs="Arial"/>
          <w:color w:val="000000" w:themeColor="text1"/>
          <w:lang w:eastAsia="pl-PL"/>
        </w:rPr>
      </w:pPr>
    </w:p>
    <w:p w:rsidR="003B6890" w:rsidRPr="00BB144C" w:rsidRDefault="00BB144C" w:rsidP="00BB144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B144C">
        <w:rPr>
          <w:rFonts w:ascii="Arial" w:eastAsia="Times New Roman" w:hAnsi="Arial" w:cs="Arial"/>
          <w:color w:val="000000" w:themeColor="text1"/>
          <w:lang w:eastAsia="pl-PL"/>
        </w:rPr>
        <w:t>Rozwiązanie</w:t>
      </w:r>
    </w:p>
    <w:p w:rsidR="00683790" w:rsidRPr="00BB144C" w:rsidRDefault="00C40601" w:rsidP="00BB144C">
      <w:pPr>
        <w:spacing w:line="276" w:lineRule="auto"/>
        <w:rPr>
          <w:rFonts w:ascii="Arial" w:eastAsia="Times New Roman" w:hAnsi="Arial" w:cs="Arial"/>
          <w:i/>
          <w:color w:val="000000" w:themeColor="text1"/>
          <w:lang w:eastAsia="pl-PL"/>
        </w:rPr>
      </w:pPr>
      <w:r w:rsidRPr="00BB144C">
        <w:rPr>
          <w:rFonts w:ascii="Arial" w:eastAsia="Times New Roman" w:hAnsi="Arial" w:cs="Arial"/>
          <w:color w:val="000000" w:themeColor="text1"/>
          <w:lang w:eastAsia="pl-PL"/>
        </w:rPr>
        <w:t>A</w:t>
      </w:r>
      <w:r w:rsidR="0011540E" w:rsidRPr="00BB144C">
        <w:rPr>
          <w:rFonts w:ascii="Arial" w:eastAsia="Times New Roman" w:hAnsi="Arial" w:cs="Arial"/>
          <w:color w:val="000000" w:themeColor="text1"/>
          <w:lang w:eastAsia="pl-PL"/>
        </w:rPr>
        <w:t>-</w:t>
      </w:r>
      <w:r w:rsidR="00683790" w:rsidRPr="00BB144C">
        <w:rPr>
          <w:rFonts w:ascii="Arial" w:eastAsia="Times New Roman" w:hAnsi="Arial" w:cs="Arial"/>
          <w:color w:val="000000" w:themeColor="text1"/>
          <w:lang w:eastAsia="pl-PL"/>
        </w:rPr>
        <w:t>E</w:t>
      </w:r>
      <w:r w:rsidR="0011540E" w:rsidRPr="00BB144C">
        <w:rPr>
          <w:rFonts w:ascii="Arial" w:eastAsia="Times New Roman" w:hAnsi="Arial" w:cs="Arial"/>
          <w:color w:val="000000" w:themeColor="text1"/>
          <w:lang w:eastAsia="pl-PL"/>
        </w:rPr>
        <w:t>-</w:t>
      </w:r>
      <w:r w:rsidR="00683790" w:rsidRPr="00BB144C">
        <w:rPr>
          <w:rFonts w:ascii="Arial" w:eastAsia="Times New Roman" w:hAnsi="Arial" w:cs="Arial"/>
          <w:color w:val="000000" w:themeColor="text1"/>
          <w:lang w:eastAsia="pl-PL"/>
        </w:rPr>
        <w:t>D</w:t>
      </w:r>
    </w:p>
    <w:p w:rsidR="007602FC" w:rsidRDefault="007602FC">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993867" w:rsidRPr="001E16C9" w:rsidRDefault="001E16C9" w:rsidP="001E16C9">
      <w:pPr>
        <w:spacing w:line="276" w:lineRule="auto"/>
        <w:jc w:val="center"/>
        <w:rPr>
          <w:rFonts w:ascii="Arial" w:hAnsi="Arial" w:cs="Arial"/>
        </w:rPr>
      </w:pPr>
      <w:r w:rsidRPr="001E16C9">
        <w:rPr>
          <w:rFonts w:ascii="Arial" w:hAnsi="Arial" w:cs="Arial"/>
        </w:rPr>
        <w:lastRenderedPageBreak/>
        <w:t xml:space="preserve">Procesy i powiązania społeczno-gospodarcze na świecie i w Polsce. Relacje człowiek </w:t>
      </w:r>
      <w:r w:rsidRPr="001E16C9">
        <w:rPr>
          <w:rFonts w:ascii="Arial" w:eastAsia="Times New Roman" w:hAnsi="Arial" w:cs="Arial"/>
          <w:lang w:eastAsia="pl-PL"/>
        </w:rPr>
        <w:t>‒</w:t>
      </w:r>
      <w:r w:rsidRPr="001E16C9">
        <w:rPr>
          <w:rFonts w:ascii="Arial" w:hAnsi="Arial" w:cs="Arial"/>
        </w:rPr>
        <w:t xml:space="preserve"> środowisko w różnych skalach przestrzennych i czasowych</w:t>
      </w:r>
    </w:p>
    <w:p w:rsidR="001E16C9" w:rsidRPr="00BF08F5" w:rsidRDefault="001E16C9" w:rsidP="00BF08F5">
      <w:pPr>
        <w:spacing w:line="276" w:lineRule="auto"/>
        <w:rPr>
          <w:rFonts w:ascii="Arial" w:hAnsi="Arial" w:cs="Arial"/>
          <w:color w:val="000000" w:themeColor="text1"/>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Pr="00BF08F5">
        <w:rPr>
          <w:rFonts w:ascii="Arial" w:eastAsia="Times New Roman" w:hAnsi="Arial" w:cs="Arial"/>
          <w:color w:val="000000" w:themeColor="text1"/>
          <w:lang w:eastAsia="pl-PL"/>
        </w:rPr>
        <w:t>.1. (0‒2)</w:t>
      </w:r>
    </w:p>
    <w:p w:rsidR="00F51790" w:rsidRPr="00BF08F5" w:rsidRDefault="00FC1D4D" w:rsidP="00BF08F5">
      <w:pPr>
        <w:spacing w:line="276" w:lineRule="auto"/>
        <w:rPr>
          <w:rFonts w:ascii="Arial" w:eastAsia="Times New Roman" w:hAnsi="Arial" w:cs="Arial"/>
          <w:bCs/>
          <w:color w:val="000000" w:themeColor="text1"/>
          <w:lang w:eastAsia="pl-PL"/>
        </w:rPr>
      </w:pPr>
      <w:r>
        <w:rPr>
          <w:rFonts w:ascii="Arial" w:eastAsia="Times New Roman" w:hAnsi="Arial" w:cs="Arial"/>
          <w:bCs/>
          <w:color w:val="000000" w:themeColor="text1"/>
          <w:lang w:eastAsia="pl-PL"/>
        </w:rPr>
        <w:t xml:space="preserve">  </w:t>
      </w:r>
      <w:r w:rsidR="00F51790" w:rsidRPr="00BF08F5">
        <w:rPr>
          <w:rFonts w:ascii="Arial" w:eastAsia="Times New Roman" w:hAnsi="Arial" w:cs="Arial"/>
          <w:bCs/>
          <w:color w:val="000000" w:themeColor="text1"/>
          <w:lang w:eastAsia="pl-PL"/>
        </w:rPr>
        <w:t xml:space="preserve">Kraje Afryki charakteryzują się zróżnicowaniem pod względem języków urzędowych, </w:t>
      </w:r>
      <w:r w:rsidR="0033743D">
        <w:rPr>
          <w:rFonts w:ascii="Arial" w:eastAsia="Times New Roman" w:hAnsi="Arial" w:cs="Arial"/>
          <w:bCs/>
          <w:color w:val="000000" w:themeColor="text1"/>
          <w:lang w:eastAsia="pl-PL"/>
        </w:rPr>
        <w:br/>
      </w:r>
      <w:r w:rsidR="00F51790" w:rsidRPr="00BF08F5">
        <w:rPr>
          <w:rFonts w:ascii="Arial" w:eastAsia="Times New Roman" w:hAnsi="Arial" w:cs="Arial"/>
          <w:bCs/>
          <w:color w:val="000000" w:themeColor="text1"/>
          <w:lang w:eastAsia="pl-PL"/>
        </w:rPr>
        <w:t xml:space="preserve">a także </w:t>
      </w:r>
      <w:r w:rsidR="00FD3155" w:rsidRPr="00BF08F5">
        <w:rPr>
          <w:rFonts w:ascii="Arial" w:eastAsia="Times New Roman" w:hAnsi="Arial" w:cs="Arial"/>
          <w:bCs/>
          <w:color w:val="000000" w:themeColor="text1"/>
          <w:lang w:eastAsia="pl-PL"/>
        </w:rPr>
        <w:t>kierunkami handlu zagranicznego.</w:t>
      </w:r>
      <w:r w:rsidR="00F51790" w:rsidRPr="00BF08F5">
        <w:rPr>
          <w:rFonts w:ascii="Arial" w:eastAsia="Times New Roman" w:hAnsi="Arial" w:cs="Arial"/>
          <w:bCs/>
          <w:color w:val="000000" w:themeColor="text1"/>
          <w:lang w:eastAsia="pl-PL"/>
        </w:rPr>
        <w:t xml:space="preserve"> </w:t>
      </w:r>
      <w:r w:rsidR="006474FE" w:rsidRPr="00BF08F5">
        <w:rPr>
          <w:rFonts w:ascii="Arial" w:eastAsia="Times New Roman" w:hAnsi="Arial" w:cs="Arial"/>
          <w:bCs/>
          <w:color w:val="000000" w:themeColor="text1"/>
          <w:lang w:eastAsia="pl-PL"/>
        </w:rPr>
        <w:t xml:space="preserve">Głównym partnerem handlowym niektórych krajów Afryki są kraje Unii Europejskiej lub Stany Zjednoczone, </w:t>
      </w:r>
      <w:r w:rsidR="00FC1323" w:rsidRPr="00BF08F5">
        <w:rPr>
          <w:rFonts w:ascii="Arial" w:eastAsia="Times New Roman" w:hAnsi="Arial" w:cs="Arial"/>
          <w:bCs/>
          <w:color w:val="000000" w:themeColor="text1"/>
          <w:lang w:eastAsia="pl-PL"/>
        </w:rPr>
        <w:t xml:space="preserve">kilku krajów położonych </w:t>
      </w:r>
      <w:r w:rsidR="0033743D">
        <w:rPr>
          <w:rFonts w:ascii="Arial" w:eastAsia="Times New Roman" w:hAnsi="Arial" w:cs="Arial"/>
          <w:bCs/>
          <w:color w:val="000000" w:themeColor="text1"/>
          <w:lang w:eastAsia="pl-PL"/>
        </w:rPr>
        <w:br/>
      </w:r>
      <w:r w:rsidR="00FC1323" w:rsidRPr="00BF08F5">
        <w:rPr>
          <w:rFonts w:ascii="Arial" w:eastAsia="Times New Roman" w:hAnsi="Arial" w:cs="Arial"/>
          <w:bCs/>
          <w:color w:val="000000" w:themeColor="text1"/>
          <w:lang w:eastAsia="pl-PL"/>
        </w:rPr>
        <w:t>w pobliżu równika</w:t>
      </w:r>
      <w:r w:rsidR="006474FE" w:rsidRPr="00BF08F5">
        <w:rPr>
          <w:rFonts w:ascii="Arial" w:eastAsia="Times New Roman" w:hAnsi="Arial" w:cs="Arial"/>
          <w:bCs/>
          <w:color w:val="000000" w:themeColor="text1"/>
          <w:lang w:eastAsia="pl-PL"/>
        </w:rPr>
        <w:t xml:space="preserve"> – </w:t>
      </w:r>
      <w:r w:rsidR="00FC1323" w:rsidRPr="00BF08F5">
        <w:rPr>
          <w:rFonts w:ascii="Arial" w:eastAsia="Times New Roman" w:hAnsi="Arial" w:cs="Arial"/>
          <w:bCs/>
          <w:color w:val="000000" w:themeColor="text1"/>
          <w:lang w:eastAsia="pl-PL"/>
        </w:rPr>
        <w:t>Chiny</w:t>
      </w:r>
      <w:r w:rsidR="006474FE" w:rsidRPr="00BF08F5">
        <w:rPr>
          <w:rFonts w:ascii="Arial" w:eastAsia="Times New Roman" w:hAnsi="Arial" w:cs="Arial"/>
          <w:bCs/>
          <w:color w:val="000000" w:themeColor="text1"/>
          <w:lang w:eastAsia="pl-PL"/>
        </w:rPr>
        <w:t xml:space="preserve">, a </w:t>
      </w:r>
      <w:r w:rsidR="00FC1323" w:rsidRPr="00BF08F5">
        <w:rPr>
          <w:rFonts w:ascii="Arial" w:eastAsia="Times New Roman" w:hAnsi="Arial" w:cs="Arial"/>
          <w:bCs/>
          <w:color w:val="000000" w:themeColor="text1"/>
          <w:lang w:eastAsia="pl-PL"/>
        </w:rPr>
        <w:t>innych</w:t>
      </w:r>
      <w:r w:rsidR="006474FE" w:rsidRPr="00BF08F5">
        <w:rPr>
          <w:rFonts w:ascii="Arial" w:eastAsia="Times New Roman" w:hAnsi="Arial" w:cs="Arial"/>
          <w:bCs/>
          <w:color w:val="000000" w:themeColor="text1"/>
          <w:lang w:eastAsia="pl-PL"/>
        </w:rPr>
        <w:t xml:space="preserve"> – sąsiadujący z nimi najwyżej rozwinięty gospodarczo kraj Afryki.</w:t>
      </w:r>
    </w:p>
    <w:p w:rsidR="00453CA2" w:rsidRPr="00BF08F5" w:rsidRDefault="00453CA2" w:rsidP="00BF08F5">
      <w:pPr>
        <w:spacing w:line="276" w:lineRule="auto"/>
        <w:rPr>
          <w:rFonts w:ascii="Arial" w:eastAsia="Times New Roman" w:hAnsi="Arial" w:cs="Arial"/>
          <w:color w:val="000000" w:themeColor="text1"/>
          <w:lang w:eastAsia="pl-PL"/>
        </w:rPr>
      </w:pPr>
    </w:p>
    <w:p w:rsidR="0022564B" w:rsidRPr="00BF08F5" w:rsidRDefault="00302318"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Literami A</w:t>
      </w:r>
      <w:r w:rsidRPr="00BF08F5">
        <w:rPr>
          <w:rFonts w:ascii="Arial" w:eastAsia="Times New Roman" w:hAnsi="Arial" w:cs="Arial"/>
          <w:color w:val="000000" w:themeColor="text1"/>
          <w:lang w:eastAsia="pl-PL"/>
        </w:rPr>
        <w:sym w:font="Symbol" w:char="F02D"/>
      </w:r>
      <w:r w:rsidR="00BF08F5">
        <w:rPr>
          <w:rFonts w:ascii="Arial" w:eastAsia="Times New Roman" w:hAnsi="Arial" w:cs="Arial"/>
          <w:color w:val="000000" w:themeColor="text1"/>
          <w:lang w:eastAsia="pl-PL"/>
        </w:rPr>
        <w:t>C</w:t>
      </w:r>
      <w:r w:rsidRPr="00BF08F5">
        <w:rPr>
          <w:rFonts w:ascii="Arial" w:eastAsia="Times New Roman" w:hAnsi="Arial" w:cs="Arial"/>
          <w:color w:val="000000" w:themeColor="text1"/>
          <w:lang w:eastAsia="pl-PL"/>
        </w:rPr>
        <w:t xml:space="preserve"> oznaczono opisy wybranych krajów Afryki.</w:t>
      </w:r>
    </w:p>
    <w:p w:rsidR="00302318" w:rsidRPr="00BF08F5" w:rsidRDefault="00302318" w:rsidP="00BF08F5">
      <w:pPr>
        <w:spacing w:line="276" w:lineRule="auto"/>
        <w:rPr>
          <w:rFonts w:ascii="Arial" w:eastAsia="Times New Roman" w:hAnsi="Arial" w:cs="Arial"/>
          <w:color w:val="000000" w:themeColor="text1"/>
          <w:lang w:eastAsia="pl-PL"/>
        </w:rPr>
      </w:pPr>
    </w:p>
    <w:p w:rsidR="00453CA2" w:rsidRPr="00BF08F5" w:rsidRDefault="00453CA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A. </w:t>
      </w:r>
      <w:r w:rsidR="00F51790" w:rsidRPr="00BF08F5">
        <w:rPr>
          <w:rFonts w:ascii="Arial" w:eastAsia="Times New Roman" w:hAnsi="Arial" w:cs="Arial"/>
          <w:color w:val="000000" w:themeColor="text1"/>
          <w:lang w:eastAsia="pl-PL"/>
        </w:rPr>
        <w:t>Język</w:t>
      </w:r>
      <w:r w:rsidR="00FD3155" w:rsidRPr="00BF08F5">
        <w:rPr>
          <w:rFonts w:ascii="Arial" w:eastAsia="Times New Roman" w:hAnsi="Arial" w:cs="Arial"/>
          <w:color w:val="000000" w:themeColor="text1"/>
          <w:lang w:eastAsia="pl-PL"/>
        </w:rPr>
        <w:t>ami</w:t>
      </w:r>
      <w:r w:rsidR="00F51790" w:rsidRPr="00BF08F5">
        <w:rPr>
          <w:rFonts w:ascii="Arial" w:eastAsia="Times New Roman" w:hAnsi="Arial" w:cs="Arial"/>
          <w:color w:val="000000" w:themeColor="text1"/>
          <w:lang w:eastAsia="pl-PL"/>
        </w:rPr>
        <w:t xml:space="preserve"> urzędow</w:t>
      </w:r>
      <w:r w:rsidR="00FD3155" w:rsidRPr="00BF08F5">
        <w:rPr>
          <w:rFonts w:ascii="Arial" w:eastAsia="Times New Roman" w:hAnsi="Arial" w:cs="Arial"/>
          <w:color w:val="000000" w:themeColor="text1"/>
          <w:lang w:eastAsia="pl-PL"/>
        </w:rPr>
        <w:t>ymi są</w:t>
      </w:r>
      <w:r w:rsidR="00F51790" w:rsidRPr="00BF08F5">
        <w:rPr>
          <w:rFonts w:ascii="Arial" w:eastAsia="Times New Roman" w:hAnsi="Arial" w:cs="Arial"/>
          <w:color w:val="000000" w:themeColor="text1"/>
          <w:lang w:eastAsia="pl-PL"/>
        </w:rPr>
        <w:t xml:space="preserve"> arabski</w:t>
      </w:r>
      <w:r w:rsidR="00FD3155" w:rsidRPr="00BF08F5">
        <w:rPr>
          <w:rFonts w:ascii="Arial" w:eastAsia="Times New Roman" w:hAnsi="Arial" w:cs="Arial"/>
          <w:color w:val="000000" w:themeColor="text1"/>
          <w:lang w:eastAsia="pl-PL"/>
        </w:rPr>
        <w:t xml:space="preserve"> i francuski</w:t>
      </w:r>
      <w:r w:rsidR="00F51790" w:rsidRPr="00BF08F5">
        <w:rPr>
          <w:rFonts w:ascii="Arial" w:eastAsia="Times New Roman" w:hAnsi="Arial" w:cs="Arial"/>
          <w:color w:val="000000" w:themeColor="text1"/>
          <w:lang w:eastAsia="pl-PL"/>
        </w:rPr>
        <w:t>, a główny partner handlowy</w:t>
      </w:r>
      <w:r w:rsidR="00FD3155" w:rsidRPr="00BF08F5">
        <w:rPr>
          <w:rFonts w:ascii="Arial" w:eastAsia="Times New Roman" w:hAnsi="Arial" w:cs="Arial"/>
          <w:color w:val="000000" w:themeColor="text1"/>
          <w:lang w:eastAsia="pl-PL"/>
        </w:rPr>
        <w:t xml:space="preserve"> to</w:t>
      </w:r>
      <w:r w:rsidR="00F51790" w:rsidRPr="00BF08F5">
        <w:rPr>
          <w:rFonts w:ascii="Arial" w:eastAsia="Times New Roman" w:hAnsi="Arial" w:cs="Arial"/>
          <w:color w:val="000000" w:themeColor="text1"/>
          <w:lang w:eastAsia="pl-PL"/>
        </w:rPr>
        <w:t xml:space="preserve"> Stany Zjednoczone.</w:t>
      </w:r>
    </w:p>
    <w:p w:rsidR="00453CA2" w:rsidRPr="00BF08F5" w:rsidRDefault="00453CA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B. </w:t>
      </w:r>
      <w:r w:rsidR="00F51790" w:rsidRPr="00BF08F5">
        <w:rPr>
          <w:rFonts w:ascii="Arial" w:eastAsia="Times New Roman" w:hAnsi="Arial" w:cs="Arial"/>
          <w:color w:val="000000" w:themeColor="text1"/>
          <w:lang w:eastAsia="pl-PL"/>
        </w:rPr>
        <w:t xml:space="preserve">Językiem urzędowym jest francuski, </w:t>
      </w:r>
      <w:r w:rsidR="00FD3155" w:rsidRPr="00BF08F5">
        <w:rPr>
          <w:rFonts w:ascii="Arial" w:eastAsia="Times New Roman" w:hAnsi="Arial" w:cs="Arial"/>
          <w:color w:val="000000" w:themeColor="text1"/>
          <w:lang w:eastAsia="pl-PL"/>
        </w:rPr>
        <w:t xml:space="preserve">a główny partner handlowy to </w:t>
      </w:r>
      <w:r w:rsidR="00F51790" w:rsidRPr="00BF08F5">
        <w:rPr>
          <w:rFonts w:ascii="Arial" w:eastAsia="Times New Roman" w:hAnsi="Arial" w:cs="Arial"/>
          <w:color w:val="000000" w:themeColor="text1"/>
          <w:lang w:eastAsia="pl-PL"/>
        </w:rPr>
        <w:t>Chiny.</w:t>
      </w:r>
    </w:p>
    <w:p w:rsidR="00453CA2" w:rsidRPr="00BF08F5" w:rsidRDefault="00453CA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C. </w:t>
      </w:r>
      <w:r w:rsidR="00F51790" w:rsidRPr="00BF08F5">
        <w:rPr>
          <w:rFonts w:ascii="Arial" w:eastAsia="Times New Roman" w:hAnsi="Arial" w:cs="Arial"/>
          <w:color w:val="000000" w:themeColor="text1"/>
          <w:lang w:eastAsia="pl-PL"/>
        </w:rPr>
        <w:t xml:space="preserve">Językiem urzędowym jest angielski, a </w:t>
      </w:r>
      <w:r w:rsidR="00FD3155" w:rsidRPr="00BF08F5">
        <w:rPr>
          <w:rFonts w:ascii="Arial" w:eastAsia="Times New Roman" w:hAnsi="Arial" w:cs="Arial"/>
          <w:color w:val="000000" w:themeColor="text1"/>
          <w:lang w:eastAsia="pl-PL"/>
        </w:rPr>
        <w:t xml:space="preserve">główny partner handlowy to </w:t>
      </w:r>
      <w:r w:rsidR="00F51790" w:rsidRPr="00BF08F5">
        <w:rPr>
          <w:rFonts w:ascii="Arial" w:eastAsia="Times New Roman" w:hAnsi="Arial" w:cs="Arial"/>
          <w:color w:val="000000" w:themeColor="text1"/>
          <w:lang w:eastAsia="pl-PL"/>
        </w:rPr>
        <w:t>RPA.</w:t>
      </w:r>
    </w:p>
    <w:p w:rsidR="00453CA2" w:rsidRPr="00BF08F5" w:rsidRDefault="00453CA2" w:rsidP="00BF08F5">
      <w:pPr>
        <w:spacing w:line="276" w:lineRule="auto"/>
        <w:rPr>
          <w:rFonts w:ascii="Arial" w:eastAsia="Times New Roman" w:hAnsi="Arial" w:cs="Arial"/>
          <w:color w:val="000000" w:themeColor="text1"/>
          <w:lang w:eastAsia="pl-PL"/>
        </w:rPr>
      </w:pPr>
    </w:p>
    <w:p w:rsidR="00453CA2" w:rsidRPr="00BF08F5" w:rsidRDefault="00F51790"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Numerami oznaczono nazwy wybranych krajów Afryki.</w:t>
      </w:r>
    </w:p>
    <w:p w:rsidR="00453CA2" w:rsidRPr="00BF08F5" w:rsidRDefault="00F51790"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1. </w:t>
      </w:r>
      <w:r w:rsidR="00FD3155" w:rsidRPr="00BF08F5">
        <w:rPr>
          <w:rFonts w:ascii="Arial" w:eastAsia="Times New Roman" w:hAnsi="Arial" w:cs="Arial"/>
          <w:color w:val="000000" w:themeColor="text1"/>
          <w:lang w:eastAsia="pl-PL"/>
        </w:rPr>
        <w:t>Czad</w:t>
      </w:r>
    </w:p>
    <w:p w:rsidR="00F51790"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2</w:t>
      </w:r>
      <w:r w:rsidR="00F51790" w:rsidRPr="00BF08F5">
        <w:rPr>
          <w:rFonts w:ascii="Arial" w:eastAsia="Times New Roman" w:hAnsi="Arial" w:cs="Arial"/>
          <w:color w:val="000000" w:themeColor="text1"/>
          <w:lang w:eastAsia="pl-PL"/>
        </w:rPr>
        <w:t xml:space="preserve">. </w:t>
      </w:r>
      <w:r w:rsidR="00FD3155" w:rsidRPr="00BF08F5">
        <w:rPr>
          <w:rFonts w:ascii="Arial" w:eastAsia="Times New Roman" w:hAnsi="Arial" w:cs="Arial"/>
          <w:color w:val="000000" w:themeColor="text1"/>
          <w:lang w:eastAsia="pl-PL"/>
        </w:rPr>
        <w:t>Etiopia</w:t>
      </w:r>
    </w:p>
    <w:p w:rsidR="00F51790"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3</w:t>
      </w:r>
      <w:r w:rsidR="00F51790" w:rsidRPr="00BF08F5">
        <w:rPr>
          <w:rFonts w:ascii="Arial" w:eastAsia="Times New Roman" w:hAnsi="Arial" w:cs="Arial"/>
          <w:color w:val="000000" w:themeColor="text1"/>
          <w:lang w:eastAsia="pl-PL"/>
        </w:rPr>
        <w:t xml:space="preserve">. </w:t>
      </w:r>
      <w:r w:rsidRPr="00BF08F5">
        <w:rPr>
          <w:rFonts w:ascii="Arial" w:eastAsia="Times New Roman" w:hAnsi="Arial" w:cs="Arial"/>
          <w:color w:val="000000" w:themeColor="text1"/>
          <w:lang w:eastAsia="pl-PL"/>
        </w:rPr>
        <w:t>Zimbabwe</w:t>
      </w:r>
    </w:p>
    <w:p w:rsidR="00F51790"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4</w:t>
      </w:r>
      <w:r w:rsidR="00F51790" w:rsidRPr="00BF08F5">
        <w:rPr>
          <w:rFonts w:ascii="Arial" w:eastAsia="Times New Roman" w:hAnsi="Arial" w:cs="Arial"/>
          <w:color w:val="000000" w:themeColor="text1"/>
          <w:lang w:eastAsia="pl-PL"/>
        </w:rPr>
        <w:t xml:space="preserve">. </w:t>
      </w:r>
      <w:r w:rsidR="00992BC2" w:rsidRPr="00BF08F5">
        <w:rPr>
          <w:rFonts w:ascii="Arial" w:eastAsia="Times New Roman" w:hAnsi="Arial" w:cs="Arial"/>
          <w:color w:val="000000" w:themeColor="text1"/>
          <w:lang w:eastAsia="pl-PL"/>
        </w:rPr>
        <w:t>Demokratyczna Republika Konga</w:t>
      </w:r>
    </w:p>
    <w:p w:rsidR="00992BC2" w:rsidRPr="00BF08F5" w:rsidRDefault="00992BC2" w:rsidP="00BF08F5">
      <w:pPr>
        <w:spacing w:line="276" w:lineRule="auto"/>
        <w:rPr>
          <w:rFonts w:ascii="Arial" w:eastAsia="Times New Roman" w:hAnsi="Arial" w:cs="Arial"/>
          <w:color w:val="000000" w:themeColor="text1"/>
          <w:lang w:eastAsia="pl-PL"/>
        </w:rPr>
      </w:pPr>
    </w:p>
    <w:p w:rsidR="00992BC2" w:rsidRPr="00BF08F5" w:rsidRDefault="00992BC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Zapisz obok litery oznaczającej każdy z opisów numer, którym oznaczono właściwy kraj.</w:t>
      </w:r>
    </w:p>
    <w:p w:rsidR="00992BC2" w:rsidRPr="00BF08F5" w:rsidRDefault="00992BC2" w:rsidP="00BF08F5">
      <w:pPr>
        <w:spacing w:line="276" w:lineRule="auto"/>
        <w:rPr>
          <w:rFonts w:ascii="Arial" w:eastAsia="Times New Roman" w:hAnsi="Arial" w:cs="Arial"/>
          <w:color w:val="000000" w:themeColor="text1"/>
          <w:lang w:eastAsia="pl-PL"/>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9F3B66"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2</w:t>
      </w:r>
      <w:r w:rsidR="00200792" w:rsidRPr="00BF08F5">
        <w:rPr>
          <w:rFonts w:ascii="Arial" w:eastAsia="Times New Roman" w:hAnsi="Arial" w:cs="Arial"/>
          <w:color w:val="000000" w:themeColor="text1"/>
          <w:lang w:eastAsia="pl-PL"/>
        </w:rPr>
        <w:t xml:space="preserve"> p</w:t>
      </w:r>
      <w:r w:rsidR="00294BEB" w:rsidRPr="00BF08F5">
        <w:rPr>
          <w:rFonts w:ascii="Arial" w:eastAsia="Times New Roman" w:hAnsi="Arial" w:cs="Arial"/>
          <w:color w:val="000000" w:themeColor="text1"/>
          <w:lang w:eastAsia="pl-PL"/>
        </w:rPr>
        <w:t>kt</w:t>
      </w:r>
      <w:r w:rsidR="00200792" w:rsidRPr="00BF08F5">
        <w:rPr>
          <w:rFonts w:ascii="Arial" w:eastAsia="Times New Roman" w:hAnsi="Arial" w:cs="Arial"/>
          <w:color w:val="000000" w:themeColor="text1"/>
          <w:lang w:eastAsia="pl-PL"/>
        </w:rPr>
        <w:t xml:space="preserve"> – </w:t>
      </w:r>
      <w:r w:rsidR="00992BC2" w:rsidRPr="00BF08F5">
        <w:rPr>
          <w:rFonts w:ascii="Arial" w:eastAsia="Times New Roman" w:hAnsi="Arial" w:cs="Arial"/>
          <w:color w:val="000000" w:themeColor="text1"/>
          <w:lang w:eastAsia="pl-PL"/>
        </w:rPr>
        <w:t>trzy poprawne przyporządkowania.</w:t>
      </w:r>
    </w:p>
    <w:p w:rsidR="009F3B66" w:rsidRPr="00BF08F5" w:rsidRDefault="009F3B66"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1 pkt – </w:t>
      </w:r>
      <w:r w:rsidR="00992BC2" w:rsidRPr="00BF08F5">
        <w:rPr>
          <w:rFonts w:ascii="Arial" w:eastAsia="Times New Roman" w:hAnsi="Arial" w:cs="Arial"/>
          <w:color w:val="000000" w:themeColor="text1"/>
          <w:lang w:eastAsia="pl-PL"/>
        </w:rPr>
        <w:t>dwa poprawne przyporządkowania.</w:t>
      </w:r>
    </w:p>
    <w:p w:rsidR="00200792" w:rsidRPr="00BF08F5" w:rsidRDefault="00200792"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294BEB"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powyższych kryteriów.</w:t>
      </w:r>
    </w:p>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Rozwiązanie</w:t>
      </w:r>
    </w:p>
    <w:p w:rsid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A. 1</w:t>
      </w:r>
    </w:p>
    <w:p w:rsid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B. 4</w:t>
      </w:r>
    </w:p>
    <w:p w:rsidR="0022564B" w:rsidRPr="00BF08F5" w:rsidRDefault="00FC132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C. 3</w:t>
      </w:r>
    </w:p>
    <w:p w:rsidR="00BF08F5" w:rsidRDefault="00BF08F5"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Pr="00BF08F5">
        <w:rPr>
          <w:rFonts w:ascii="Arial" w:eastAsia="Times New Roman" w:hAnsi="Arial" w:cs="Arial"/>
          <w:color w:val="000000" w:themeColor="text1"/>
          <w:lang w:eastAsia="pl-PL"/>
        </w:rPr>
        <w:t>.2. (0‒1)</w:t>
      </w:r>
    </w:p>
    <w:p w:rsidR="00EE77C1" w:rsidRPr="00BF08F5" w:rsidRDefault="005F2903"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EE77C1" w:rsidRPr="00BF08F5">
        <w:rPr>
          <w:rFonts w:ascii="Arial" w:eastAsia="Times New Roman" w:hAnsi="Arial" w:cs="Arial"/>
          <w:color w:val="000000" w:themeColor="text1"/>
          <w:lang w:eastAsia="pl-PL"/>
        </w:rPr>
        <w:t>Poniższe informacje odnoszą się do współpracy gospodarczej Chin i krajów Afryki.</w:t>
      </w:r>
    </w:p>
    <w:p w:rsidR="00EE77C1" w:rsidRPr="00BF08F5" w:rsidRDefault="00EE77C1" w:rsidP="00BF08F5">
      <w:pPr>
        <w:spacing w:line="276" w:lineRule="auto"/>
        <w:rPr>
          <w:rFonts w:ascii="Arial" w:eastAsia="Times New Roman" w:hAnsi="Arial" w:cs="Arial"/>
          <w:color w:val="000000" w:themeColor="text1"/>
          <w:lang w:eastAsia="pl-PL"/>
        </w:rPr>
      </w:pP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Obecność Chin jako głównego partnera handlowego dla wielu krajów Afryki jest potwierdzeniem ekspansji gospodarczej tego kraju na tym kontynencie. W 20</w:t>
      </w:r>
      <w:r w:rsidR="00D02382" w:rsidRPr="00BF08F5">
        <w:rPr>
          <w:rFonts w:ascii="Arial" w:hAnsi="Arial" w:cs="Arial"/>
          <w:color w:val="000000" w:themeColor="text1"/>
          <w:shd w:val="clear" w:color="auto" w:fill="FFFFFF"/>
        </w:rPr>
        <w:t>01</w:t>
      </w:r>
      <w:r w:rsidRPr="00BF08F5">
        <w:rPr>
          <w:rFonts w:ascii="Arial" w:hAnsi="Arial" w:cs="Arial"/>
          <w:color w:val="000000" w:themeColor="text1"/>
          <w:shd w:val="clear" w:color="auto" w:fill="FFFFFF"/>
        </w:rPr>
        <w:t xml:space="preserve"> r. wartość wymiany handlowej Chin z krajami Afryki wynosiła </w:t>
      </w:r>
      <w:r w:rsidR="00D02382" w:rsidRPr="00BF08F5">
        <w:rPr>
          <w:rFonts w:ascii="Arial" w:hAnsi="Arial" w:cs="Arial"/>
          <w:color w:val="000000" w:themeColor="text1"/>
          <w:shd w:val="clear" w:color="auto" w:fill="FFFFFF"/>
        </w:rPr>
        <w:t xml:space="preserve">13 mld </w:t>
      </w:r>
      <w:r w:rsidRPr="00BF08F5">
        <w:rPr>
          <w:rFonts w:ascii="Arial" w:hAnsi="Arial" w:cs="Arial"/>
          <w:color w:val="000000" w:themeColor="text1"/>
          <w:shd w:val="clear" w:color="auto" w:fill="FFFFFF"/>
        </w:rPr>
        <w:t>USD</w:t>
      </w:r>
      <w:r w:rsidR="00D02382" w:rsidRPr="00BF08F5">
        <w:rPr>
          <w:rFonts w:ascii="Arial" w:hAnsi="Arial" w:cs="Arial"/>
          <w:color w:val="000000" w:themeColor="text1"/>
          <w:shd w:val="clear" w:color="auto" w:fill="FFFFFF"/>
        </w:rPr>
        <w:t xml:space="preserve">, a w 2015 r. osiągnęła wartość 188 mld USD. </w:t>
      </w:r>
      <w:r w:rsidRPr="00BF08F5">
        <w:rPr>
          <w:rFonts w:ascii="Arial" w:hAnsi="Arial" w:cs="Arial"/>
          <w:color w:val="000000" w:themeColor="text1"/>
          <w:shd w:val="clear" w:color="auto" w:fill="FFFFFF"/>
        </w:rPr>
        <w:t xml:space="preserve">W tym samym roku łączna wartość wymiany handlowej Francji </w:t>
      </w:r>
      <w:r w:rsidR="00D02382" w:rsidRPr="00BF08F5">
        <w:rPr>
          <w:rFonts w:ascii="Arial" w:hAnsi="Arial" w:cs="Arial"/>
          <w:color w:val="000000" w:themeColor="text1"/>
          <w:shd w:val="clear" w:color="auto" w:fill="FFFFFF"/>
        </w:rPr>
        <w:br/>
      </w:r>
      <w:r w:rsidRPr="00BF08F5">
        <w:rPr>
          <w:rFonts w:ascii="Arial" w:hAnsi="Arial" w:cs="Arial"/>
          <w:color w:val="000000" w:themeColor="text1"/>
          <w:shd w:val="clear" w:color="auto" w:fill="FFFFFF"/>
        </w:rPr>
        <w:t xml:space="preserve">i Wielkiej Brytanii z Afryką stanowiła niecałe 50% tej sumy. </w:t>
      </w: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 xml:space="preserve">Gospodarka Chin zmienia się. Chiny nie są już w stanie produkować tak tanio jak dawniej, gdyż poziom cen jak i koszt siły roboczej jest wyższy niż kilkanaście lat temu. W wyniku presji społeczeństwa rząd przykłada coraz większą uwagę do kwestii środowiskowych. Już teraz Chiny intensywnie </w:t>
      </w:r>
      <w:r w:rsidR="00652FD9" w:rsidRPr="00BF08F5">
        <w:rPr>
          <w:rFonts w:ascii="Arial" w:hAnsi="Arial" w:cs="Arial"/>
          <w:color w:val="000000" w:themeColor="text1"/>
          <w:shd w:val="clear" w:color="auto" w:fill="FFFFFF"/>
        </w:rPr>
        <w:t>inwestują</w:t>
      </w:r>
      <w:r w:rsidRPr="00BF08F5">
        <w:rPr>
          <w:rFonts w:ascii="Arial" w:hAnsi="Arial" w:cs="Arial"/>
          <w:color w:val="000000" w:themeColor="text1"/>
          <w:shd w:val="clear" w:color="auto" w:fill="FFFFFF"/>
        </w:rPr>
        <w:t xml:space="preserve"> w źródła energii odnawialnej, </w:t>
      </w:r>
      <w:r w:rsidR="007F53C5" w:rsidRPr="00BF08F5">
        <w:rPr>
          <w:rFonts w:ascii="Arial" w:hAnsi="Arial" w:cs="Arial"/>
          <w:color w:val="000000" w:themeColor="text1"/>
          <w:shd w:val="clear" w:color="auto" w:fill="FFFFFF"/>
        </w:rPr>
        <w:t xml:space="preserve">ponieważ </w:t>
      </w:r>
      <w:r w:rsidRPr="00BF08F5">
        <w:rPr>
          <w:rFonts w:ascii="Arial" w:hAnsi="Arial" w:cs="Arial"/>
          <w:color w:val="000000" w:themeColor="text1"/>
          <w:shd w:val="clear" w:color="auto" w:fill="FFFFFF"/>
        </w:rPr>
        <w:t xml:space="preserve">dążą do obniżenia emisji zanieczyszczeń i podniesienia jakości życia mieszkańców, zwłaszcza w silnie </w:t>
      </w:r>
      <w:r w:rsidRPr="00BF08F5">
        <w:rPr>
          <w:rFonts w:ascii="Arial" w:hAnsi="Arial" w:cs="Arial"/>
          <w:color w:val="000000" w:themeColor="text1"/>
          <w:shd w:val="clear" w:color="auto" w:fill="FFFFFF"/>
        </w:rPr>
        <w:lastRenderedPageBreak/>
        <w:t xml:space="preserve">uprzemysłowionych regionach. Duża produkcja przemysłowa wskutek wzrostu cen i polityki państw wysoko rozwiniętych wobec Chin nie znajduje </w:t>
      </w:r>
      <w:r w:rsidR="007F53C5" w:rsidRPr="00BF08F5">
        <w:rPr>
          <w:rFonts w:ascii="Arial" w:hAnsi="Arial" w:cs="Arial"/>
          <w:color w:val="000000" w:themeColor="text1"/>
          <w:shd w:val="clear" w:color="auto" w:fill="FFFFFF"/>
        </w:rPr>
        <w:t xml:space="preserve">odbiorców </w:t>
      </w:r>
      <w:r w:rsidRPr="00BF08F5">
        <w:rPr>
          <w:rFonts w:ascii="Arial" w:hAnsi="Arial" w:cs="Arial"/>
          <w:color w:val="000000" w:themeColor="text1"/>
          <w:shd w:val="clear" w:color="auto" w:fill="FFFFFF"/>
        </w:rPr>
        <w:t xml:space="preserve">tak licznych jak dawniej, </w:t>
      </w:r>
      <w:r w:rsidR="003C40D4" w:rsidRPr="00BF08F5">
        <w:rPr>
          <w:rFonts w:ascii="Arial" w:hAnsi="Arial" w:cs="Arial"/>
          <w:color w:val="000000" w:themeColor="text1"/>
          <w:shd w:val="clear" w:color="auto" w:fill="FFFFFF"/>
        </w:rPr>
        <w:br/>
      </w:r>
      <w:r w:rsidRPr="00BF08F5">
        <w:rPr>
          <w:rFonts w:ascii="Arial" w:hAnsi="Arial" w:cs="Arial"/>
          <w:color w:val="000000" w:themeColor="text1"/>
          <w:shd w:val="clear" w:color="auto" w:fill="FFFFFF"/>
        </w:rPr>
        <w:t>a popyt wewnętrzny w Chinach jest dużo niższy niż w krajach rozwiniętych. W tej sytuacji Chiny inwestują w kraj</w:t>
      </w:r>
      <w:r w:rsidR="003C40D4" w:rsidRPr="00BF08F5">
        <w:rPr>
          <w:rFonts w:ascii="Arial" w:hAnsi="Arial" w:cs="Arial"/>
          <w:color w:val="000000" w:themeColor="text1"/>
          <w:shd w:val="clear" w:color="auto" w:fill="FFFFFF"/>
        </w:rPr>
        <w:t>ach</w:t>
      </w:r>
      <w:r w:rsidRPr="00BF08F5">
        <w:rPr>
          <w:rFonts w:ascii="Arial" w:hAnsi="Arial" w:cs="Arial"/>
          <w:color w:val="000000" w:themeColor="text1"/>
          <w:shd w:val="clear" w:color="auto" w:fill="FFFFFF"/>
        </w:rPr>
        <w:t xml:space="preserve"> Afryki. P</w:t>
      </w:r>
      <w:r w:rsidRPr="00BF08F5">
        <w:rPr>
          <w:rFonts w:ascii="Arial" w:eastAsia="Times New Roman" w:hAnsi="Arial" w:cs="Arial"/>
          <w:color w:val="000000" w:themeColor="text1"/>
          <w:lang w:eastAsia="pl-PL"/>
        </w:rPr>
        <w:t>onad połowa wartości chińskich inwestycji w Afryce przypada na dwa sektory: paliwowo-energetyczny i infrastrukturalny oraz sektory: przemysłowy, technologiczny i finansowy.</w:t>
      </w:r>
    </w:p>
    <w:p w:rsidR="00EE77C1" w:rsidRPr="00BF08F5" w:rsidRDefault="00EE77C1" w:rsidP="00BF08F5">
      <w:pPr>
        <w:spacing w:line="276" w:lineRule="auto"/>
        <w:rPr>
          <w:rFonts w:ascii="Arial" w:hAnsi="Arial" w:cs="Arial"/>
          <w:color w:val="000000" w:themeColor="text1"/>
          <w:shd w:val="clear" w:color="auto" w:fill="FFFFFF"/>
        </w:rPr>
      </w:pPr>
    </w:p>
    <w:p w:rsidR="00EE77C1" w:rsidRPr="00BF08F5" w:rsidRDefault="00EE77C1" w:rsidP="00BF08F5">
      <w:pPr>
        <w:spacing w:line="276" w:lineRule="auto"/>
        <w:rPr>
          <w:rFonts w:ascii="Arial" w:hAnsi="Arial" w:cs="Arial"/>
          <w:color w:val="000000" w:themeColor="text1"/>
          <w:shd w:val="clear" w:color="auto" w:fill="FFFFFF"/>
        </w:rPr>
      </w:pPr>
      <w:r w:rsidRPr="00BF08F5">
        <w:rPr>
          <w:rFonts w:ascii="Arial" w:hAnsi="Arial" w:cs="Arial"/>
          <w:color w:val="000000" w:themeColor="text1"/>
          <w:shd w:val="clear" w:color="auto" w:fill="FFFFFF"/>
        </w:rPr>
        <w:t>Wykaż dwoma argumentami, że przedstawione w tekście</w:t>
      </w:r>
      <w:r w:rsidR="00910A73" w:rsidRPr="00BF08F5">
        <w:rPr>
          <w:rFonts w:ascii="Arial" w:hAnsi="Arial" w:cs="Arial"/>
          <w:color w:val="000000" w:themeColor="text1"/>
          <w:shd w:val="clear" w:color="auto" w:fill="FFFFFF"/>
        </w:rPr>
        <w:t xml:space="preserve"> cechy</w:t>
      </w:r>
      <w:r w:rsidR="00402029" w:rsidRPr="00BF08F5">
        <w:rPr>
          <w:rFonts w:ascii="Arial" w:hAnsi="Arial" w:cs="Arial"/>
          <w:color w:val="000000" w:themeColor="text1"/>
          <w:shd w:val="clear" w:color="auto" w:fill="FFFFFF"/>
        </w:rPr>
        <w:t xml:space="preserve"> rozwoju gospodarczego Chin</w:t>
      </w:r>
      <w:r w:rsidRPr="00BF08F5">
        <w:rPr>
          <w:rFonts w:ascii="Arial" w:hAnsi="Arial" w:cs="Arial"/>
          <w:color w:val="000000" w:themeColor="text1"/>
          <w:shd w:val="clear" w:color="auto" w:fill="FFFFFF"/>
        </w:rPr>
        <w:t xml:space="preserve"> przyczyniają się do inwestycji Chin w krajach Afryki</w:t>
      </w:r>
      <w:r w:rsidR="00C77C41" w:rsidRPr="00BF08F5">
        <w:rPr>
          <w:rFonts w:ascii="Arial" w:hAnsi="Arial" w:cs="Arial"/>
          <w:color w:val="000000" w:themeColor="text1"/>
          <w:shd w:val="clear" w:color="auto" w:fill="FFFFFF"/>
        </w:rPr>
        <w:t>.</w:t>
      </w:r>
    </w:p>
    <w:p w:rsidR="00C77C41" w:rsidRPr="00BF08F5" w:rsidRDefault="00C77C41" w:rsidP="00BF08F5">
      <w:pPr>
        <w:spacing w:line="276" w:lineRule="auto"/>
        <w:rPr>
          <w:rFonts w:ascii="Arial" w:hAnsi="Arial" w:cs="Arial"/>
          <w:color w:val="000000" w:themeColor="text1"/>
          <w:shd w:val="clear" w:color="auto" w:fill="FFFFFF"/>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p</w:t>
      </w:r>
      <w:r w:rsidR="00294BEB" w:rsidRPr="00BF08F5">
        <w:rPr>
          <w:rFonts w:ascii="Arial" w:eastAsia="Times New Roman" w:hAnsi="Arial" w:cs="Arial"/>
          <w:color w:val="000000" w:themeColor="text1"/>
          <w:lang w:eastAsia="pl-PL"/>
        </w:rPr>
        <w:t>kt</w:t>
      </w:r>
      <w:r w:rsidR="00D53949" w:rsidRPr="00BF08F5">
        <w:rPr>
          <w:rFonts w:ascii="Arial" w:eastAsia="Times New Roman" w:hAnsi="Arial" w:cs="Arial"/>
          <w:color w:val="000000" w:themeColor="text1"/>
          <w:lang w:eastAsia="pl-PL"/>
        </w:rPr>
        <w:t xml:space="preserve"> </w:t>
      </w:r>
      <w:r w:rsidRPr="00BF08F5">
        <w:rPr>
          <w:rFonts w:ascii="Arial" w:eastAsia="Times New Roman" w:hAnsi="Arial" w:cs="Arial"/>
          <w:color w:val="000000" w:themeColor="text1"/>
          <w:lang w:eastAsia="pl-PL"/>
        </w:rPr>
        <w:t xml:space="preserve">– podanie dwóch poprawnych argumentów. </w:t>
      </w:r>
    </w:p>
    <w:p w:rsidR="00200792" w:rsidRPr="00BF08F5" w:rsidRDefault="00200792"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294BEB"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Wzrost kosztów pracy w Chinach przyczynia się do rozwoju produkcji w krajach o niższych kosztach pracy.</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Rosnące w Chinach zanieczyszczenie środowiska przyczynia się do lokalizacji zakładów przemysłowych w krajach Afryki o niższych normach ochrony środowiska.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Duże zasoby siły roboczej w Afryce pozwalają na rozwój gałęzi pracochłonnych o niższych kosztach wytwarzania.</w:t>
      </w:r>
    </w:p>
    <w:p w:rsidR="00EE77C1" w:rsidRPr="00BF08F5" w:rsidRDefault="00BF08F5" w:rsidP="00BF08F5">
      <w:pPr>
        <w:spacing w:line="276" w:lineRule="auto"/>
        <w:rPr>
          <w:rFonts w:ascii="Arial" w:hAnsi="Arial" w:cs="Arial"/>
          <w:color w:val="000000" w:themeColor="text1"/>
          <w:shd w:val="clear" w:color="auto" w:fill="FFFFFF"/>
        </w:rPr>
      </w:pPr>
      <w:r w:rsidRPr="00BF08F5">
        <w:rPr>
          <w:rFonts w:ascii="Arial" w:eastAsia="Times New Roman" w:hAnsi="Arial" w:cs="Arial"/>
          <w:color w:val="000000" w:themeColor="text1"/>
          <w:lang w:eastAsia="pl-PL"/>
        </w:rPr>
        <w:t xml:space="preserve">– </w:t>
      </w:r>
      <w:r w:rsidR="00EE77C1" w:rsidRPr="00BF08F5">
        <w:rPr>
          <w:rFonts w:ascii="Arial" w:hAnsi="Arial" w:cs="Arial"/>
          <w:color w:val="000000" w:themeColor="text1"/>
          <w:shd w:val="clear" w:color="auto" w:fill="FFFFFF"/>
        </w:rPr>
        <w:t>Niski popyt wewnętrzny w Chinach zachęca do wytwarzania towarów, które znajdą zbyt na rynku ludnych krajów Afryki.</w:t>
      </w:r>
    </w:p>
    <w:p w:rsidR="005A625D" w:rsidRPr="00BF08F5" w:rsidRDefault="005A625D" w:rsidP="00BF08F5">
      <w:pPr>
        <w:spacing w:line="276" w:lineRule="auto"/>
        <w:rPr>
          <w:rFonts w:ascii="Arial" w:hAnsi="Arial" w:cs="Arial"/>
          <w:color w:val="000000" w:themeColor="text1"/>
          <w:shd w:val="clear" w:color="auto" w:fill="FFFFFF"/>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0</w:t>
      </w:r>
      <w:r w:rsidR="00AB6385">
        <w:rPr>
          <w:rFonts w:ascii="Arial" w:eastAsia="Times New Roman" w:hAnsi="Arial" w:cs="Arial"/>
          <w:color w:val="000000" w:themeColor="text1"/>
          <w:lang w:eastAsia="pl-PL"/>
        </w:rPr>
        <w:t>.3. (0‒2</w:t>
      </w:r>
      <w:r w:rsidRPr="00BF08F5">
        <w:rPr>
          <w:rFonts w:ascii="Arial" w:eastAsia="Times New Roman" w:hAnsi="Arial" w:cs="Arial"/>
          <w:color w:val="000000" w:themeColor="text1"/>
          <w:lang w:eastAsia="pl-PL"/>
        </w:rPr>
        <w:t>)</w:t>
      </w:r>
    </w:p>
    <w:p w:rsidR="0097253C" w:rsidRPr="00BF08F5" w:rsidRDefault="005F2903" w:rsidP="00BF08F5">
      <w:pPr>
        <w:spacing w:line="276" w:lineRule="auto"/>
        <w:rPr>
          <w:rFonts w:ascii="Arial" w:hAnsi="Arial" w:cs="Arial"/>
          <w:color w:val="000000" w:themeColor="text1"/>
        </w:rPr>
      </w:pPr>
      <w:r>
        <w:rPr>
          <w:rFonts w:ascii="Arial" w:hAnsi="Arial" w:cs="Arial"/>
          <w:color w:val="000000" w:themeColor="text1"/>
        </w:rPr>
        <w:t xml:space="preserve">  </w:t>
      </w:r>
      <w:r w:rsidR="0097253C" w:rsidRPr="00BF08F5">
        <w:rPr>
          <w:rFonts w:ascii="Arial" w:hAnsi="Arial" w:cs="Arial"/>
          <w:color w:val="000000" w:themeColor="text1"/>
        </w:rPr>
        <w:t>Poniżej opisano jeden z kierunków migracji ludności na przełomie pierwszej i drugiej dekady XXI wieku.</w:t>
      </w:r>
    </w:p>
    <w:p w:rsidR="0097253C" w:rsidRPr="00BF08F5" w:rsidRDefault="0097253C" w:rsidP="00BF08F5">
      <w:pPr>
        <w:spacing w:line="276" w:lineRule="auto"/>
        <w:rPr>
          <w:rFonts w:ascii="Arial" w:hAnsi="Arial" w:cs="Arial"/>
          <w:color w:val="000000" w:themeColor="text1"/>
        </w:rPr>
      </w:pPr>
    </w:p>
    <w:p w:rsidR="0097253C" w:rsidRPr="00BF08F5" w:rsidRDefault="00E77223" w:rsidP="00BF08F5">
      <w:pPr>
        <w:spacing w:line="276" w:lineRule="auto"/>
        <w:rPr>
          <w:rFonts w:ascii="Arial" w:hAnsi="Arial" w:cs="Arial"/>
          <w:color w:val="000000" w:themeColor="text1"/>
        </w:rPr>
      </w:pPr>
      <w:r w:rsidRPr="00BF08F5">
        <w:rPr>
          <w:rFonts w:ascii="Arial" w:hAnsi="Arial" w:cs="Arial"/>
          <w:color w:val="000000" w:themeColor="text1"/>
        </w:rPr>
        <w:t xml:space="preserve">W 2006 roku Angola wydała Portugalczykom 156 wiz, a w 2009 roku </w:t>
      </w:r>
      <w:r w:rsidRPr="00BF08F5">
        <w:rPr>
          <w:rFonts w:ascii="Arial" w:hAnsi="Arial" w:cs="Arial"/>
          <w:color w:val="000000" w:themeColor="text1"/>
        </w:rPr>
        <w:sym w:font="Symbol" w:char="F02D"/>
      </w:r>
      <w:r w:rsidRPr="00BF08F5">
        <w:rPr>
          <w:rFonts w:ascii="Arial" w:hAnsi="Arial" w:cs="Arial"/>
          <w:color w:val="000000" w:themeColor="text1"/>
        </w:rPr>
        <w:t xml:space="preserve"> już 23 787. </w:t>
      </w:r>
      <w:r w:rsidR="00BF78E1" w:rsidRPr="00BF08F5">
        <w:rPr>
          <w:rFonts w:ascii="Arial" w:hAnsi="Arial" w:cs="Arial"/>
          <w:color w:val="000000" w:themeColor="text1"/>
        </w:rPr>
        <w:t xml:space="preserve">Na dzień </w:t>
      </w:r>
      <w:r w:rsidR="0097253C" w:rsidRPr="00BF08F5">
        <w:rPr>
          <w:rFonts w:ascii="Arial" w:hAnsi="Arial" w:cs="Arial"/>
          <w:color w:val="000000" w:themeColor="text1"/>
        </w:rPr>
        <w:t xml:space="preserve">31 października 2011 roku 97 616 Portugalczyków zarejestrowało swój pobyt w Angoli (prawie dwa razy tyle co w 2005 roku). </w:t>
      </w:r>
      <w:r w:rsidR="00BF78E1" w:rsidRPr="00BF08F5">
        <w:rPr>
          <w:rFonts w:ascii="Arial" w:hAnsi="Arial" w:cs="Arial"/>
          <w:color w:val="000000" w:themeColor="text1"/>
        </w:rPr>
        <w:t>L</w:t>
      </w:r>
      <w:r w:rsidR="0097253C" w:rsidRPr="00BF08F5">
        <w:rPr>
          <w:rFonts w:ascii="Arial" w:hAnsi="Arial" w:cs="Arial"/>
          <w:color w:val="000000" w:themeColor="text1"/>
        </w:rPr>
        <w:t xml:space="preserve">iczba około 100 tys. Portugalczyków mieszkających w Angoli to </w:t>
      </w:r>
      <w:r w:rsidR="00BF78E1" w:rsidRPr="00BF08F5">
        <w:rPr>
          <w:rFonts w:ascii="Arial" w:hAnsi="Arial" w:cs="Arial"/>
          <w:color w:val="000000" w:themeColor="text1"/>
        </w:rPr>
        <w:t>cztery</w:t>
      </w:r>
      <w:r w:rsidR="0097253C" w:rsidRPr="00BF08F5">
        <w:rPr>
          <w:rFonts w:ascii="Arial" w:hAnsi="Arial" w:cs="Arial"/>
          <w:color w:val="000000" w:themeColor="text1"/>
        </w:rPr>
        <w:t xml:space="preserve"> razy więcej niż liczba Angolczyków mieszkających w Portugalii. </w:t>
      </w:r>
    </w:p>
    <w:p w:rsidR="00C77C41" w:rsidRPr="00BF08F5" w:rsidRDefault="00C77C41" w:rsidP="00BF08F5">
      <w:pPr>
        <w:spacing w:line="276" w:lineRule="auto"/>
        <w:rPr>
          <w:rFonts w:ascii="Arial" w:hAnsi="Arial" w:cs="Arial"/>
          <w:color w:val="000000" w:themeColor="text1"/>
        </w:rPr>
      </w:pPr>
    </w:p>
    <w:p w:rsidR="00E76313" w:rsidRPr="00BF08F5" w:rsidRDefault="00E76313" w:rsidP="00BF08F5">
      <w:pPr>
        <w:spacing w:line="276" w:lineRule="auto"/>
        <w:rPr>
          <w:rFonts w:ascii="Arial" w:hAnsi="Arial" w:cs="Arial"/>
          <w:color w:val="000000" w:themeColor="text1"/>
        </w:rPr>
      </w:pPr>
      <w:r w:rsidRPr="00BF08F5">
        <w:rPr>
          <w:rFonts w:ascii="Arial" w:hAnsi="Arial" w:cs="Arial"/>
          <w:color w:val="000000" w:themeColor="text1"/>
        </w:rPr>
        <w:t xml:space="preserve">Podaj trzy cechy </w:t>
      </w:r>
      <w:r w:rsidR="00E77223" w:rsidRPr="00BF08F5">
        <w:rPr>
          <w:rFonts w:ascii="Arial" w:hAnsi="Arial" w:cs="Arial"/>
          <w:color w:val="000000" w:themeColor="text1"/>
        </w:rPr>
        <w:t>społeczno-gospodarcze</w:t>
      </w:r>
      <w:r w:rsidRPr="00BF08F5">
        <w:rPr>
          <w:rFonts w:ascii="Arial" w:hAnsi="Arial" w:cs="Arial"/>
          <w:color w:val="000000" w:themeColor="text1"/>
        </w:rPr>
        <w:t xml:space="preserve"> Angoli, które sprzyjają migracji Portugalczyków do tego kraju.</w:t>
      </w:r>
    </w:p>
    <w:p w:rsidR="0072059E" w:rsidRPr="00BF08F5" w:rsidRDefault="0072059E" w:rsidP="00BF08F5">
      <w:pPr>
        <w:spacing w:line="276" w:lineRule="auto"/>
        <w:rPr>
          <w:rFonts w:ascii="Arial" w:eastAsia="Times New Roman" w:hAnsi="Arial" w:cs="Arial"/>
          <w:color w:val="000000" w:themeColor="text1"/>
          <w:lang w:eastAsia="pl-PL"/>
        </w:rPr>
      </w:pPr>
    </w:p>
    <w:p w:rsidR="006369A9"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369A9" w:rsidRPr="00BF08F5">
        <w:rPr>
          <w:rFonts w:ascii="Arial" w:eastAsia="Times New Roman" w:hAnsi="Arial" w:cs="Arial"/>
          <w:color w:val="000000" w:themeColor="text1"/>
          <w:lang w:eastAsia="pl-PL"/>
        </w:rPr>
        <w:t>Zasady oceniania</w:t>
      </w:r>
    </w:p>
    <w:p w:rsidR="00A448A1" w:rsidRPr="003C4963" w:rsidRDefault="00AB6385" w:rsidP="00A448A1">
      <w:pPr>
        <w:spacing w:line="276" w:lineRule="auto"/>
        <w:rPr>
          <w:rFonts w:ascii="Arial" w:eastAsia="Times New Roman" w:hAnsi="Arial" w:cs="Arial"/>
          <w:lang w:eastAsia="pl-PL"/>
        </w:rPr>
      </w:pPr>
      <w:r>
        <w:rPr>
          <w:rFonts w:ascii="Arial" w:eastAsia="Times New Roman" w:hAnsi="Arial" w:cs="Arial"/>
          <w:color w:val="000000" w:themeColor="text1"/>
          <w:lang w:eastAsia="pl-PL"/>
        </w:rPr>
        <w:t>2</w:t>
      </w:r>
      <w:r w:rsidR="006369A9" w:rsidRPr="00BF08F5">
        <w:rPr>
          <w:rFonts w:ascii="Arial" w:eastAsia="Times New Roman" w:hAnsi="Arial" w:cs="Arial"/>
          <w:color w:val="000000" w:themeColor="text1"/>
          <w:lang w:eastAsia="pl-PL"/>
        </w:rPr>
        <w:t xml:space="preserve"> pkt – podanie trzech poprawnych cech społeczno-gospodarczych </w:t>
      </w:r>
      <w:r w:rsidR="00A448A1" w:rsidRPr="003C4963">
        <w:rPr>
          <w:rFonts w:ascii="Arial" w:eastAsia="Times New Roman" w:hAnsi="Arial" w:cs="Arial"/>
          <w:lang w:eastAsia="pl-PL"/>
        </w:rPr>
        <w:t>Angoli sprzyjających podanemu kierunkowi migracji.</w:t>
      </w:r>
    </w:p>
    <w:p w:rsidR="00AB6385" w:rsidRPr="003C4963" w:rsidRDefault="00AB6385" w:rsidP="00AB6385">
      <w:pPr>
        <w:spacing w:line="276" w:lineRule="auto"/>
        <w:rPr>
          <w:rFonts w:ascii="Arial" w:eastAsia="Times New Roman" w:hAnsi="Arial" w:cs="Arial"/>
          <w:lang w:eastAsia="pl-PL"/>
        </w:rPr>
      </w:pPr>
      <w:r>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pkt – podanie </w:t>
      </w:r>
      <w:r>
        <w:rPr>
          <w:rFonts w:ascii="Arial" w:eastAsia="Times New Roman" w:hAnsi="Arial" w:cs="Arial"/>
          <w:color w:val="000000" w:themeColor="text1"/>
          <w:lang w:eastAsia="pl-PL"/>
        </w:rPr>
        <w:t>dwóch</w:t>
      </w:r>
      <w:r w:rsidRPr="00BF08F5">
        <w:rPr>
          <w:rFonts w:ascii="Arial" w:eastAsia="Times New Roman" w:hAnsi="Arial" w:cs="Arial"/>
          <w:color w:val="000000" w:themeColor="text1"/>
          <w:lang w:eastAsia="pl-PL"/>
        </w:rPr>
        <w:t xml:space="preserve"> poprawnych cech społeczno-gospodarczych </w:t>
      </w:r>
      <w:r w:rsidRPr="003C4963">
        <w:rPr>
          <w:rFonts w:ascii="Arial" w:eastAsia="Times New Roman" w:hAnsi="Arial" w:cs="Arial"/>
          <w:lang w:eastAsia="pl-PL"/>
        </w:rPr>
        <w:t>Angoli sprzyjających podanemu kierunkowi migracji.</w:t>
      </w:r>
    </w:p>
    <w:p w:rsidR="006369A9" w:rsidRPr="00BF08F5" w:rsidRDefault="006369A9" w:rsidP="00BF08F5">
      <w:pPr>
        <w:spacing w:line="276" w:lineRule="auto"/>
        <w:rPr>
          <w:rFonts w:ascii="Arial" w:eastAsia="Calibri" w:hAnsi="Arial" w:cs="Arial"/>
          <w:color w:val="000000" w:themeColor="text1"/>
        </w:rPr>
      </w:pPr>
      <w:r w:rsidRPr="00BF08F5">
        <w:rPr>
          <w:rFonts w:ascii="Arial" w:eastAsia="Calibri" w:hAnsi="Arial" w:cs="Arial"/>
          <w:color w:val="000000" w:themeColor="text1"/>
        </w:rPr>
        <w:t>0 pkt – odpowiedź, która nie spełnia powyższ</w:t>
      </w:r>
      <w:r w:rsidR="00AB6385">
        <w:rPr>
          <w:rFonts w:ascii="Arial" w:eastAsia="Calibri" w:hAnsi="Arial" w:cs="Arial"/>
          <w:color w:val="000000" w:themeColor="text1"/>
        </w:rPr>
        <w:t>ych</w:t>
      </w:r>
      <w:r w:rsidRPr="00BF08F5">
        <w:rPr>
          <w:rFonts w:ascii="Arial" w:eastAsia="Calibri" w:hAnsi="Arial" w:cs="Arial"/>
          <w:color w:val="000000" w:themeColor="text1"/>
        </w:rPr>
        <w:t xml:space="preserve"> kryteri</w:t>
      </w:r>
      <w:r w:rsidR="00AB6385">
        <w:rPr>
          <w:rFonts w:ascii="Arial" w:eastAsia="Calibri" w:hAnsi="Arial" w:cs="Arial"/>
          <w:color w:val="000000" w:themeColor="text1"/>
        </w:rPr>
        <w:t>ów</w:t>
      </w:r>
      <w:r w:rsidRPr="00BF08F5">
        <w:rPr>
          <w:rFonts w:ascii="Arial" w:eastAsia="Calibri" w:hAnsi="Arial" w:cs="Arial"/>
          <w:color w:val="000000" w:themeColor="text1"/>
        </w:rPr>
        <w:t>.</w:t>
      </w:r>
    </w:p>
    <w:p w:rsidR="00BF78E1" w:rsidRPr="00BF08F5" w:rsidRDefault="00BF78E1" w:rsidP="00BF08F5">
      <w:pPr>
        <w:spacing w:line="276" w:lineRule="auto"/>
        <w:rPr>
          <w:rFonts w:ascii="Arial" w:hAnsi="Arial" w:cs="Arial"/>
          <w:color w:val="000000" w:themeColor="text1"/>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E77223" w:rsidRPr="00BF08F5">
        <w:rPr>
          <w:rFonts w:ascii="Arial" w:eastAsia="Times New Roman" w:hAnsi="Arial" w:cs="Arial"/>
          <w:color w:val="000000" w:themeColor="text1"/>
          <w:lang w:eastAsia="pl-PL"/>
        </w:rPr>
        <w:t>Rozwój</w:t>
      </w:r>
      <w:r w:rsidR="001B441E" w:rsidRPr="00BF08F5">
        <w:rPr>
          <w:rFonts w:ascii="Arial" w:eastAsia="Times New Roman" w:hAnsi="Arial" w:cs="Arial"/>
          <w:color w:val="000000" w:themeColor="text1"/>
          <w:lang w:eastAsia="pl-PL"/>
        </w:rPr>
        <w:t xml:space="preserve"> wydobycia ropy naftowej </w:t>
      </w:r>
      <w:r w:rsidR="00E77223" w:rsidRPr="00BF08F5">
        <w:rPr>
          <w:rFonts w:ascii="Arial" w:eastAsia="Times New Roman" w:hAnsi="Arial" w:cs="Arial"/>
          <w:color w:val="000000" w:themeColor="text1"/>
          <w:lang w:eastAsia="pl-PL"/>
        </w:rPr>
        <w:t>tworzy nowe miejsca pracy, w tym dla wykwalifikowanej kadry.</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1B441E" w:rsidRPr="00BF08F5">
        <w:rPr>
          <w:rFonts w:ascii="Arial" w:eastAsia="Times New Roman" w:hAnsi="Arial" w:cs="Arial"/>
          <w:color w:val="000000" w:themeColor="text1"/>
          <w:lang w:eastAsia="pl-PL"/>
        </w:rPr>
        <w:t>Wysoki udział</w:t>
      </w:r>
      <w:r w:rsidR="00566820" w:rsidRPr="00BF08F5">
        <w:rPr>
          <w:rFonts w:ascii="Arial" w:eastAsia="Times New Roman" w:hAnsi="Arial" w:cs="Arial"/>
          <w:color w:val="000000" w:themeColor="text1"/>
          <w:lang w:eastAsia="pl-PL"/>
        </w:rPr>
        <w:t xml:space="preserve"> firm o kapitale portugalskim lub mieszanym.</w:t>
      </w:r>
    </w:p>
    <w:p w:rsidR="00566820"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386E84" w:rsidRPr="00BF08F5">
        <w:rPr>
          <w:rFonts w:ascii="Arial" w:eastAsia="Times New Roman" w:hAnsi="Arial" w:cs="Arial"/>
          <w:color w:val="000000" w:themeColor="text1"/>
          <w:lang w:eastAsia="pl-PL"/>
        </w:rPr>
        <w:t>Niski udział wysoko wykwalifikowanych specjalistów w strukturze zawodowej.</w:t>
      </w:r>
    </w:p>
    <w:p w:rsidR="002F2169"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lastRenderedPageBreak/>
        <w:t xml:space="preserve">– </w:t>
      </w:r>
      <w:r w:rsidR="001B441E" w:rsidRPr="00BF08F5">
        <w:rPr>
          <w:rFonts w:ascii="Arial" w:eastAsia="Times New Roman" w:hAnsi="Arial" w:cs="Arial"/>
          <w:color w:val="000000" w:themeColor="text1"/>
          <w:lang w:eastAsia="pl-PL"/>
        </w:rPr>
        <w:t>Wysoki udział ludności posługującej się</w:t>
      </w:r>
      <w:r w:rsidR="00EA0AAB" w:rsidRPr="00BF08F5">
        <w:rPr>
          <w:rFonts w:ascii="Arial" w:eastAsia="Times New Roman" w:hAnsi="Arial" w:cs="Arial"/>
          <w:color w:val="000000" w:themeColor="text1"/>
          <w:lang w:eastAsia="pl-PL"/>
        </w:rPr>
        <w:t xml:space="preserve"> język</w:t>
      </w:r>
      <w:r w:rsidR="001B441E" w:rsidRPr="00BF08F5">
        <w:rPr>
          <w:rFonts w:ascii="Arial" w:eastAsia="Times New Roman" w:hAnsi="Arial" w:cs="Arial"/>
          <w:color w:val="000000" w:themeColor="text1"/>
          <w:lang w:eastAsia="pl-PL"/>
        </w:rPr>
        <w:t>iem</w:t>
      </w:r>
      <w:r w:rsidR="00EA0AAB" w:rsidRPr="00BF08F5">
        <w:rPr>
          <w:rFonts w:ascii="Arial" w:eastAsia="Times New Roman" w:hAnsi="Arial" w:cs="Arial"/>
          <w:color w:val="000000" w:themeColor="text1"/>
          <w:lang w:eastAsia="pl-PL"/>
        </w:rPr>
        <w:t xml:space="preserve"> portugalski</w:t>
      </w:r>
      <w:r w:rsidR="001B441E" w:rsidRPr="00BF08F5">
        <w:rPr>
          <w:rFonts w:ascii="Arial" w:eastAsia="Times New Roman" w:hAnsi="Arial" w:cs="Arial"/>
          <w:color w:val="000000" w:themeColor="text1"/>
          <w:lang w:eastAsia="pl-PL"/>
        </w:rPr>
        <w:t>m.</w:t>
      </w:r>
    </w:p>
    <w:p w:rsidR="00EA0AAB" w:rsidRP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386E84" w:rsidRPr="00BF08F5">
        <w:rPr>
          <w:rFonts w:ascii="Arial" w:eastAsia="Times New Roman" w:hAnsi="Arial" w:cs="Arial"/>
          <w:color w:val="000000" w:themeColor="text1"/>
          <w:lang w:eastAsia="pl-PL"/>
        </w:rPr>
        <w:t>Wysoki udział wyznawców chrześcijaństwa w strukturze religijnej.</w:t>
      </w:r>
    </w:p>
    <w:p w:rsidR="00BF08F5" w:rsidRDefault="00BF08F5"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w:t>
      </w:r>
      <w:r w:rsidR="00E77223" w:rsidRPr="00BF08F5">
        <w:rPr>
          <w:rFonts w:ascii="Arial" w:eastAsia="Times New Roman" w:hAnsi="Arial" w:cs="Arial"/>
          <w:color w:val="000000" w:themeColor="text1"/>
          <w:lang w:eastAsia="pl-PL"/>
        </w:rPr>
        <w:t>Związki społeczne wynikające z kolonialnej przeszłości Angoli.</w:t>
      </w:r>
    </w:p>
    <w:p w:rsidR="00203354" w:rsidRDefault="00203354"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 xml:space="preserve">. </w:t>
      </w:r>
    </w:p>
    <w:p w:rsidR="00F5707A"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5707A" w:rsidRPr="00BF08F5">
        <w:rPr>
          <w:rFonts w:ascii="Arial" w:eastAsia="Times New Roman" w:hAnsi="Arial" w:cs="Arial"/>
          <w:color w:val="000000" w:themeColor="text1"/>
          <w:lang w:eastAsia="pl-PL"/>
        </w:rPr>
        <w:t>Literami A i B oznaczono suburbia dwóch wybranych miast.</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A. </w:t>
      </w:r>
      <w:r w:rsidR="00811183" w:rsidRPr="00BF08F5">
        <w:rPr>
          <w:rFonts w:ascii="Arial" w:eastAsia="Times New Roman" w:hAnsi="Arial" w:cs="Arial"/>
          <w:color w:val="000000" w:themeColor="text1"/>
          <w:lang w:eastAsia="pl-PL"/>
        </w:rPr>
        <w:t xml:space="preserve">favele </w:t>
      </w:r>
      <w:r w:rsidR="00811183" w:rsidRPr="00BF08F5">
        <w:rPr>
          <w:rFonts w:ascii="Arial" w:eastAsia="Times New Roman" w:hAnsi="Arial" w:cs="Arial"/>
          <w:color w:val="000000" w:themeColor="text1"/>
          <w:lang w:eastAsia="zh-CN"/>
        </w:rPr>
        <w:t>–</w:t>
      </w:r>
      <w:r w:rsidR="00811183" w:rsidRPr="00BF08F5">
        <w:rPr>
          <w:rFonts w:ascii="Arial" w:eastAsia="Times New Roman" w:hAnsi="Arial" w:cs="Arial"/>
          <w:color w:val="000000" w:themeColor="text1"/>
          <w:lang w:eastAsia="pl-PL"/>
        </w:rPr>
        <w:t xml:space="preserve"> suburbia </w:t>
      </w:r>
      <w:r w:rsidR="005E62B9" w:rsidRPr="00BF08F5">
        <w:rPr>
          <w:rFonts w:ascii="Arial" w:eastAsia="Times New Roman" w:hAnsi="Arial" w:cs="Arial"/>
          <w:color w:val="000000" w:themeColor="text1"/>
          <w:lang w:eastAsia="pl-PL"/>
        </w:rPr>
        <w:t xml:space="preserve">o chaotycznej zabudowie, </w:t>
      </w:r>
      <w:r w:rsidR="00811183" w:rsidRPr="00BF08F5">
        <w:rPr>
          <w:rFonts w:ascii="Arial" w:eastAsia="Times New Roman" w:hAnsi="Arial" w:cs="Arial"/>
          <w:color w:val="000000" w:themeColor="text1"/>
          <w:lang w:eastAsia="pl-PL"/>
        </w:rPr>
        <w:t>charakterystyczne dla Ameryki Łacińskiej</w:t>
      </w:r>
    </w:p>
    <w:p w:rsidR="00811183" w:rsidRPr="00BF08F5" w:rsidRDefault="0081118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B. suburbia</w:t>
      </w:r>
      <w:r w:rsidR="005E62B9" w:rsidRPr="00BF08F5">
        <w:rPr>
          <w:rFonts w:ascii="Arial" w:eastAsia="Times New Roman" w:hAnsi="Arial" w:cs="Arial"/>
          <w:color w:val="000000" w:themeColor="text1"/>
          <w:lang w:eastAsia="pl-PL"/>
        </w:rPr>
        <w:t xml:space="preserve"> o regularnej zabudowie</w:t>
      </w:r>
      <w:r w:rsidR="00B5438D" w:rsidRPr="00BF08F5">
        <w:rPr>
          <w:rFonts w:ascii="Arial" w:eastAsia="Times New Roman" w:hAnsi="Arial" w:cs="Arial"/>
          <w:color w:val="000000" w:themeColor="text1"/>
          <w:lang w:eastAsia="pl-PL"/>
        </w:rPr>
        <w:t>,</w:t>
      </w:r>
      <w:r w:rsidRPr="00BF08F5">
        <w:rPr>
          <w:rFonts w:ascii="Arial" w:eastAsia="Times New Roman" w:hAnsi="Arial" w:cs="Arial"/>
          <w:color w:val="000000" w:themeColor="text1"/>
          <w:lang w:eastAsia="pl-PL"/>
        </w:rPr>
        <w:t xml:space="preserve"> charakterystyczne dla Stanów Zjednoczonych.</w:t>
      </w:r>
    </w:p>
    <w:p w:rsidR="00200792" w:rsidRPr="00BF08F5" w:rsidRDefault="00200792"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.1. (0‒1)</w:t>
      </w:r>
    </w:p>
    <w:p w:rsidR="00F5707A"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5707A" w:rsidRPr="00BF08F5">
        <w:rPr>
          <w:rFonts w:ascii="Arial" w:eastAsia="Times New Roman" w:hAnsi="Arial" w:cs="Arial"/>
          <w:color w:val="000000" w:themeColor="text1"/>
          <w:lang w:eastAsia="pl-PL"/>
        </w:rPr>
        <w:t>Numerami 1</w:t>
      </w:r>
      <w:r w:rsidR="00F5707A" w:rsidRPr="00BF08F5">
        <w:rPr>
          <w:rFonts w:ascii="Arial" w:eastAsia="Times New Roman" w:hAnsi="Arial" w:cs="Arial"/>
          <w:color w:val="000000" w:themeColor="text1"/>
          <w:lang w:eastAsia="zh-CN"/>
        </w:rPr>
        <w:t>–</w:t>
      </w:r>
      <w:r w:rsidR="00912CDD" w:rsidRPr="00BF08F5">
        <w:rPr>
          <w:rFonts w:ascii="Arial" w:eastAsia="Times New Roman" w:hAnsi="Arial" w:cs="Arial"/>
          <w:color w:val="000000" w:themeColor="text1"/>
          <w:lang w:eastAsia="pl-PL"/>
        </w:rPr>
        <w:t>3 oznaczono fazy urbanizacji.</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faza urbanizacji wstępnej</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2. faza suburbanizacji</w:t>
      </w:r>
    </w:p>
    <w:p w:rsidR="00F5707A" w:rsidRPr="00BF08F5" w:rsidRDefault="00F5707A"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3. faza dezurbanizacji</w:t>
      </w:r>
    </w:p>
    <w:p w:rsidR="00F5707A" w:rsidRPr="00BF08F5" w:rsidRDefault="00F5707A" w:rsidP="00BF08F5">
      <w:pPr>
        <w:spacing w:line="276" w:lineRule="auto"/>
        <w:rPr>
          <w:rFonts w:ascii="Arial" w:eastAsia="Times New Roman" w:hAnsi="Arial" w:cs="Arial"/>
          <w:color w:val="000000" w:themeColor="text1"/>
          <w:lang w:eastAsia="pl-PL"/>
        </w:rPr>
      </w:pPr>
    </w:p>
    <w:p w:rsidR="00811183" w:rsidRPr="00BF08F5" w:rsidRDefault="00811183"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Zapisz numer, którym oznaczono fazę urbanizacji charakteryzującą się </w:t>
      </w:r>
      <w:r w:rsidRPr="00BF08F5">
        <w:rPr>
          <w:rFonts w:ascii="Arial" w:eastAsia="Times New Roman" w:hAnsi="Arial" w:cs="Arial"/>
          <w:color w:val="000000" w:themeColor="text1"/>
          <w:lang w:val="cs-CZ" w:eastAsia="pl-PL"/>
        </w:rPr>
        <w:t>deglomeracją przemysłu, rozwiniętą motoryzacją i w</w:t>
      </w:r>
      <w:r w:rsidR="003B7E2C">
        <w:rPr>
          <w:rFonts w:ascii="Arial" w:eastAsia="Times New Roman" w:hAnsi="Arial" w:cs="Arial"/>
          <w:color w:val="000000" w:themeColor="text1"/>
          <w:lang w:val="cs-CZ" w:eastAsia="pl-PL"/>
        </w:rPr>
        <w:t>zrostem</w:t>
      </w:r>
      <w:r w:rsidRPr="00BF08F5">
        <w:rPr>
          <w:rFonts w:ascii="Arial" w:eastAsia="Times New Roman" w:hAnsi="Arial" w:cs="Arial"/>
          <w:color w:val="000000" w:themeColor="text1"/>
          <w:lang w:val="cs-CZ" w:eastAsia="pl-PL"/>
        </w:rPr>
        <w:t xml:space="preserve"> konsumpcj</w:t>
      </w:r>
      <w:r w:rsidR="003B7E2C">
        <w:rPr>
          <w:rFonts w:ascii="Arial" w:eastAsia="Times New Roman" w:hAnsi="Arial" w:cs="Arial"/>
          <w:color w:val="000000" w:themeColor="text1"/>
          <w:lang w:val="cs-CZ" w:eastAsia="pl-PL"/>
        </w:rPr>
        <w:t>i</w:t>
      </w:r>
      <w:r w:rsidRPr="00BF08F5">
        <w:rPr>
          <w:rFonts w:ascii="Arial" w:eastAsia="Times New Roman" w:hAnsi="Arial" w:cs="Arial"/>
          <w:color w:val="000000" w:themeColor="text1"/>
          <w:lang w:val="cs-CZ" w:eastAsia="pl-PL"/>
        </w:rPr>
        <w:t xml:space="preserve"> oraz literę oznaczającą charakterystyczne dla niej suburbia.</w:t>
      </w:r>
    </w:p>
    <w:p w:rsidR="00200792" w:rsidRPr="00BF08F5" w:rsidRDefault="00200792" w:rsidP="00BF08F5">
      <w:pPr>
        <w:spacing w:line="276" w:lineRule="auto"/>
        <w:rPr>
          <w:rFonts w:ascii="Arial" w:eastAsia="Times New Roman" w:hAnsi="Arial" w:cs="Arial"/>
          <w:color w:val="000000" w:themeColor="text1"/>
          <w:lang w:eastAsia="pl-PL"/>
        </w:rPr>
      </w:pPr>
    </w:p>
    <w:p w:rsidR="00200792"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Zasady oceniania</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1 p</w:t>
      </w:r>
      <w:r w:rsidR="00473381" w:rsidRPr="00BF08F5">
        <w:rPr>
          <w:rFonts w:ascii="Arial" w:eastAsia="Times New Roman" w:hAnsi="Arial" w:cs="Arial"/>
          <w:color w:val="000000" w:themeColor="text1"/>
          <w:lang w:eastAsia="pl-PL"/>
        </w:rPr>
        <w:t>kt</w:t>
      </w:r>
      <w:r w:rsidRPr="00BF08F5">
        <w:rPr>
          <w:rFonts w:ascii="Arial" w:eastAsia="Times New Roman" w:hAnsi="Arial" w:cs="Arial"/>
          <w:color w:val="000000" w:themeColor="text1"/>
          <w:lang w:eastAsia="pl-PL"/>
        </w:rPr>
        <w:t xml:space="preserve"> – dwie poprawne odpowiedzi</w:t>
      </w:r>
      <w:r w:rsidR="00BA709C" w:rsidRPr="00BF08F5">
        <w:rPr>
          <w:rFonts w:ascii="Arial" w:eastAsia="Times New Roman" w:hAnsi="Arial" w:cs="Arial"/>
          <w:color w:val="000000" w:themeColor="text1"/>
          <w:lang w:eastAsia="pl-PL"/>
        </w:rPr>
        <w:t>.</w:t>
      </w:r>
    </w:p>
    <w:p w:rsidR="00200792" w:rsidRPr="00BF08F5" w:rsidRDefault="00200792"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0 </w:t>
      </w:r>
      <w:r w:rsidRPr="00BF08F5">
        <w:rPr>
          <w:rFonts w:ascii="Arial" w:eastAsia="Calibri" w:hAnsi="Arial" w:cs="Arial"/>
          <w:color w:val="000000" w:themeColor="text1"/>
        </w:rPr>
        <w:t>p</w:t>
      </w:r>
      <w:r w:rsidR="00473381"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200792" w:rsidRPr="00BF08F5" w:rsidRDefault="00200792" w:rsidP="00BF08F5">
      <w:pPr>
        <w:spacing w:line="276" w:lineRule="auto"/>
        <w:rPr>
          <w:rFonts w:ascii="Arial" w:eastAsia="Times New Roman" w:hAnsi="Arial" w:cs="Arial"/>
          <w:color w:val="000000" w:themeColor="text1"/>
          <w:lang w:eastAsia="pl-PL"/>
        </w:rPr>
      </w:pPr>
    </w:p>
    <w:p w:rsidR="003B6890" w:rsidRPr="00BF08F5" w:rsidRDefault="00BF08F5"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Rozwiązanie</w:t>
      </w:r>
    </w:p>
    <w:p w:rsidR="00200792" w:rsidRPr="00BF08F5" w:rsidRDefault="00D0346F"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3, </w:t>
      </w:r>
      <w:r w:rsidR="009F6A69" w:rsidRPr="00BF08F5">
        <w:rPr>
          <w:rFonts w:ascii="Arial" w:eastAsia="Times New Roman" w:hAnsi="Arial" w:cs="Arial"/>
          <w:color w:val="000000" w:themeColor="text1"/>
          <w:lang w:eastAsia="pl-PL"/>
        </w:rPr>
        <w:t>B</w:t>
      </w:r>
    </w:p>
    <w:p w:rsidR="00200792" w:rsidRPr="00BF08F5" w:rsidRDefault="00200792" w:rsidP="00BF08F5">
      <w:pPr>
        <w:spacing w:line="276" w:lineRule="auto"/>
        <w:rPr>
          <w:rFonts w:ascii="Arial" w:eastAsia="Times New Roman" w:hAnsi="Arial" w:cs="Arial"/>
          <w:color w:val="000000" w:themeColor="text1"/>
          <w:lang w:eastAsia="pl-PL"/>
        </w:rPr>
      </w:pPr>
    </w:p>
    <w:p w:rsidR="001E16C9" w:rsidRPr="00BF08F5" w:rsidRDefault="001E16C9" w:rsidP="00BF08F5">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1</w:t>
      </w:r>
      <w:r w:rsidRPr="00BF08F5">
        <w:rPr>
          <w:rFonts w:ascii="Arial" w:eastAsia="Times New Roman" w:hAnsi="Arial" w:cs="Arial"/>
          <w:color w:val="000000" w:themeColor="text1"/>
          <w:lang w:eastAsia="pl-PL"/>
        </w:rPr>
        <w:t>.2. (0‒1)</w:t>
      </w:r>
    </w:p>
    <w:p w:rsidR="00200792" w:rsidRPr="00BF08F5" w:rsidRDefault="009162F1" w:rsidP="00BF08F5">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00792" w:rsidRPr="00BF08F5">
        <w:rPr>
          <w:rFonts w:ascii="Arial" w:eastAsia="Times New Roman" w:hAnsi="Arial" w:cs="Arial"/>
          <w:color w:val="000000" w:themeColor="text1"/>
          <w:lang w:eastAsia="pl-PL"/>
        </w:rPr>
        <w:t xml:space="preserve">Podaj przykład </w:t>
      </w:r>
      <w:r w:rsidR="00BD4348">
        <w:rPr>
          <w:rFonts w:ascii="Arial" w:eastAsia="Times New Roman" w:hAnsi="Arial" w:cs="Arial"/>
          <w:color w:val="000000" w:themeColor="text1"/>
          <w:lang w:eastAsia="pl-PL"/>
        </w:rPr>
        <w:t>rozwiązania</w:t>
      </w:r>
      <w:r w:rsidR="00200792" w:rsidRPr="00BF08F5">
        <w:rPr>
          <w:rFonts w:ascii="Arial" w:eastAsia="Times New Roman" w:hAnsi="Arial" w:cs="Arial"/>
          <w:color w:val="000000" w:themeColor="text1"/>
          <w:lang w:eastAsia="pl-PL"/>
        </w:rPr>
        <w:t xml:space="preserve"> w sferze społeczno-ekonomicznej, które może posłużyć podniesieniu jakości życia mieszkańców w </w:t>
      </w:r>
      <w:r w:rsidR="000166D3" w:rsidRPr="00BF08F5">
        <w:rPr>
          <w:rFonts w:ascii="Arial" w:eastAsia="Times New Roman" w:hAnsi="Arial" w:cs="Arial"/>
          <w:color w:val="000000" w:themeColor="text1"/>
          <w:lang w:eastAsia="pl-PL"/>
        </w:rPr>
        <w:t xml:space="preserve">obu </w:t>
      </w:r>
      <w:r w:rsidR="00200792" w:rsidRPr="00BF08F5">
        <w:rPr>
          <w:rFonts w:ascii="Arial" w:eastAsia="Times New Roman" w:hAnsi="Arial" w:cs="Arial"/>
          <w:color w:val="000000" w:themeColor="text1"/>
          <w:lang w:eastAsia="pl-PL"/>
        </w:rPr>
        <w:t>suburbiach</w:t>
      </w:r>
      <w:r w:rsidR="004D7924" w:rsidRPr="00BF08F5">
        <w:rPr>
          <w:rFonts w:ascii="Arial" w:eastAsia="Times New Roman" w:hAnsi="Arial" w:cs="Arial"/>
          <w:color w:val="000000" w:themeColor="text1"/>
          <w:lang w:eastAsia="pl-PL"/>
        </w:rPr>
        <w:t xml:space="preserve"> A</w:t>
      </w:r>
      <w:r w:rsidR="00200792" w:rsidRPr="00BF08F5">
        <w:rPr>
          <w:rFonts w:ascii="Arial" w:eastAsia="Times New Roman" w:hAnsi="Arial" w:cs="Arial"/>
          <w:color w:val="000000" w:themeColor="text1"/>
          <w:lang w:eastAsia="pl-PL"/>
        </w:rPr>
        <w:t xml:space="preserve"> i B. Uzasadnij odpowiedź.</w:t>
      </w:r>
    </w:p>
    <w:p w:rsidR="00200792" w:rsidRPr="00BF08F5" w:rsidRDefault="00200792" w:rsidP="00BF08F5">
      <w:pPr>
        <w:spacing w:line="276" w:lineRule="auto"/>
        <w:rPr>
          <w:rFonts w:ascii="Arial" w:eastAsia="Times New Roman" w:hAnsi="Arial" w:cs="Arial"/>
          <w:color w:val="000000" w:themeColor="text1"/>
          <w:lang w:eastAsia="pl-PL"/>
        </w:rPr>
      </w:pPr>
    </w:p>
    <w:p w:rsidR="000F4BDF" w:rsidRPr="00BF08F5" w:rsidRDefault="00BD4348" w:rsidP="00BF08F5">
      <w:pPr>
        <w:tabs>
          <w:tab w:val="left" w:leader="dot" w:pos="9072"/>
        </w:tabs>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Rozwiązanie</w:t>
      </w:r>
      <w:r w:rsidR="000F4BDF" w:rsidRPr="00BF08F5">
        <w:rPr>
          <w:rFonts w:ascii="Arial" w:eastAsia="Times New Roman" w:hAnsi="Arial" w:cs="Arial"/>
          <w:color w:val="000000" w:themeColor="text1"/>
          <w:lang w:eastAsia="pl-PL"/>
        </w:rPr>
        <w:t>:</w:t>
      </w:r>
      <w:r w:rsidR="009162F1">
        <w:rPr>
          <w:rFonts w:ascii="Arial" w:eastAsia="Times New Roman" w:hAnsi="Arial" w:cs="Arial"/>
          <w:color w:val="000000" w:themeColor="text1"/>
          <w:lang w:eastAsia="pl-PL"/>
        </w:rPr>
        <w:t xml:space="preserve"> ….</w:t>
      </w:r>
    </w:p>
    <w:p w:rsidR="000F4BDF" w:rsidRPr="00BF08F5" w:rsidRDefault="00200792" w:rsidP="00BF08F5">
      <w:pPr>
        <w:tabs>
          <w:tab w:val="left" w:leader="dot" w:pos="9072"/>
        </w:tabs>
        <w:spacing w:line="276" w:lineRule="auto"/>
        <w:rPr>
          <w:rFonts w:ascii="Arial" w:eastAsia="Times New Roman" w:hAnsi="Arial" w:cs="Arial"/>
          <w:lang w:eastAsia="pl-PL"/>
        </w:rPr>
      </w:pPr>
      <w:r w:rsidRPr="00BF08F5">
        <w:rPr>
          <w:rFonts w:ascii="Arial" w:eastAsia="Times New Roman" w:hAnsi="Arial" w:cs="Arial"/>
          <w:lang w:eastAsia="pl-PL"/>
        </w:rPr>
        <w:t>Uzasadnienie</w:t>
      </w:r>
      <w:r w:rsidR="000F4BDF" w:rsidRPr="00BF08F5">
        <w:rPr>
          <w:rFonts w:ascii="Arial" w:eastAsia="Times New Roman" w:hAnsi="Arial" w:cs="Arial"/>
          <w:lang w:eastAsia="pl-PL"/>
        </w:rPr>
        <w:t>:</w:t>
      </w:r>
      <w:r w:rsidR="009162F1">
        <w:rPr>
          <w:rFonts w:ascii="Arial" w:eastAsia="Times New Roman" w:hAnsi="Arial" w:cs="Arial"/>
          <w:lang w:eastAsia="pl-PL"/>
        </w:rPr>
        <w:t xml:space="preserve"> ….</w:t>
      </w:r>
    </w:p>
    <w:p w:rsidR="00200792" w:rsidRPr="00BF08F5" w:rsidRDefault="00200792" w:rsidP="00BF08F5">
      <w:pPr>
        <w:spacing w:line="276" w:lineRule="auto"/>
        <w:rPr>
          <w:rFonts w:ascii="Arial" w:eastAsia="Times New Roman" w:hAnsi="Arial" w:cs="Arial"/>
          <w:lang w:eastAsia="pl-PL"/>
        </w:rPr>
      </w:pPr>
    </w:p>
    <w:p w:rsidR="00200792" w:rsidRPr="00BF08F5" w:rsidRDefault="00BF08F5" w:rsidP="00BF08F5">
      <w:pPr>
        <w:spacing w:line="276" w:lineRule="auto"/>
        <w:rPr>
          <w:rFonts w:ascii="Arial" w:eastAsia="Times New Roman" w:hAnsi="Arial" w:cs="Arial"/>
          <w:lang w:eastAsia="pl-PL"/>
        </w:rPr>
      </w:pPr>
      <w:r>
        <w:rPr>
          <w:rFonts w:ascii="Arial" w:eastAsia="Times New Roman" w:hAnsi="Arial" w:cs="Arial"/>
          <w:lang w:eastAsia="pl-PL"/>
        </w:rPr>
        <w:t xml:space="preserve">  </w:t>
      </w:r>
      <w:r w:rsidR="00200792" w:rsidRPr="00BF08F5">
        <w:rPr>
          <w:rFonts w:ascii="Arial" w:eastAsia="Times New Roman" w:hAnsi="Arial" w:cs="Arial"/>
          <w:lang w:eastAsia="pl-PL"/>
        </w:rPr>
        <w:t>Zasady oceniania</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1 p</w:t>
      </w:r>
      <w:r w:rsidR="00473381" w:rsidRPr="00BF08F5">
        <w:rPr>
          <w:rFonts w:ascii="Arial" w:eastAsia="Times New Roman" w:hAnsi="Arial" w:cs="Arial"/>
          <w:lang w:eastAsia="pl-PL"/>
        </w:rPr>
        <w:t>kt</w:t>
      </w:r>
      <w:r w:rsidRPr="00BF08F5">
        <w:rPr>
          <w:rFonts w:ascii="Arial" w:eastAsia="Times New Roman" w:hAnsi="Arial" w:cs="Arial"/>
          <w:lang w:eastAsia="pl-PL"/>
        </w:rPr>
        <w:t xml:space="preserve"> – poprawna odpowiedź uwzględniająca </w:t>
      </w:r>
      <w:r w:rsidR="000166D3" w:rsidRPr="00BF08F5">
        <w:rPr>
          <w:rFonts w:ascii="Arial" w:eastAsia="Times New Roman" w:hAnsi="Arial" w:cs="Arial"/>
          <w:lang w:eastAsia="pl-PL"/>
        </w:rPr>
        <w:t xml:space="preserve">przykład </w:t>
      </w:r>
      <w:r w:rsidR="00BD4348">
        <w:rPr>
          <w:rFonts w:ascii="Arial" w:eastAsia="Times New Roman" w:hAnsi="Arial" w:cs="Arial"/>
          <w:lang w:eastAsia="pl-PL"/>
        </w:rPr>
        <w:t>rozwiązania</w:t>
      </w:r>
      <w:r w:rsidRPr="00BF08F5">
        <w:rPr>
          <w:rFonts w:ascii="Arial" w:eastAsia="Times New Roman" w:hAnsi="Arial" w:cs="Arial"/>
          <w:lang w:eastAsia="pl-PL"/>
        </w:rPr>
        <w:t xml:space="preserve"> wraz z uzasadnieniem.</w:t>
      </w:r>
    </w:p>
    <w:p w:rsidR="00200792" w:rsidRPr="00BF08F5" w:rsidRDefault="00200792" w:rsidP="00BF08F5">
      <w:pPr>
        <w:spacing w:line="276" w:lineRule="auto"/>
        <w:rPr>
          <w:rFonts w:ascii="Arial" w:eastAsia="Calibri" w:hAnsi="Arial" w:cs="Arial"/>
        </w:rPr>
      </w:pPr>
      <w:r w:rsidRPr="00BF08F5">
        <w:rPr>
          <w:rFonts w:ascii="Arial" w:eastAsia="Times New Roman" w:hAnsi="Arial" w:cs="Arial"/>
          <w:lang w:eastAsia="pl-PL"/>
        </w:rPr>
        <w:t xml:space="preserve">0 </w:t>
      </w:r>
      <w:r w:rsidRPr="00BF08F5">
        <w:rPr>
          <w:rFonts w:ascii="Arial" w:eastAsia="Calibri" w:hAnsi="Arial" w:cs="Arial"/>
        </w:rPr>
        <w:t>p</w:t>
      </w:r>
      <w:r w:rsidR="00473381" w:rsidRPr="00BF08F5">
        <w:rPr>
          <w:rFonts w:ascii="Arial" w:eastAsia="Calibri" w:hAnsi="Arial" w:cs="Arial"/>
        </w:rPr>
        <w:t>kt</w:t>
      </w:r>
      <w:r w:rsidRPr="00BF08F5">
        <w:rPr>
          <w:rFonts w:ascii="Arial" w:eastAsia="Calibri" w:hAnsi="Arial" w:cs="Arial"/>
        </w:rPr>
        <w:t xml:space="preserve"> – odpowiedź, która nie spełnia powyższego kryterium.</w:t>
      </w:r>
    </w:p>
    <w:p w:rsidR="0014051A" w:rsidRPr="00BF08F5" w:rsidRDefault="0014051A" w:rsidP="00BF08F5">
      <w:pPr>
        <w:spacing w:line="276" w:lineRule="auto"/>
        <w:rPr>
          <w:rFonts w:ascii="Arial" w:eastAsia="Times New Roman" w:hAnsi="Arial" w:cs="Arial"/>
          <w:lang w:eastAsia="pl-PL"/>
        </w:rPr>
      </w:pPr>
    </w:p>
    <w:p w:rsidR="003B6890" w:rsidRPr="00BF08F5" w:rsidRDefault="00BF08F5" w:rsidP="00BF08F5">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BF08F5">
        <w:rPr>
          <w:rFonts w:ascii="Arial" w:eastAsia="Times New Roman" w:hAnsi="Arial" w:cs="Arial"/>
          <w:lang w:eastAsia="pl-PL"/>
        </w:rPr>
        <w:t xml:space="preserve">Przykładowe </w:t>
      </w:r>
      <w:r w:rsidR="00474693" w:rsidRPr="00BF08F5">
        <w:rPr>
          <w:rFonts w:ascii="Arial" w:eastAsia="Times New Roman" w:hAnsi="Arial" w:cs="Arial"/>
          <w:lang w:eastAsia="pl-PL"/>
        </w:rPr>
        <w:t>rozwiązania</w:t>
      </w:r>
    </w:p>
    <w:p w:rsidR="00200792" w:rsidRPr="00BF08F5" w:rsidRDefault="00BD4348" w:rsidP="00BF08F5">
      <w:pPr>
        <w:spacing w:line="276" w:lineRule="auto"/>
        <w:rPr>
          <w:rFonts w:ascii="Arial" w:eastAsia="Times New Roman" w:hAnsi="Arial" w:cs="Arial"/>
          <w:lang w:eastAsia="pl-PL"/>
        </w:rPr>
      </w:pPr>
      <w:r>
        <w:rPr>
          <w:rFonts w:ascii="Arial" w:eastAsia="Times New Roman" w:hAnsi="Arial" w:cs="Arial"/>
          <w:lang w:eastAsia="pl-PL"/>
        </w:rPr>
        <w:t>Rozwiązanie</w:t>
      </w:r>
      <w:r w:rsidRPr="003C4963">
        <w:rPr>
          <w:rFonts w:ascii="Arial" w:eastAsia="Times New Roman" w:hAnsi="Arial" w:cs="Arial"/>
          <w:lang w:eastAsia="pl-PL"/>
        </w:rPr>
        <w:t>:</w:t>
      </w:r>
      <w:r w:rsidRPr="003C4963">
        <w:rPr>
          <w:rFonts w:ascii="Arial" w:eastAsia="Times New Roman" w:hAnsi="Arial" w:cs="Arial"/>
          <w:i/>
          <w:lang w:eastAsia="pl-PL"/>
        </w:rPr>
        <w:t xml:space="preserve"> </w:t>
      </w:r>
      <w:r w:rsidR="00546694" w:rsidRPr="00BF08F5">
        <w:rPr>
          <w:rFonts w:ascii="Arial" w:eastAsia="Times New Roman" w:hAnsi="Arial" w:cs="Arial"/>
          <w:lang w:eastAsia="pl-PL"/>
        </w:rPr>
        <w:t>Doprowadzenie linii</w:t>
      </w:r>
      <w:r w:rsidR="00200792" w:rsidRPr="00BF08F5">
        <w:rPr>
          <w:rFonts w:ascii="Arial" w:eastAsia="Times New Roman" w:hAnsi="Arial" w:cs="Arial"/>
          <w:lang w:eastAsia="pl-PL"/>
        </w:rPr>
        <w:t xml:space="preserve"> szybkiej komunikacji podmiejskiej – kolejowej lub metra.</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 xml:space="preserve">Uzasadnienie: W obu suburbiach występuje duża gęstość zaludnienia i potrzeba sprawnego </w:t>
      </w:r>
      <w:r w:rsidR="004D7924" w:rsidRPr="00BF08F5">
        <w:rPr>
          <w:rFonts w:ascii="Arial" w:eastAsia="Times New Roman" w:hAnsi="Arial" w:cs="Arial"/>
          <w:lang w:eastAsia="pl-PL"/>
        </w:rPr>
        <w:t>dojazdu</w:t>
      </w:r>
      <w:r w:rsidRPr="00BF08F5">
        <w:rPr>
          <w:rFonts w:ascii="Arial" w:eastAsia="Times New Roman" w:hAnsi="Arial" w:cs="Arial"/>
          <w:lang w:eastAsia="pl-PL"/>
        </w:rPr>
        <w:t xml:space="preserve"> do centrum miasta.</w:t>
      </w:r>
    </w:p>
    <w:p w:rsidR="00200792" w:rsidRPr="00BF08F5" w:rsidRDefault="00200792" w:rsidP="00BF08F5">
      <w:pPr>
        <w:spacing w:line="276" w:lineRule="auto"/>
        <w:rPr>
          <w:rFonts w:ascii="Arial" w:eastAsia="Times New Roman" w:hAnsi="Arial" w:cs="Arial"/>
          <w:lang w:eastAsia="pl-PL"/>
        </w:rPr>
      </w:pPr>
    </w:p>
    <w:p w:rsidR="00200792" w:rsidRPr="00BF08F5" w:rsidRDefault="00BD4348" w:rsidP="00BF08F5">
      <w:pPr>
        <w:spacing w:line="276" w:lineRule="auto"/>
        <w:rPr>
          <w:rFonts w:ascii="Arial" w:eastAsia="Times New Roman" w:hAnsi="Arial" w:cs="Arial"/>
          <w:lang w:eastAsia="pl-PL"/>
        </w:rPr>
      </w:pPr>
      <w:r>
        <w:rPr>
          <w:rFonts w:ascii="Arial" w:eastAsia="Times New Roman" w:hAnsi="Arial" w:cs="Arial"/>
          <w:lang w:eastAsia="pl-PL"/>
        </w:rPr>
        <w:t>Rozwiązanie</w:t>
      </w:r>
      <w:r w:rsidRPr="003C4963">
        <w:rPr>
          <w:rFonts w:ascii="Arial" w:eastAsia="Times New Roman" w:hAnsi="Arial" w:cs="Arial"/>
          <w:lang w:eastAsia="pl-PL"/>
        </w:rPr>
        <w:t>:</w:t>
      </w:r>
      <w:r w:rsidRPr="003C4963">
        <w:rPr>
          <w:rFonts w:ascii="Arial" w:eastAsia="Times New Roman" w:hAnsi="Arial" w:cs="Arial"/>
          <w:i/>
          <w:lang w:eastAsia="pl-PL"/>
        </w:rPr>
        <w:t xml:space="preserve"> </w:t>
      </w:r>
      <w:r w:rsidR="00A96A42" w:rsidRPr="00BF08F5">
        <w:rPr>
          <w:rFonts w:ascii="Arial" w:eastAsia="Times New Roman" w:hAnsi="Arial" w:cs="Arial"/>
          <w:lang w:eastAsia="pl-PL"/>
        </w:rPr>
        <w:t xml:space="preserve">Inwestycje na przedmieściach w obiekty usługowe </w:t>
      </w:r>
      <w:r w:rsidR="00200792" w:rsidRPr="00BF08F5">
        <w:rPr>
          <w:rFonts w:ascii="Arial" w:eastAsia="Times New Roman" w:hAnsi="Arial" w:cs="Arial"/>
          <w:lang w:eastAsia="pl-PL"/>
        </w:rPr>
        <w:t>w różnych sferach, np. edukacji, kultury, handlu, zaspokajających społeczne potrzeby ludności.</w:t>
      </w:r>
    </w:p>
    <w:p w:rsidR="00200792" w:rsidRPr="00BF08F5" w:rsidRDefault="00200792" w:rsidP="00BF08F5">
      <w:pPr>
        <w:spacing w:line="276" w:lineRule="auto"/>
        <w:rPr>
          <w:rFonts w:ascii="Arial" w:eastAsia="Times New Roman" w:hAnsi="Arial" w:cs="Arial"/>
          <w:lang w:eastAsia="pl-PL"/>
        </w:rPr>
      </w:pPr>
      <w:r w:rsidRPr="00BF08F5">
        <w:rPr>
          <w:rFonts w:ascii="Arial" w:eastAsia="Times New Roman" w:hAnsi="Arial" w:cs="Arial"/>
          <w:lang w:eastAsia="pl-PL"/>
        </w:rPr>
        <w:t>Uzasadnienie: Rozwój usług ograniczyłby konieczność przemieszczania się dużych strumieni ludności, w tym dzieci i młodzieży, do/z centrum do pracy/szkoły i stwarzałby miejsca pracy w suburbiach.</w:t>
      </w:r>
    </w:p>
    <w:p w:rsidR="00BD4348" w:rsidRDefault="00BD4348">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BF08F5" w:rsidRDefault="00530F75" w:rsidP="00E61EDA">
      <w:pPr>
        <w:spacing w:line="276" w:lineRule="auto"/>
        <w:rPr>
          <w:rFonts w:ascii="Arial" w:eastAsia="Times New Roman" w:hAnsi="Arial" w:cs="Arial"/>
          <w:color w:val="000000" w:themeColor="text1"/>
          <w:lang w:eastAsia="pl-PL"/>
        </w:rPr>
      </w:pPr>
      <w:r w:rsidRPr="00BF08F5">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2</w:t>
      </w:r>
      <w:r w:rsidRPr="00BF08F5">
        <w:rPr>
          <w:rFonts w:ascii="Arial" w:eastAsia="Times New Roman" w:hAnsi="Arial" w:cs="Arial"/>
          <w:color w:val="000000" w:themeColor="text1"/>
          <w:lang w:eastAsia="pl-PL"/>
        </w:rPr>
        <w:t>. (0‒1)</w:t>
      </w:r>
    </w:p>
    <w:p w:rsidR="00275AB0" w:rsidRPr="00BF08F5" w:rsidRDefault="009162F1" w:rsidP="00E61ED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75AB0" w:rsidRPr="00BF08F5">
        <w:rPr>
          <w:rFonts w:ascii="Arial" w:eastAsia="Times New Roman" w:hAnsi="Arial" w:cs="Arial"/>
          <w:color w:val="000000" w:themeColor="text1"/>
          <w:lang w:eastAsia="pl-PL"/>
        </w:rPr>
        <w:t>Jeden z zespołów miejskich jest położony na wybrzeżu Zatoki Tokijskiej i charakteryzuje się obecnością przemysłu metalurgiczn</w:t>
      </w:r>
      <w:r w:rsidR="00913CF4" w:rsidRPr="00BF08F5">
        <w:rPr>
          <w:rFonts w:ascii="Arial" w:eastAsia="Times New Roman" w:hAnsi="Arial" w:cs="Arial"/>
          <w:color w:val="000000" w:themeColor="text1"/>
          <w:lang w:eastAsia="pl-PL"/>
        </w:rPr>
        <w:t>ego</w:t>
      </w:r>
      <w:r w:rsidR="00275AB0" w:rsidRPr="00BF08F5">
        <w:rPr>
          <w:rFonts w:ascii="Arial" w:eastAsia="Times New Roman" w:hAnsi="Arial" w:cs="Arial"/>
          <w:color w:val="000000" w:themeColor="text1"/>
          <w:lang w:eastAsia="pl-PL"/>
        </w:rPr>
        <w:t>, elektromaszynow</w:t>
      </w:r>
      <w:r w:rsidR="00913CF4" w:rsidRPr="00BF08F5">
        <w:rPr>
          <w:rFonts w:ascii="Arial" w:eastAsia="Times New Roman" w:hAnsi="Arial" w:cs="Arial"/>
          <w:color w:val="000000" w:themeColor="text1"/>
          <w:lang w:eastAsia="pl-PL"/>
        </w:rPr>
        <w:t>ego i</w:t>
      </w:r>
      <w:r w:rsidR="00275AB0" w:rsidRPr="00BF08F5">
        <w:rPr>
          <w:rFonts w:ascii="Arial" w:eastAsia="Times New Roman" w:hAnsi="Arial" w:cs="Arial"/>
          <w:color w:val="000000" w:themeColor="text1"/>
          <w:lang w:eastAsia="pl-PL"/>
        </w:rPr>
        <w:t xml:space="preserve"> elektroniczn</w:t>
      </w:r>
      <w:r w:rsidR="00913CF4" w:rsidRPr="00BF08F5">
        <w:rPr>
          <w:rFonts w:ascii="Arial" w:eastAsia="Times New Roman" w:hAnsi="Arial" w:cs="Arial"/>
          <w:color w:val="000000" w:themeColor="text1"/>
          <w:lang w:eastAsia="pl-PL"/>
        </w:rPr>
        <w:t>ego</w:t>
      </w:r>
      <w:r w:rsidR="00275AB0" w:rsidRPr="00BF08F5">
        <w:rPr>
          <w:rFonts w:ascii="Arial" w:eastAsia="Times New Roman" w:hAnsi="Arial" w:cs="Arial"/>
          <w:color w:val="000000" w:themeColor="text1"/>
          <w:lang w:eastAsia="pl-PL"/>
        </w:rPr>
        <w:t>, a także wysokim poziomem rozwoju infrastruktury transportowej, m.in. kolei Shinkansen i metra.</w:t>
      </w:r>
    </w:p>
    <w:p w:rsidR="00E07711" w:rsidRPr="00BF08F5" w:rsidRDefault="00E07711" w:rsidP="00E61EDA">
      <w:pPr>
        <w:spacing w:line="276" w:lineRule="auto"/>
        <w:ind w:left="284" w:hanging="284"/>
        <w:rPr>
          <w:rFonts w:ascii="Arial" w:eastAsia="Times New Roman" w:hAnsi="Arial" w:cs="Arial"/>
          <w:bCs/>
          <w:strike/>
          <w:color w:val="000000" w:themeColor="text1"/>
          <w:lang w:eastAsia="pl-PL"/>
        </w:rPr>
      </w:pPr>
    </w:p>
    <w:p w:rsidR="00E07711" w:rsidRPr="00BF08F5" w:rsidRDefault="00366237" w:rsidP="00E61EDA">
      <w:pPr>
        <w:spacing w:line="276" w:lineRule="auto"/>
        <w:rPr>
          <w:rFonts w:ascii="Arial" w:eastAsia="Times New Roman" w:hAnsi="Arial" w:cs="Arial"/>
          <w:bCs/>
          <w:color w:val="000000" w:themeColor="text1"/>
          <w:lang w:eastAsia="pl-PL"/>
        </w:rPr>
      </w:pPr>
      <w:r w:rsidRPr="00BF08F5">
        <w:rPr>
          <w:rFonts w:ascii="Arial" w:eastAsia="Times New Roman" w:hAnsi="Arial" w:cs="Arial"/>
          <w:bCs/>
          <w:color w:val="000000" w:themeColor="text1"/>
          <w:lang w:eastAsia="pl-PL"/>
        </w:rPr>
        <w:t>Podaj dwie różnice</w:t>
      </w:r>
      <w:r w:rsidR="00E07711" w:rsidRPr="00BF08F5">
        <w:rPr>
          <w:rFonts w:ascii="Arial" w:eastAsia="Times New Roman" w:hAnsi="Arial" w:cs="Arial"/>
          <w:bCs/>
          <w:color w:val="000000" w:themeColor="text1"/>
          <w:lang w:eastAsia="pl-PL"/>
        </w:rPr>
        <w:t xml:space="preserve"> odnoszące się do </w:t>
      </w:r>
      <w:r w:rsidR="00D27A8C" w:rsidRPr="00BF08F5">
        <w:rPr>
          <w:rFonts w:ascii="Arial" w:eastAsia="Times New Roman" w:hAnsi="Arial" w:cs="Arial"/>
          <w:bCs/>
          <w:color w:val="000000" w:themeColor="text1"/>
          <w:lang w:eastAsia="pl-PL"/>
        </w:rPr>
        <w:t>funkcji</w:t>
      </w:r>
      <w:r w:rsidR="00E07711" w:rsidRPr="00BF08F5">
        <w:rPr>
          <w:rFonts w:ascii="Arial" w:eastAsia="Times New Roman" w:hAnsi="Arial" w:cs="Arial"/>
          <w:bCs/>
          <w:color w:val="000000" w:themeColor="text1"/>
          <w:lang w:eastAsia="pl-PL"/>
        </w:rPr>
        <w:t xml:space="preserve"> </w:t>
      </w:r>
      <w:r w:rsidR="00FE7620" w:rsidRPr="00BF08F5">
        <w:rPr>
          <w:rFonts w:ascii="Arial" w:eastAsia="Times New Roman" w:hAnsi="Arial" w:cs="Arial"/>
          <w:bCs/>
          <w:color w:val="000000" w:themeColor="text1"/>
          <w:lang w:eastAsia="pl-PL"/>
        </w:rPr>
        <w:t>lub</w:t>
      </w:r>
      <w:r w:rsidR="00E07711" w:rsidRPr="00BF08F5">
        <w:rPr>
          <w:rFonts w:ascii="Arial" w:eastAsia="Times New Roman" w:hAnsi="Arial" w:cs="Arial"/>
          <w:bCs/>
          <w:color w:val="000000" w:themeColor="text1"/>
          <w:lang w:eastAsia="pl-PL"/>
        </w:rPr>
        <w:t xml:space="preserve"> </w:t>
      </w:r>
      <w:r w:rsidRPr="00BF08F5">
        <w:rPr>
          <w:rFonts w:ascii="Arial" w:eastAsia="Times New Roman" w:hAnsi="Arial" w:cs="Arial"/>
          <w:bCs/>
          <w:color w:val="000000" w:themeColor="text1"/>
          <w:lang w:eastAsia="pl-PL"/>
        </w:rPr>
        <w:t xml:space="preserve">uwarunkowań </w:t>
      </w:r>
      <w:r w:rsidR="00E07711" w:rsidRPr="00BF08F5">
        <w:rPr>
          <w:rFonts w:ascii="Arial" w:eastAsia="Times New Roman" w:hAnsi="Arial" w:cs="Arial"/>
          <w:bCs/>
          <w:color w:val="000000" w:themeColor="text1"/>
          <w:lang w:eastAsia="pl-PL"/>
        </w:rPr>
        <w:t xml:space="preserve">rozwoju </w:t>
      </w:r>
      <w:r w:rsidR="00913CF4" w:rsidRPr="00BF08F5">
        <w:rPr>
          <w:rFonts w:ascii="Arial" w:eastAsia="Times New Roman" w:hAnsi="Arial" w:cs="Arial"/>
          <w:bCs/>
          <w:color w:val="000000" w:themeColor="text1"/>
          <w:lang w:eastAsia="pl-PL"/>
        </w:rPr>
        <w:t xml:space="preserve">tego </w:t>
      </w:r>
      <w:r w:rsidR="00E07711" w:rsidRPr="00BF08F5">
        <w:rPr>
          <w:rFonts w:ascii="Arial" w:eastAsia="Times New Roman" w:hAnsi="Arial" w:cs="Arial"/>
          <w:bCs/>
          <w:color w:val="000000" w:themeColor="text1"/>
          <w:lang w:eastAsia="pl-PL"/>
        </w:rPr>
        <w:t>zespoł</w:t>
      </w:r>
      <w:r w:rsidR="00D27A8C" w:rsidRPr="00BF08F5">
        <w:rPr>
          <w:rFonts w:ascii="Arial" w:eastAsia="Times New Roman" w:hAnsi="Arial" w:cs="Arial"/>
          <w:bCs/>
          <w:color w:val="000000" w:themeColor="text1"/>
          <w:lang w:eastAsia="pl-PL"/>
        </w:rPr>
        <w:t>u</w:t>
      </w:r>
      <w:r w:rsidR="00E07711" w:rsidRPr="00BF08F5">
        <w:rPr>
          <w:rFonts w:ascii="Arial" w:eastAsia="Times New Roman" w:hAnsi="Arial" w:cs="Arial"/>
          <w:bCs/>
          <w:color w:val="000000" w:themeColor="text1"/>
          <w:lang w:eastAsia="pl-PL"/>
        </w:rPr>
        <w:t xml:space="preserve"> miejski</w:t>
      </w:r>
      <w:r w:rsidR="00D27A8C" w:rsidRPr="00BF08F5">
        <w:rPr>
          <w:rFonts w:ascii="Arial" w:eastAsia="Times New Roman" w:hAnsi="Arial" w:cs="Arial"/>
          <w:bCs/>
          <w:color w:val="000000" w:themeColor="text1"/>
          <w:lang w:eastAsia="pl-PL"/>
        </w:rPr>
        <w:t>ego</w:t>
      </w:r>
      <w:r w:rsidR="0018406E" w:rsidRPr="00BF08F5">
        <w:rPr>
          <w:rFonts w:ascii="Arial" w:eastAsia="Times New Roman" w:hAnsi="Arial" w:cs="Arial"/>
          <w:bCs/>
          <w:color w:val="000000" w:themeColor="text1"/>
          <w:lang w:eastAsia="pl-PL"/>
        </w:rPr>
        <w:t xml:space="preserve"> </w:t>
      </w:r>
      <w:r w:rsidR="00D27A8C" w:rsidRPr="00BF08F5">
        <w:rPr>
          <w:rFonts w:ascii="Arial" w:eastAsia="Times New Roman" w:hAnsi="Arial" w:cs="Arial"/>
          <w:bCs/>
          <w:color w:val="000000" w:themeColor="text1"/>
          <w:lang w:eastAsia="pl-PL"/>
        </w:rPr>
        <w:t xml:space="preserve">i </w:t>
      </w:r>
      <w:r w:rsidR="004D7924" w:rsidRPr="00BF08F5">
        <w:rPr>
          <w:rFonts w:ascii="Arial" w:eastAsia="Times New Roman" w:hAnsi="Arial" w:cs="Arial"/>
          <w:bCs/>
          <w:color w:val="000000" w:themeColor="text1"/>
          <w:lang w:eastAsia="pl-PL"/>
        </w:rPr>
        <w:t xml:space="preserve">konurbacji </w:t>
      </w:r>
      <w:r w:rsidR="00A96A42" w:rsidRPr="00BF08F5">
        <w:rPr>
          <w:rFonts w:ascii="Arial" w:eastAsia="Times New Roman" w:hAnsi="Arial" w:cs="Arial"/>
          <w:bCs/>
          <w:color w:val="000000" w:themeColor="text1"/>
          <w:lang w:eastAsia="pl-PL"/>
        </w:rPr>
        <w:t>górnośląskiej</w:t>
      </w:r>
      <w:r w:rsidR="00E07711" w:rsidRPr="00BF08F5">
        <w:rPr>
          <w:rFonts w:ascii="Arial" w:eastAsia="Times New Roman" w:hAnsi="Arial" w:cs="Arial"/>
          <w:bCs/>
          <w:color w:val="000000" w:themeColor="text1"/>
          <w:lang w:eastAsia="pl-PL"/>
        </w:rPr>
        <w:t>.</w:t>
      </w:r>
    </w:p>
    <w:p w:rsidR="00D27A8C" w:rsidRPr="00BF08F5" w:rsidRDefault="00D27A8C" w:rsidP="00E61EDA">
      <w:pPr>
        <w:spacing w:line="276" w:lineRule="auto"/>
        <w:rPr>
          <w:rFonts w:ascii="Arial" w:eastAsia="Times New Roman" w:hAnsi="Arial" w:cs="Arial"/>
          <w:color w:val="000000" w:themeColor="text1"/>
          <w:lang w:eastAsia="pl-PL"/>
        </w:rPr>
      </w:pPr>
    </w:p>
    <w:p w:rsidR="00E07711" w:rsidRPr="00BF08F5" w:rsidRDefault="00C54C83" w:rsidP="00E61EDA">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4051A" w:rsidRPr="00BF08F5">
        <w:rPr>
          <w:rFonts w:ascii="Arial" w:eastAsia="Calibri" w:hAnsi="Arial" w:cs="Arial"/>
          <w:color w:val="000000" w:themeColor="text1"/>
        </w:rPr>
        <w:t>Zasady oceniania</w:t>
      </w:r>
    </w:p>
    <w:p w:rsidR="00E07711" w:rsidRPr="00BF08F5" w:rsidRDefault="004D7924" w:rsidP="00E61EDA">
      <w:pPr>
        <w:spacing w:line="276" w:lineRule="auto"/>
        <w:rPr>
          <w:rFonts w:ascii="Arial" w:eastAsia="Calibri" w:hAnsi="Arial" w:cs="Arial"/>
          <w:color w:val="000000" w:themeColor="text1"/>
        </w:rPr>
      </w:pPr>
      <w:r w:rsidRPr="00BF08F5">
        <w:rPr>
          <w:rFonts w:ascii="Arial" w:eastAsia="Calibri" w:hAnsi="Arial" w:cs="Arial"/>
          <w:color w:val="000000" w:themeColor="text1"/>
        </w:rPr>
        <w:t>1 pkt</w:t>
      </w:r>
      <w:r w:rsidR="00E07711" w:rsidRPr="00BF08F5">
        <w:rPr>
          <w:rFonts w:ascii="Arial" w:eastAsia="Calibri" w:hAnsi="Arial" w:cs="Arial"/>
          <w:color w:val="000000" w:themeColor="text1"/>
        </w:rPr>
        <w:t xml:space="preserve"> – </w:t>
      </w:r>
      <w:r w:rsidR="00217910" w:rsidRPr="003C4963">
        <w:rPr>
          <w:rFonts w:ascii="Arial" w:eastAsia="Calibri" w:hAnsi="Arial" w:cs="Arial"/>
        </w:rPr>
        <w:t xml:space="preserve">dwie poprawne różnice </w:t>
      </w:r>
      <w:r w:rsidR="00217910" w:rsidRPr="003C4963">
        <w:rPr>
          <w:rFonts w:ascii="Arial" w:eastAsia="Times New Roman" w:hAnsi="Arial" w:cs="Arial"/>
          <w:bCs/>
          <w:lang w:eastAsia="pl-PL"/>
        </w:rPr>
        <w:t>odnoszące się do funkcji lub uwarunkowań rozwoju podanych zespołów miejskich.</w:t>
      </w:r>
    </w:p>
    <w:p w:rsidR="00E07711" w:rsidRPr="00BF08F5" w:rsidRDefault="00E07711" w:rsidP="00E61EDA">
      <w:pPr>
        <w:spacing w:line="276" w:lineRule="auto"/>
        <w:rPr>
          <w:rFonts w:ascii="Arial" w:eastAsia="Calibri" w:hAnsi="Arial" w:cs="Arial"/>
          <w:color w:val="000000" w:themeColor="text1"/>
        </w:rPr>
      </w:pPr>
      <w:r w:rsidRPr="00BF08F5">
        <w:rPr>
          <w:rFonts w:ascii="Arial" w:eastAsia="Calibri" w:hAnsi="Arial" w:cs="Arial"/>
          <w:color w:val="000000" w:themeColor="text1"/>
        </w:rPr>
        <w:t>0 p</w:t>
      </w:r>
      <w:r w:rsidR="004D7924" w:rsidRPr="00BF08F5">
        <w:rPr>
          <w:rFonts w:ascii="Arial" w:eastAsia="Calibri" w:hAnsi="Arial" w:cs="Arial"/>
          <w:color w:val="000000" w:themeColor="text1"/>
        </w:rPr>
        <w:t>kt</w:t>
      </w:r>
      <w:r w:rsidRPr="00BF08F5">
        <w:rPr>
          <w:rFonts w:ascii="Arial" w:eastAsia="Calibri" w:hAnsi="Arial" w:cs="Arial"/>
          <w:color w:val="000000" w:themeColor="text1"/>
        </w:rPr>
        <w:t xml:space="preserve"> – odpowiedź, która nie spełnia powyższego kryterium.</w:t>
      </w:r>
    </w:p>
    <w:p w:rsidR="00E07711" w:rsidRPr="00BF08F5" w:rsidRDefault="00E07711" w:rsidP="00E61EDA">
      <w:pPr>
        <w:spacing w:line="276" w:lineRule="auto"/>
        <w:rPr>
          <w:rFonts w:ascii="Arial" w:eastAsia="Calibri" w:hAnsi="Arial" w:cs="Arial"/>
          <w:color w:val="000000" w:themeColor="text1"/>
        </w:rPr>
      </w:pPr>
    </w:p>
    <w:p w:rsidR="003B6890" w:rsidRPr="00BF08F5" w:rsidRDefault="00C54C83" w:rsidP="00E61ED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BF08F5">
        <w:rPr>
          <w:rFonts w:ascii="Arial" w:eastAsia="Times New Roman" w:hAnsi="Arial" w:cs="Arial"/>
          <w:color w:val="000000" w:themeColor="text1"/>
          <w:lang w:eastAsia="pl-PL"/>
        </w:rPr>
        <w:t xml:space="preserve">Przykładowe </w:t>
      </w:r>
      <w:r w:rsidR="00474693" w:rsidRPr="00BF08F5">
        <w:rPr>
          <w:rFonts w:ascii="Arial" w:eastAsia="Times New Roman" w:hAnsi="Arial" w:cs="Arial"/>
          <w:color w:val="000000" w:themeColor="text1"/>
          <w:lang w:eastAsia="pl-PL"/>
        </w:rPr>
        <w:t>rozwiązania</w:t>
      </w:r>
    </w:p>
    <w:p w:rsidR="00791A4E"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791A4E" w:rsidRPr="00BF08F5">
        <w:rPr>
          <w:rFonts w:ascii="Arial" w:eastAsia="Times New Roman" w:hAnsi="Arial" w:cs="Arial"/>
          <w:color w:val="000000" w:themeColor="text1"/>
          <w:lang w:eastAsia="ar-SA"/>
        </w:rPr>
        <w:t xml:space="preserve">Zespół miejski Tokio jest jedną z metropolii pełniących </w:t>
      </w:r>
      <w:r w:rsidR="00301336" w:rsidRPr="00BF08F5">
        <w:rPr>
          <w:rFonts w:ascii="Arial" w:eastAsia="Times New Roman" w:hAnsi="Arial" w:cs="Arial"/>
          <w:color w:val="000000" w:themeColor="text1"/>
          <w:lang w:eastAsia="ar-SA"/>
        </w:rPr>
        <w:t xml:space="preserve">na świecie </w:t>
      </w:r>
      <w:r w:rsidR="00376A4C" w:rsidRPr="00BF08F5">
        <w:rPr>
          <w:rFonts w:ascii="Arial" w:eastAsia="Times New Roman" w:hAnsi="Arial" w:cs="Arial"/>
          <w:color w:val="000000" w:themeColor="text1"/>
          <w:lang w:eastAsia="pl-PL"/>
        </w:rPr>
        <w:t xml:space="preserve">najważniejsze </w:t>
      </w:r>
      <w:r w:rsidR="00791A4E" w:rsidRPr="00BF08F5">
        <w:rPr>
          <w:rFonts w:ascii="Arial" w:eastAsia="Times New Roman" w:hAnsi="Arial" w:cs="Arial"/>
          <w:color w:val="000000" w:themeColor="text1"/>
          <w:lang w:eastAsia="pl-PL"/>
        </w:rPr>
        <w:t xml:space="preserve">funkcje </w:t>
      </w:r>
      <w:r w:rsidR="00376A4C" w:rsidRPr="00BF08F5">
        <w:rPr>
          <w:rFonts w:ascii="Arial" w:eastAsia="Times New Roman" w:hAnsi="Arial" w:cs="Arial"/>
          <w:color w:val="000000" w:themeColor="text1"/>
          <w:lang w:eastAsia="pl-PL"/>
        </w:rPr>
        <w:br/>
      </w:r>
      <w:r w:rsidR="00791A4E" w:rsidRPr="00BF08F5">
        <w:rPr>
          <w:rFonts w:ascii="Arial" w:eastAsia="Times New Roman" w:hAnsi="Arial" w:cs="Arial"/>
          <w:color w:val="000000" w:themeColor="text1"/>
          <w:lang w:eastAsia="pl-PL"/>
        </w:rPr>
        <w:t>w sferze gospodarczej</w:t>
      </w:r>
      <w:r w:rsidR="00CE4CF9" w:rsidRPr="00BF08F5">
        <w:rPr>
          <w:rFonts w:ascii="Arial" w:eastAsia="Times New Roman" w:hAnsi="Arial" w:cs="Arial"/>
          <w:color w:val="000000" w:themeColor="text1"/>
          <w:lang w:eastAsia="pl-PL"/>
        </w:rPr>
        <w:t>,</w:t>
      </w:r>
      <w:r w:rsidR="00791A4E" w:rsidRPr="00BF08F5">
        <w:rPr>
          <w:rFonts w:ascii="Arial" w:eastAsia="Times New Roman" w:hAnsi="Arial" w:cs="Arial"/>
          <w:color w:val="000000" w:themeColor="text1"/>
          <w:lang w:eastAsia="pl-PL"/>
        </w:rPr>
        <w:t xml:space="preserve"> a w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górnośląskiej</w:t>
      </w:r>
      <w:r w:rsidR="00791A4E" w:rsidRPr="00BF08F5">
        <w:rPr>
          <w:rFonts w:ascii="Arial" w:eastAsia="Times New Roman" w:hAnsi="Arial" w:cs="Arial"/>
          <w:color w:val="000000" w:themeColor="text1"/>
          <w:lang w:eastAsia="ar-SA"/>
        </w:rPr>
        <w:t xml:space="preserve"> proces metropolizacji jest mniej zaawansowany.</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4D7924" w:rsidRPr="00BF08F5">
        <w:rPr>
          <w:rFonts w:ascii="Arial" w:eastAsia="Times New Roman" w:hAnsi="Arial" w:cs="Arial"/>
          <w:color w:val="000000" w:themeColor="text1"/>
          <w:lang w:eastAsia="ar-SA"/>
        </w:rPr>
        <w:t xml:space="preserve">Konurbacja </w:t>
      </w:r>
      <w:r w:rsidR="00182E63" w:rsidRPr="00BF08F5">
        <w:rPr>
          <w:rFonts w:ascii="Arial" w:eastAsia="Times New Roman" w:hAnsi="Arial" w:cs="Arial"/>
          <w:color w:val="000000" w:themeColor="text1"/>
          <w:lang w:eastAsia="ar-SA"/>
        </w:rPr>
        <w:t>górnośląska</w:t>
      </w:r>
      <w:r w:rsidR="00E07711" w:rsidRPr="00BF08F5">
        <w:rPr>
          <w:rFonts w:ascii="Arial" w:eastAsia="Times New Roman" w:hAnsi="Arial" w:cs="Arial"/>
          <w:color w:val="000000" w:themeColor="text1"/>
          <w:lang w:eastAsia="ar-SA"/>
        </w:rPr>
        <w:t xml:space="preserve"> ukształtowa</w:t>
      </w:r>
      <w:r w:rsidR="004D7924" w:rsidRPr="00BF08F5">
        <w:rPr>
          <w:rFonts w:ascii="Arial" w:eastAsia="Times New Roman" w:hAnsi="Arial" w:cs="Arial"/>
          <w:color w:val="000000" w:themeColor="text1"/>
          <w:lang w:eastAsia="ar-SA"/>
        </w:rPr>
        <w:t>ła się</w:t>
      </w:r>
      <w:r w:rsidR="00E07711" w:rsidRPr="00BF08F5">
        <w:rPr>
          <w:rFonts w:ascii="Arial" w:eastAsia="Times New Roman" w:hAnsi="Arial" w:cs="Arial"/>
          <w:color w:val="000000" w:themeColor="text1"/>
          <w:lang w:eastAsia="ar-SA"/>
        </w:rPr>
        <w:t xml:space="preserve"> na obszarze eksploatacji surowców mineralnych, a zespół miejski Tokio to </w:t>
      </w:r>
      <w:r w:rsidR="00182E63" w:rsidRPr="00BF08F5">
        <w:rPr>
          <w:rFonts w:ascii="Arial" w:eastAsia="Times New Roman" w:hAnsi="Arial" w:cs="Arial"/>
          <w:color w:val="000000" w:themeColor="text1"/>
          <w:lang w:eastAsia="ar-SA"/>
        </w:rPr>
        <w:t>aglomeracja</w:t>
      </w:r>
      <w:r w:rsidR="00E07711" w:rsidRPr="00BF08F5">
        <w:rPr>
          <w:rFonts w:ascii="Arial" w:eastAsia="Times New Roman" w:hAnsi="Arial" w:cs="Arial"/>
          <w:color w:val="000000" w:themeColor="text1"/>
          <w:lang w:eastAsia="ar-SA"/>
        </w:rPr>
        <w:t xml:space="preserve"> </w:t>
      </w:r>
      <w:r w:rsidR="00D27A8C" w:rsidRPr="00BF08F5">
        <w:rPr>
          <w:rFonts w:ascii="Arial" w:eastAsia="Times New Roman" w:hAnsi="Arial" w:cs="Arial"/>
          <w:color w:val="000000" w:themeColor="text1"/>
          <w:lang w:eastAsia="ar-SA"/>
        </w:rPr>
        <w:t>portow</w:t>
      </w:r>
      <w:r w:rsidR="00182E63" w:rsidRPr="00BF08F5">
        <w:rPr>
          <w:rFonts w:ascii="Arial" w:eastAsia="Times New Roman" w:hAnsi="Arial" w:cs="Arial"/>
          <w:color w:val="000000" w:themeColor="text1"/>
          <w:lang w:eastAsia="ar-SA"/>
        </w:rPr>
        <w:t>a</w:t>
      </w:r>
      <w:r w:rsidR="00D27A8C" w:rsidRPr="00BF08F5">
        <w:rPr>
          <w:rFonts w:ascii="Arial" w:eastAsia="Times New Roman" w:hAnsi="Arial" w:cs="Arial"/>
          <w:color w:val="000000" w:themeColor="text1"/>
          <w:lang w:eastAsia="ar-SA"/>
        </w:rPr>
        <w:t>.</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W </w:t>
      </w:r>
      <w:r w:rsidR="004D7924" w:rsidRPr="00BF08F5">
        <w:rPr>
          <w:rFonts w:ascii="Arial" w:eastAsia="Times New Roman" w:hAnsi="Arial" w:cs="Arial"/>
          <w:color w:val="000000" w:themeColor="text1"/>
          <w:lang w:eastAsia="ar-SA"/>
        </w:rPr>
        <w:t xml:space="preserve">konurbacji </w:t>
      </w:r>
      <w:r w:rsidR="00182E63" w:rsidRPr="00BF08F5">
        <w:rPr>
          <w:rFonts w:ascii="Arial" w:eastAsia="Times New Roman" w:hAnsi="Arial" w:cs="Arial"/>
          <w:color w:val="000000" w:themeColor="text1"/>
          <w:lang w:eastAsia="ar-SA"/>
        </w:rPr>
        <w:t>górnośląskiej</w:t>
      </w:r>
      <w:r w:rsidR="00E07711" w:rsidRPr="00BF08F5">
        <w:rPr>
          <w:rFonts w:ascii="Arial" w:eastAsia="Times New Roman" w:hAnsi="Arial" w:cs="Arial"/>
          <w:color w:val="000000" w:themeColor="text1"/>
          <w:lang w:eastAsia="ar-SA"/>
        </w:rPr>
        <w:t xml:space="preserve"> jest wyższy udział przemysłu tradycyjnego niż w zespole miejskim Tokio, specjalizującym się w przemyśle zaawansowanych technologii</w:t>
      </w:r>
      <w:r w:rsidR="00366237" w:rsidRPr="00BF08F5">
        <w:rPr>
          <w:rFonts w:ascii="Arial" w:eastAsia="Times New Roman" w:hAnsi="Arial" w:cs="Arial"/>
          <w:color w:val="000000" w:themeColor="text1"/>
          <w:lang w:eastAsia="ar-SA"/>
        </w:rPr>
        <w:t xml:space="preserve">, usługach </w:t>
      </w:r>
      <w:r w:rsidR="004D7924" w:rsidRPr="00BF08F5">
        <w:rPr>
          <w:rFonts w:ascii="Arial" w:eastAsia="Times New Roman" w:hAnsi="Arial" w:cs="Arial"/>
          <w:color w:val="000000" w:themeColor="text1"/>
          <w:lang w:eastAsia="ar-SA"/>
        </w:rPr>
        <w:br/>
      </w:r>
      <w:r w:rsidR="00366237" w:rsidRPr="00BF08F5">
        <w:rPr>
          <w:rFonts w:ascii="Arial" w:eastAsia="Times New Roman" w:hAnsi="Arial" w:cs="Arial"/>
          <w:color w:val="000000" w:themeColor="text1"/>
          <w:lang w:eastAsia="ar-SA"/>
        </w:rPr>
        <w:t>i wytwarzaniu informacji.</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Głównymi czynnikami lokalizacji przemysłu hutniczego w miastach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 xml:space="preserve">górnośląskiej </w:t>
      </w:r>
      <w:r w:rsidR="00E07711" w:rsidRPr="00BF08F5">
        <w:rPr>
          <w:rFonts w:ascii="Arial" w:eastAsia="Times New Roman" w:hAnsi="Arial" w:cs="Arial"/>
          <w:color w:val="000000" w:themeColor="text1"/>
          <w:lang w:eastAsia="ar-SA"/>
        </w:rPr>
        <w:t xml:space="preserve">była baza surowcowa (energetyczna), a w Tokio </w:t>
      </w:r>
      <w:r w:rsidR="00E07711" w:rsidRPr="00BF08F5">
        <w:rPr>
          <w:rFonts w:ascii="Arial" w:eastAsia="Times New Roman" w:hAnsi="Arial" w:cs="Arial"/>
          <w:color w:val="000000" w:themeColor="text1"/>
          <w:lang w:eastAsia="ar-SA"/>
        </w:rPr>
        <w:sym w:font="Symbol" w:char="F02D"/>
      </w:r>
      <w:r w:rsidR="00E07711" w:rsidRPr="00BF08F5">
        <w:rPr>
          <w:rFonts w:ascii="Arial" w:eastAsia="Times New Roman" w:hAnsi="Arial" w:cs="Arial"/>
          <w:color w:val="000000" w:themeColor="text1"/>
          <w:lang w:eastAsia="ar-SA"/>
        </w:rPr>
        <w:t xml:space="preserve"> infrastruktura komunikacyjna (port morski).</w:t>
      </w:r>
    </w:p>
    <w:p w:rsidR="00E07711" w:rsidRPr="00BF08F5" w:rsidRDefault="00BF08F5" w:rsidP="00E61EDA">
      <w:pPr>
        <w:spacing w:line="276" w:lineRule="auto"/>
        <w:rPr>
          <w:rFonts w:ascii="Arial" w:eastAsia="Times New Roman" w:hAnsi="Arial" w:cs="Arial"/>
          <w:color w:val="000000" w:themeColor="text1"/>
          <w:lang w:eastAsia="ar-SA"/>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Tokio pełni stołeczną funkcję administracyjną, a miasta </w:t>
      </w:r>
      <w:r w:rsidR="004D7924" w:rsidRPr="00BF08F5">
        <w:rPr>
          <w:rFonts w:ascii="Arial" w:eastAsia="Times New Roman" w:hAnsi="Arial" w:cs="Arial"/>
          <w:color w:val="000000" w:themeColor="text1"/>
          <w:lang w:eastAsia="pl-PL"/>
        </w:rPr>
        <w:t xml:space="preserve">konurbacji </w:t>
      </w:r>
      <w:r w:rsidR="00182E63" w:rsidRPr="00BF08F5">
        <w:rPr>
          <w:rFonts w:ascii="Arial" w:eastAsia="Times New Roman" w:hAnsi="Arial" w:cs="Arial"/>
          <w:color w:val="000000" w:themeColor="text1"/>
          <w:lang w:eastAsia="pl-PL"/>
        </w:rPr>
        <w:t>górnośląskiej</w:t>
      </w:r>
      <w:r w:rsidR="004D7924" w:rsidRPr="00BF08F5">
        <w:rPr>
          <w:rFonts w:ascii="Arial" w:eastAsia="Times New Roman" w:hAnsi="Arial" w:cs="Arial"/>
          <w:color w:val="000000" w:themeColor="text1"/>
          <w:lang w:eastAsia="ar-SA"/>
        </w:rPr>
        <w:t xml:space="preserve"> </w:t>
      </w:r>
      <w:r w:rsidR="00E07711" w:rsidRPr="00BF08F5">
        <w:rPr>
          <w:rFonts w:ascii="Arial" w:eastAsia="Times New Roman" w:hAnsi="Arial" w:cs="Arial"/>
          <w:color w:val="000000" w:themeColor="text1"/>
          <w:lang w:eastAsia="ar-SA"/>
        </w:rPr>
        <w:t xml:space="preserve">pełnią funkcję administracyjną w skali regionu (województwa i powiatów). </w:t>
      </w:r>
    </w:p>
    <w:p w:rsidR="00E07711" w:rsidRDefault="00BF08F5" w:rsidP="00E61EDA">
      <w:pPr>
        <w:spacing w:line="276" w:lineRule="auto"/>
        <w:rPr>
          <w:rFonts w:ascii="Arial" w:eastAsia="Times New Roman" w:hAnsi="Arial" w:cs="Arial"/>
          <w:color w:val="000000" w:themeColor="text1"/>
          <w:lang w:eastAsia="pl-PL"/>
        </w:rPr>
      </w:pPr>
      <w:r w:rsidRPr="00BF08F5">
        <w:rPr>
          <w:rFonts w:ascii="Arial" w:eastAsia="Calibri" w:hAnsi="Arial" w:cs="Arial"/>
          <w:color w:val="000000" w:themeColor="text1"/>
        </w:rPr>
        <w:t>–</w:t>
      </w:r>
      <w:r>
        <w:rPr>
          <w:rFonts w:ascii="Arial" w:eastAsia="Calibri" w:hAnsi="Arial" w:cs="Arial"/>
          <w:color w:val="000000" w:themeColor="text1"/>
        </w:rPr>
        <w:t xml:space="preserve"> </w:t>
      </w:r>
      <w:r w:rsidR="00E07711" w:rsidRPr="00BF08F5">
        <w:rPr>
          <w:rFonts w:ascii="Arial" w:eastAsia="Times New Roman" w:hAnsi="Arial" w:cs="Arial"/>
          <w:color w:val="000000" w:themeColor="text1"/>
          <w:lang w:eastAsia="ar-SA"/>
        </w:rPr>
        <w:t xml:space="preserve">Do czynników rozwoju zespołu miejskiego Tokio należą szybka kolej (Shinkansen) i metro, a także </w:t>
      </w:r>
      <w:r w:rsidR="0018406E" w:rsidRPr="00BF08F5">
        <w:rPr>
          <w:rFonts w:ascii="Arial" w:eastAsia="Times New Roman" w:hAnsi="Arial" w:cs="Arial"/>
          <w:color w:val="000000" w:themeColor="text1"/>
          <w:lang w:eastAsia="ar-SA"/>
        </w:rPr>
        <w:t>infrastruktura transportu morskiego</w:t>
      </w:r>
      <w:r w:rsidR="00E07711" w:rsidRPr="00BF08F5">
        <w:rPr>
          <w:rFonts w:ascii="Arial" w:eastAsia="Times New Roman" w:hAnsi="Arial" w:cs="Arial"/>
          <w:color w:val="000000" w:themeColor="text1"/>
          <w:lang w:eastAsia="ar-SA"/>
        </w:rPr>
        <w:t xml:space="preserve">, nieistniejące w </w:t>
      </w:r>
      <w:r w:rsidR="00182E63" w:rsidRPr="00BF08F5">
        <w:rPr>
          <w:rFonts w:ascii="Arial" w:eastAsia="Times New Roman" w:hAnsi="Arial" w:cs="Arial"/>
          <w:color w:val="000000" w:themeColor="text1"/>
          <w:lang w:eastAsia="pl-PL"/>
        </w:rPr>
        <w:t>konurbacji górnośląskiej.</w:t>
      </w:r>
    </w:p>
    <w:p w:rsidR="0033743D" w:rsidRDefault="0033743D">
      <w:pPr>
        <w:rPr>
          <w:rFonts w:ascii="Arial" w:eastAsia="Times New Roman" w:hAnsi="Arial" w:cs="Arial"/>
          <w:color w:val="000000" w:themeColor="text1"/>
          <w:lang w:eastAsia="ar-SA"/>
        </w:rPr>
      </w:pPr>
      <w:r>
        <w:rPr>
          <w:rFonts w:ascii="Arial" w:eastAsia="Times New Roman" w:hAnsi="Arial" w:cs="Arial"/>
          <w:color w:val="000000" w:themeColor="text1"/>
          <w:lang w:eastAsia="ar-SA"/>
        </w:rPr>
        <w:br w:type="page"/>
      </w:r>
    </w:p>
    <w:p w:rsidR="00530F75" w:rsidRPr="00E61EDA" w:rsidRDefault="00530F75" w:rsidP="00E61EDA">
      <w:pPr>
        <w:spacing w:line="276" w:lineRule="auto"/>
        <w:rPr>
          <w:rFonts w:ascii="Arial" w:eastAsia="Times New Roman" w:hAnsi="Arial" w:cs="Arial"/>
          <w:lang w:eastAsia="pl-PL"/>
        </w:rPr>
      </w:pPr>
      <w:r w:rsidRPr="00E61EDA">
        <w:rPr>
          <w:rFonts w:ascii="Arial" w:eastAsia="Times New Roman" w:hAnsi="Arial" w:cs="Arial"/>
          <w:lang w:eastAsia="pl-PL"/>
        </w:rPr>
        <w:lastRenderedPageBreak/>
        <w:t xml:space="preserve">  Zadanie 2</w:t>
      </w:r>
      <w:r w:rsidR="002C4E9A">
        <w:rPr>
          <w:rFonts w:ascii="Arial" w:eastAsia="Times New Roman" w:hAnsi="Arial" w:cs="Arial"/>
          <w:lang w:eastAsia="pl-PL"/>
        </w:rPr>
        <w:t>3</w:t>
      </w:r>
      <w:r w:rsidRPr="00E61EDA">
        <w:rPr>
          <w:rFonts w:ascii="Arial" w:eastAsia="Times New Roman" w:hAnsi="Arial" w:cs="Arial"/>
          <w:lang w:eastAsia="pl-PL"/>
        </w:rPr>
        <w:t>. (0‒1)</w:t>
      </w:r>
    </w:p>
    <w:p w:rsidR="006E69DE" w:rsidRPr="00E61EDA" w:rsidRDefault="00C30A72" w:rsidP="00E61EDA">
      <w:pPr>
        <w:spacing w:line="276" w:lineRule="auto"/>
        <w:rPr>
          <w:rFonts w:ascii="Arial" w:hAnsi="Arial" w:cs="Arial"/>
        </w:rPr>
      </w:pPr>
      <w:r>
        <w:rPr>
          <w:rFonts w:ascii="Arial" w:hAnsi="Arial" w:cs="Arial"/>
        </w:rPr>
        <w:t xml:space="preserve">  </w:t>
      </w:r>
      <w:r w:rsidR="006E69DE" w:rsidRPr="00E61EDA">
        <w:rPr>
          <w:rFonts w:ascii="Arial" w:hAnsi="Arial" w:cs="Arial"/>
        </w:rPr>
        <w:t xml:space="preserve">Na mapie fragmentu Gdańska literami oznaczono: A </w:t>
      </w:r>
      <w:r w:rsidR="006E69DE" w:rsidRPr="00E61EDA">
        <w:rPr>
          <w:rFonts w:ascii="Arial" w:hAnsi="Arial" w:cs="Arial"/>
          <w:bCs/>
        </w:rPr>
        <w:t xml:space="preserve">‒ </w:t>
      </w:r>
      <w:r w:rsidR="006E69DE" w:rsidRPr="00E61EDA">
        <w:rPr>
          <w:rFonts w:ascii="Arial" w:hAnsi="Arial" w:cs="Arial"/>
        </w:rPr>
        <w:t xml:space="preserve">jeden z akwenów, B </w:t>
      </w:r>
      <w:r w:rsidR="006E69DE" w:rsidRPr="00E61EDA">
        <w:rPr>
          <w:rFonts w:ascii="Arial" w:hAnsi="Arial" w:cs="Arial"/>
          <w:bCs/>
        </w:rPr>
        <w:t xml:space="preserve">‒ </w:t>
      </w:r>
      <w:r w:rsidR="006E69DE" w:rsidRPr="00E61EDA">
        <w:rPr>
          <w:rFonts w:ascii="Arial" w:hAnsi="Arial" w:cs="Arial"/>
        </w:rPr>
        <w:t xml:space="preserve">nasyp pod największym stadionem w Gdańsku, C </w:t>
      </w:r>
      <w:r w:rsidR="006E69DE" w:rsidRPr="00E61EDA">
        <w:rPr>
          <w:rFonts w:ascii="Arial" w:hAnsi="Arial" w:cs="Arial"/>
          <w:bCs/>
        </w:rPr>
        <w:t>‒</w:t>
      </w:r>
      <w:r w:rsidR="006E69DE" w:rsidRPr="00E61EDA">
        <w:rPr>
          <w:rFonts w:ascii="Arial" w:hAnsi="Arial" w:cs="Arial"/>
        </w:rPr>
        <w:t xml:space="preserve"> </w:t>
      </w:r>
      <w:r w:rsidR="00E61EDA">
        <w:rPr>
          <w:rFonts w:ascii="Arial" w:hAnsi="Arial" w:cs="Arial"/>
        </w:rPr>
        <w:t>pomnik położony na półwyspie</w:t>
      </w:r>
      <w:r w:rsidR="006E69DE" w:rsidRPr="00E61EDA">
        <w:rPr>
          <w:rFonts w:ascii="Arial" w:hAnsi="Arial" w:cs="Arial"/>
        </w:rPr>
        <w:t xml:space="preserve">, D </w:t>
      </w:r>
      <w:r w:rsidR="006E69DE" w:rsidRPr="00E61EDA">
        <w:rPr>
          <w:rFonts w:ascii="Arial" w:hAnsi="Arial" w:cs="Arial"/>
          <w:bCs/>
        </w:rPr>
        <w:t xml:space="preserve">‒ </w:t>
      </w:r>
      <w:r w:rsidR="00EB68A8" w:rsidRPr="00E61EDA">
        <w:rPr>
          <w:rFonts w:ascii="Arial" w:hAnsi="Arial" w:cs="Arial"/>
        </w:rPr>
        <w:t>obiekt infrastruktury komunikacyjnej.</w:t>
      </w:r>
    </w:p>
    <w:p w:rsidR="006E69DE" w:rsidRPr="00E61EDA" w:rsidRDefault="006E69DE" w:rsidP="00E61EDA">
      <w:pPr>
        <w:spacing w:line="276" w:lineRule="auto"/>
        <w:jc w:val="both"/>
        <w:rPr>
          <w:rFonts w:ascii="Arial" w:hAnsi="Arial" w:cs="Arial"/>
        </w:rPr>
      </w:pPr>
    </w:p>
    <w:p w:rsidR="00761025" w:rsidRPr="00E61EDA" w:rsidRDefault="00761025" w:rsidP="00E61EDA">
      <w:pPr>
        <w:spacing w:line="276" w:lineRule="auto"/>
        <w:jc w:val="both"/>
        <w:rPr>
          <w:rFonts w:ascii="Arial" w:hAnsi="Arial" w:cs="Arial"/>
        </w:rPr>
      </w:pPr>
      <w:r w:rsidRPr="00E61EDA">
        <w:rPr>
          <w:rFonts w:ascii="Arial" w:hAnsi="Arial" w:cs="Arial"/>
          <w:noProof/>
          <w:lang w:eastAsia="pl-PL"/>
        </w:rPr>
        <w:drawing>
          <wp:inline distT="0" distB="0" distL="0" distR="0">
            <wp:extent cx="5760720" cy="3862705"/>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y_cz2druk.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62705"/>
                    </a:xfrm>
                    <a:prstGeom prst="rect">
                      <a:avLst/>
                    </a:prstGeom>
                  </pic:spPr>
                </pic:pic>
              </a:graphicData>
            </a:graphic>
          </wp:inline>
        </w:drawing>
      </w:r>
    </w:p>
    <w:p w:rsidR="006477BE" w:rsidRDefault="006477BE" w:rsidP="00E61EDA">
      <w:pPr>
        <w:spacing w:line="276" w:lineRule="auto"/>
        <w:rPr>
          <w:rFonts w:ascii="Arial" w:hAnsi="Arial" w:cs="Arial"/>
        </w:rPr>
      </w:pPr>
    </w:p>
    <w:p w:rsidR="002C6997" w:rsidRPr="00E61EDA" w:rsidRDefault="002C6997" w:rsidP="00E61EDA">
      <w:pPr>
        <w:spacing w:line="276" w:lineRule="auto"/>
        <w:rPr>
          <w:rFonts w:ascii="Arial" w:hAnsi="Arial" w:cs="Arial"/>
        </w:rPr>
      </w:pPr>
      <w:r w:rsidRPr="00E61EDA">
        <w:rPr>
          <w:rFonts w:ascii="Arial" w:hAnsi="Arial" w:cs="Arial"/>
        </w:rPr>
        <w:t>Oceń prawdziwość poniższych informacji. Przy numerze informacji zapisz P, jeśli informacja jest prawdziwa, albo F ‒ jeśli jest fałszywa.</w:t>
      </w:r>
    </w:p>
    <w:p w:rsidR="00440D3E" w:rsidRPr="00E61EDA" w:rsidRDefault="00440D3E" w:rsidP="00E61EDA">
      <w:pPr>
        <w:spacing w:line="276" w:lineRule="auto"/>
        <w:rPr>
          <w:rFonts w:ascii="Arial" w:hAnsi="Arial" w:cs="Arial"/>
        </w:rPr>
      </w:pPr>
    </w:p>
    <w:p w:rsidR="00D00B04" w:rsidRPr="00E61EDA" w:rsidRDefault="00440D3E" w:rsidP="00E61EDA">
      <w:pPr>
        <w:spacing w:line="276" w:lineRule="auto"/>
        <w:rPr>
          <w:rFonts w:ascii="Arial" w:hAnsi="Arial" w:cs="Arial"/>
          <w:bCs/>
        </w:rPr>
      </w:pPr>
      <w:r w:rsidRPr="00E61EDA">
        <w:rPr>
          <w:rFonts w:ascii="Arial" w:hAnsi="Arial" w:cs="Arial"/>
          <w:bCs/>
        </w:rPr>
        <w:t xml:space="preserve">1. Akwen </w:t>
      </w:r>
      <w:r w:rsidR="00812BAB" w:rsidRPr="00E61EDA">
        <w:rPr>
          <w:rFonts w:ascii="Arial" w:hAnsi="Arial" w:cs="Arial"/>
          <w:bCs/>
        </w:rPr>
        <w:t>oznaczony</w:t>
      </w:r>
      <w:r w:rsidRPr="00E61EDA">
        <w:rPr>
          <w:rFonts w:ascii="Arial" w:hAnsi="Arial" w:cs="Arial"/>
          <w:bCs/>
        </w:rPr>
        <w:t xml:space="preserve"> literą A jest fragmentem obecnego głównego ujścia Wisły.</w:t>
      </w:r>
    </w:p>
    <w:p w:rsidR="00440D3E" w:rsidRPr="00E61EDA" w:rsidRDefault="00440D3E" w:rsidP="00E61EDA">
      <w:pPr>
        <w:spacing w:line="276" w:lineRule="auto"/>
        <w:rPr>
          <w:rFonts w:ascii="Arial" w:hAnsi="Arial" w:cs="Arial"/>
          <w:bCs/>
        </w:rPr>
      </w:pPr>
      <w:r w:rsidRPr="00E61EDA">
        <w:rPr>
          <w:rFonts w:ascii="Arial" w:hAnsi="Arial" w:cs="Arial"/>
          <w:bCs/>
        </w:rPr>
        <w:t>2. Obiekt B jest młodszy niż obiekt C</w:t>
      </w:r>
      <w:r w:rsidR="00EB68A8" w:rsidRPr="00E61EDA">
        <w:rPr>
          <w:rFonts w:ascii="Arial" w:hAnsi="Arial" w:cs="Arial"/>
          <w:bCs/>
        </w:rPr>
        <w:t>.</w:t>
      </w:r>
    </w:p>
    <w:p w:rsidR="00440D3E" w:rsidRPr="00E61EDA" w:rsidRDefault="00440D3E" w:rsidP="00E61EDA">
      <w:pPr>
        <w:spacing w:line="276" w:lineRule="auto"/>
        <w:rPr>
          <w:rFonts w:ascii="Arial" w:hAnsi="Arial" w:cs="Arial"/>
          <w:bCs/>
        </w:rPr>
      </w:pPr>
      <w:r w:rsidRPr="00E61EDA">
        <w:rPr>
          <w:rFonts w:ascii="Arial" w:hAnsi="Arial" w:cs="Arial"/>
          <w:bCs/>
          <w:spacing w:val="-2"/>
        </w:rPr>
        <w:t xml:space="preserve">3. </w:t>
      </w:r>
      <w:r w:rsidR="00EB68A8" w:rsidRPr="00E61EDA">
        <w:rPr>
          <w:rFonts w:ascii="Arial" w:hAnsi="Arial" w:cs="Arial"/>
          <w:bCs/>
          <w:spacing w:val="-2"/>
        </w:rPr>
        <w:t>Obiekt D jest jednym z portów.</w:t>
      </w:r>
    </w:p>
    <w:p w:rsidR="00440D3E" w:rsidRPr="00E61EDA" w:rsidRDefault="00440D3E" w:rsidP="00E61EDA">
      <w:pPr>
        <w:spacing w:line="276" w:lineRule="auto"/>
        <w:rPr>
          <w:rFonts w:ascii="Arial" w:hAnsi="Arial" w:cs="Arial"/>
          <w:bCs/>
        </w:rPr>
      </w:pPr>
    </w:p>
    <w:p w:rsidR="00E56E54" w:rsidRPr="00E61EDA" w:rsidRDefault="00380B54" w:rsidP="00E61EDA">
      <w:pPr>
        <w:spacing w:line="276" w:lineRule="auto"/>
        <w:rPr>
          <w:rFonts w:ascii="Arial" w:hAnsi="Arial" w:cs="Arial"/>
          <w:bCs/>
        </w:rPr>
      </w:pPr>
      <w:r>
        <w:rPr>
          <w:rFonts w:ascii="Arial" w:hAnsi="Arial" w:cs="Arial"/>
          <w:bCs/>
        </w:rPr>
        <w:t xml:space="preserve">  </w:t>
      </w:r>
      <w:r w:rsidR="00E56E54" w:rsidRPr="00E61EDA">
        <w:rPr>
          <w:rFonts w:ascii="Arial" w:hAnsi="Arial" w:cs="Arial"/>
          <w:bCs/>
        </w:rPr>
        <w:t>Zasady oceniania</w:t>
      </w:r>
    </w:p>
    <w:p w:rsidR="00E56E54" w:rsidRPr="00E61EDA" w:rsidRDefault="00E56E54" w:rsidP="00E61EDA">
      <w:pPr>
        <w:spacing w:line="276" w:lineRule="auto"/>
        <w:rPr>
          <w:rFonts w:ascii="Arial" w:hAnsi="Arial" w:cs="Arial"/>
          <w:bCs/>
        </w:rPr>
      </w:pPr>
      <w:r w:rsidRPr="00E61EDA">
        <w:rPr>
          <w:rFonts w:ascii="Arial" w:hAnsi="Arial" w:cs="Arial"/>
          <w:bCs/>
        </w:rPr>
        <w:t>1 pkt – poprawna odpowiedź.</w:t>
      </w:r>
    </w:p>
    <w:p w:rsidR="00E56E54" w:rsidRPr="00E61EDA" w:rsidRDefault="00E56E54" w:rsidP="00E61EDA">
      <w:pPr>
        <w:spacing w:line="276" w:lineRule="auto"/>
        <w:rPr>
          <w:rFonts w:ascii="Arial" w:hAnsi="Arial" w:cs="Arial"/>
          <w:bCs/>
        </w:rPr>
      </w:pPr>
      <w:r w:rsidRPr="00E61EDA">
        <w:rPr>
          <w:rFonts w:ascii="Arial" w:hAnsi="Arial" w:cs="Arial"/>
          <w:bCs/>
        </w:rPr>
        <w:t>0 pkt – odpowiedź, która nie spełnia powyższego kryterium.</w:t>
      </w:r>
    </w:p>
    <w:p w:rsidR="00E56E54" w:rsidRPr="00E61EDA" w:rsidRDefault="00E56E54" w:rsidP="00E61EDA">
      <w:pPr>
        <w:spacing w:line="276" w:lineRule="auto"/>
        <w:rPr>
          <w:rFonts w:ascii="Arial" w:hAnsi="Arial" w:cs="Arial"/>
        </w:rPr>
      </w:pPr>
    </w:p>
    <w:p w:rsidR="003B6890" w:rsidRPr="00E61EDA" w:rsidRDefault="00380B54" w:rsidP="00E61EDA">
      <w:pPr>
        <w:spacing w:line="276" w:lineRule="auto"/>
        <w:rPr>
          <w:rFonts w:ascii="Arial" w:eastAsia="Times New Roman" w:hAnsi="Arial" w:cs="Arial"/>
          <w:lang w:eastAsia="pl-PL"/>
        </w:rPr>
      </w:pPr>
      <w:r>
        <w:rPr>
          <w:rFonts w:ascii="Arial" w:eastAsia="Times New Roman" w:hAnsi="Arial" w:cs="Arial"/>
          <w:lang w:eastAsia="pl-PL"/>
        </w:rPr>
        <w:t xml:space="preserve">  </w:t>
      </w:r>
      <w:r w:rsidR="003B6890" w:rsidRPr="00E61EDA">
        <w:rPr>
          <w:rFonts w:ascii="Arial" w:eastAsia="Times New Roman" w:hAnsi="Arial" w:cs="Arial"/>
          <w:lang w:eastAsia="pl-PL"/>
        </w:rPr>
        <w:t>Rozwiązanie</w:t>
      </w:r>
    </w:p>
    <w:p w:rsidR="00E56E54" w:rsidRDefault="00673C90" w:rsidP="00E61EDA">
      <w:pPr>
        <w:spacing w:line="276" w:lineRule="auto"/>
        <w:rPr>
          <w:rFonts w:ascii="Arial" w:hAnsi="Arial" w:cs="Arial"/>
        </w:rPr>
      </w:pPr>
      <w:r w:rsidRPr="00E61EDA">
        <w:rPr>
          <w:rFonts w:ascii="Arial" w:hAnsi="Arial" w:cs="Arial"/>
        </w:rPr>
        <w:t>FP</w:t>
      </w:r>
      <w:r w:rsidR="00E76AA5" w:rsidRPr="00E61EDA">
        <w:rPr>
          <w:rFonts w:ascii="Arial" w:hAnsi="Arial" w:cs="Arial"/>
        </w:rPr>
        <w:t>P</w:t>
      </w:r>
    </w:p>
    <w:p w:rsidR="00B1203B" w:rsidRDefault="00B1203B">
      <w:pPr>
        <w:rPr>
          <w:rFonts w:ascii="Arial" w:hAnsi="Arial" w:cs="Arial"/>
        </w:rPr>
      </w:pPr>
      <w:r>
        <w:rPr>
          <w:rFonts w:ascii="Arial" w:hAnsi="Arial" w:cs="Arial"/>
        </w:rPr>
        <w:br w:type="page"/>
      </w:r>
    </w:p>
    <w:p w:rsidR="00530F75" w:rsidRPr="00380B54" w:rsidRDefault="00530F7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4</w:t>
      </w:r>
      <w:r w:rsidRPr="00380B54">
        <w:rPr>
          <w:rFonts w:ascii="Arial" w:eastAsia="Times New Roman" w:hAnsi="Arial" w:cs="Arial"/>
          <w:color w:val="000000" w:themeColor="text1"/>
          <w:lang w:eastAsia="pl-PL"/>
        </w:rPr>
        <w:t>.1. (0‒2)</w:t>
      </w:r>
    </w:p>
    <w:p w:rsidR="00626826" w:rsidRPr="00380B54" w:rsidRDefault="00C13A38"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26826" w:rsidRPr="00380B54">
        <w:rPr>
          <w:rFonts w:ascii="Arial" w:eastAsia="Times New Roman" w:hAnsi="Arial" w:cs="Arial"/>
          <w:color w:val="000000" w:themeColor="text1"/>
          <w:lang w:eastAsia="pl-PL"/>
        </w:rPr>
        <w:t>Poniżej przedstawiono dane demograficzne dla Łodzi w 2017 r. i w 2018 r.</w:t>
      </w:r>
    </w:p>
    <w:p w:rsidR="00626826" w:rsidRPr="00380B54" w:rsidRDefault="00626826" w:rsidP="00380B54">
      <w:pPr>
        <w:spacing w:line="276" w:lineRule="auto"/>
        <w:rPr>
          <w:rFonts w:ascii="Arial" w:eastAsia="Times New Roman" w:hAnsi="Arial" w:cs="Arial"/>
          <w:color w:val="000000" w:themeColor="text1"/>
          <w:lang w:eastAsia="pl-PL"/>
        </w:rPr>
      </w:pP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Ludność ogółem (stan na koniec 2017 r.): 690422</w:t>
      </w: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Liczba mężczyzn </w:t>
      </w:r>
      <w:r w:rsidRPr="00380B54">
        <w:rPr>
          <w:rFonts w:ascii="Arial" w:eastAsia="Times New Roman" w:hAnsi="Arial" w:cs="Arial"/>
          <w:color w:val="000000" w:themeColor="text1"/>
          <w:lang w:val="cs-CZ" w:eastAsia="pl-PL"/>
        </w:rPr>
        <w:t>(stan na koniec 2017 r.): 314636</w:t>
      </w:r>
    </w:p>
    <w:p w:rsidR="00626826"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Urodzenia w 2018 r.: 6192</w:t>
      </w:r>
    </w:p>
    <w:p w:rsidR="00626826" w:rsidRPr="00380B54" w:rsidRDefault="00626826" w:rsidP="00380B54">
      <w:pPr>
        <w:spacing w:line="276" w:lineRule="auto"/>
        <w:rPr>
          <w:rFonts w:ascii="Arial" w:eastAsia="Times New Roman" w:hAnsi="Arial" w:cs="Arial"/>
          <w:color w:val="000000" w:themeColor="text1"/>
          <w:lang w:val="cs-CZ" w:eastAsia="pl-PL"/>
        </w:rPr>
      </w:pPr>
      <w:r w:rsidRPr="00380B54">
        <w:rPr>
          <w:rFonts w:ascii="Arial" w:eastAsia="Times New Roman" w:hAnsi="Arial" w:cs="Arial"/>
          <w:color w:val="000000" w:themeColor="text1"/>
          <w:lang w:val="cs-CZ" w:eastAsia="pl-PL"/>
        </w:rPr>
        <w:t>Zgony w 2018 r.: 10014</w:t>
      </w:r>
    </w:p>
    <w:p w:rsidR="00626826" w:rsidRPr="00380B54" w:rsidRDefault="00626826" w:rsidP="00380B54">
      <w:pPr>
        <w:spacing w:line="276" w:lineRule="auto"/>
        <w:rPr>
          <w:rFonts w:ascii="Arial" w:eastAsia="Times New Roman" w:hAnsi="Arial" w:cs="Arial"/>
          <w:color w:val="000000" w:themeColor="text1"/>
          <w:lang w:val="cs-CZ" w:eastAsia="pl-PL"/>
        </w:rPr>
      </w:pPr>
      <w:r w:rsidRPr="00380B54">
        <w:rPr>
          <w:rFonts w:ascii="Arial" w:eastAsia="Times New Roman" w:hAnsi="Arial" w:cs="Arial"/>
          <w:color w:val="000000" w:themeColor="text1"/>
          <w:lang w:val="cs-CZ" w:eastAsia="pl-PL"/>
        </w:rPr>
        <w:t xml:space="preserve">Saldo migracji w 2018 r.: </w:t>
      </w:r>
      <w:r w:rsidRPr="00380B54">
        <w:rPr>
          <w:rFonts w:ascii="Arial" w:eastAsia="Times New Roman" w:hAnsi="Arial" w:cs="Arial"/>
          <w:color w:val="000000" w:themeColor="text1"/>
          <w:lang w:val="cs-CZ" w:eastAsia="pl-PL"/>
        </w:rPr>
        <w:sym w:font="Symbol" w:char="F02D"/>
      </w:r>
      <w:r w:rsidRPr="00380B54">
        <w:rPr>
          <w:rFonts w:ascii="Arial" w:eastAsia="Times New Roman" w:hAnsi="Arial" w:cs="Arial"/>
          <w:color w:val="000000" w:themeColor="text1"/>
          <w:lang w:val="cs-CZ" w:eastAsia="pl-PL"/>
        </w:rPr>
        <w:t>1198</w:t>
      </w:r>
    </w:p>
    <w:p w:rsidR="00626826" w:rsidRPr="00380B54" w:rsidRDefault="00626826" w:rsidP="00380B54">
      <w:pPr>
        <w:spacing w:line="276" w:lineRule="auto"/>
        <w:rPr>
          <w:rFonts w:ascii="Arial" w:eastAsia="Times New Roman" w:hAnsi="Arial" w:cs="Arial"/>
          <w:color w:val="000000" w:themeColor="text1"/>
          <w:lang w:val="cs-CZ" w:eastAsia="pl-PL"/>
        </w:rPr>
      </w:pP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Oblicz współczynnik feminizacji ludności Łodzi na koniec 201</w:t>
      </w:r>
      <w:r w:rsidR="00CC60D9" w:rsidRPr="00380B54">
        <w:rPr>
          <w:rFonts w:ascii="Arial" w:eastAsia="Times New Roman" w:hAnsi="Arial" w:cs="Arial"/>
          <w:color w:val="000000" w:themeColor="text1"/>
          <w:lang w:eastAsia="pl-PL"/>
        </w:rPr>
        <w:t>7</w:t>
      </w:r>
      <w:r w:rsidRPr="00380B54">
        <w:rPr>
          <w:rFonts w:ascii="Arial" w:eastAsia="Times New Roman" w:hAnsi="Arial" w:cs="Arial"/>
          <w:color w:val="000000" w:themeColor="text1"/>
          <w:lang w:eastAsia="pl-PL"/>
        </w:rPr>
        <w:t xml:space="preserve"> r. oraz </w:t>
      </w:r>
      <w:r w:rsidR="00420BF5" w:rsidRPr="00380B54">
        <w:rPr>
          <w:rFonts w:ascii="Arial" w:hAnsi="Arial" w:cs="Arial"/>
          <w:color w:val="000000" w:themeColor="text1"/>
        </w:rPr>
        <w:t xml:space="preserve">wielkość przyrostu naturalnego, </w:t>
      </w:r>
      <w:r w:rsidRPr="00380B54">
        <w:rPr>
          <w:rFonts w:ascii="Arial" w:eastAsia="Times New Roman" w:hAnsi="Arial" w:cs="Arial"/>
          <w:color w:val="000000" w:themeColor="text1"/>
          <w:lang w:eastAsia="pl-PL"/>
        </w:rPr>
        <w:t>przyrost rzeczywisty i liczbę mieszkańców Łodzi na koniec 201</w:t>
      </w:r>
      <w:r w:rsidR="00CC60D9" w:rsidRPr="00380B54">
        <w:rPr>
          <w:rFonts w:ascii="Arial" w:eastAsia="Times New Roman" w:hAnsi="Arial" w:cs="Arial"/>
          <w:color w:val="000000" w:themeColor="text1"/>
          <w:lang w:eastAsia="pl-PL"/>
        </w:rPr>
        <w:t>8</w:t>
      </w:r>
      <w:r w:rsidRPr="00380B54">
        <w:rPr>
          <w:rFonts w:ascii="Arial" w:eastAsia="Times New Roman" w:hAnsi="Arial" w:cs="Arial"/>
          <w:color w:val="000000" w:themeColor="text1"/>
          <w:lang w:eastAsia="pl-PL"/>
        </w:rPr>
        <w:t xml:space="preserve"> r. Zapisz obliczenia.</w:t>
      </w:r>
    </w:p>
    <w:p w:rsidR="00A167E7" w:rsidRPr="00380B54" w:rsidRDefault="0062682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Współczynnik feminizacji:</w:t>
      </w:r>
    </w:p>
    <w:p w:rsidR="00420BF5" w:rsidRPr="00380B54" w:rsidRDefault="00420BF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Przyrost/ubytek naturalny</w:t>
      </w:r>
      <w:r w:rsidR="00626826" w:rsidRPr="00380B54">
        <w:rPr>
          <w:rFonts w:ascii="Arial" w:eastAsia="Times New Roman" w:hAnsi="Arial" w:cs="Arial"/>
          <w:color w:val="000000" w:themeColor="text1"/>
          <w:lang w:eastAsia="pl-PL"/>
        </w:rPr>
        <w:t xml:space="preserve">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w:t>
      </w:r>
      <w:r w:rsidR="00626826" w:rsidRPr="00380B54">
        <w:rPr>
          <w:rFonts w:ascii="Arial" w:eastAsia="Times New Roman" w:hAnsi="Arial" w:cs="Arial"/>
          <w:color w:val="000000" w:themeColor="text1"/>
          <w:lang w:eastAsia="pl-PL"/>
        </w:rPr>
        <w:t>ost/ubytek rzeczywisty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Liczba mieszkańc</w:t>
      </w:r>
      <w:r w:rsidR="00626826" w:rsidRPr="00380B54">
        <w:rPr>
          <w:rFonts w:ascii="Arial" w:eastAsia="Times New Roman" w:hAnsi="Arial" w:cs="Arial"/>
          <w:color w:val="000000" w:themeColor="text1"/>
          <w:lang w:eastAsia="pl-PL"/>
        </w:rPr>
        <w:t>ów Łodzi:</w:t>
      </w:r>
    </w:p>
    <w:p w:rsidR="00A167E7" w:rsidRPr="00380B54" w:rsidRDefault="00A167E7" w:rsidP="00380B54">
      <w:pPr>
        <w:spacing w:line="276" w:lineRule="auto"/>
        <w:rPr>
          <w:rFonts w:ascii="Arial" w:eastAsia="Times New Roman" w:hAnsi="Arial" w:cs="Arial"/>
          <w:color w:val="000000" w:themeColor="text1"/>
          <w:lang w:eastAsia="pl-PL"/>
        </w:rPr>
      </w:pPr>
    </w:p>
    <w:p w:rsidR="00A167E7"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380B54">
        <w:rPr>
          <w:rFonts w:ascii="Arial" w:eastAsia="Times New Roman" w:hAnsi="Arial" w:cs="Arial"/>
          <w:color w:val="000000" w:themeColor="text1"/>
          <w:lang w:eastAsia="pl-PL"/>
        </w:rPr>
        <w:t>Zasady oceniania</w:t>
      </w:r>
    </w:p>
    <w:p w:rsidR="006A3FDC" w:rsidRPr="003C4963" w:rsidRDefault="006A3FDC" w:rsidP="006A3FDC">
      <w:pPr>
        <w:spacing w:line="276" w:lineRule="auto"/>
        <w:rPr>
          <w:rFonts w:ascii="Arial" w:eastAsia="Times New Roman" w:hAnsi="Arial" w:cs="Arial"/>
          <w:lang w:eastAsia="pl-PL"/>
        </w:rPr>
      </w:pPr>
      <w:r>
        <w:rPr>
          <w:rFonts w:ascii="Arial" w:eastAsia="Times New Roman" w:hAnsi="Arial" w:cs="Arial"/>
          <w:lang w:eastAsia="pl-PL"/>
        </w:rPr>
        <w:t xml:space="preserve">2 </w:t>
      </w:r>
      <w:r w:rsidRPr="003C4963">
        <w:rPr>
          <w:rFonts w:ascii="Arial" w:eastAsia="Times New Roman" w:hAnsi="Arial" w:cs="Arial"/>
          <w:lang w:eastAsia="pl-PL"/>
        </w:rPr>
        <w:t>p</w:t>
      </w:r>
      <w:r>
        <w:rPr>
          <w:rFonts w:ascii="Arial" w:eastAsia="Times New Roman" w:hAnsi="Arial" w:cs="Arial"/>
          <w:lang w:eastAsia="pl-PL"/>
        </w:rPr>
        <w:t xml:space="preserve">kt – </w:t>
      </w:r>
      <w:r w:rsidRPr="003C4963">
        <w:rPr>
          <w:rFonts w:ascii="Arial" w:eastAsia="Times New Roman" w:hAnsi="Arial" w:cs="Arial"/>
          <w:lang w:eastAsia="pl-PL"/>
        </w:rPr>
        <w:t>poprawny sposób obliczenia i poprawne wyniki współczynnika feminizacji i liczby ludności.</w:t>
      </w:r>
    </w:p>
    <w:p w:rsidR="006A3FDC" w:rsidRPr="003C4963" w:rsidRDefault="006A3FDC" w:rsidP="006A3FDC">
      <w:pPr>
        <w:spacing w:line="276" w:lineRule="auto"/>
        <w:rPr>
          <w:rFonts w:ascii="Arial" w:eastAsia="Times New Roman" w:hAnsi="Arial" w:cs="Arial"/>
          <w:lang w:eastAsia="pl-PL"/>
        </w:rPr>
      </w:pPr>
      <w:r>
        <w:rPr>
          <w:rFonts w:ascii="Arial" w:eastAsia="Times New Roman" w:hAnsi="Arial" w:cs="Arial"/>
          <w:lang w:eastAsia="pl-PL"/>
        </w:rPr>
        <w:t xml:space="preserve">1 pkt – </w:t>
      </w:r>
      <w:r w:rsidRPr="003C4963">
        <w:rPr>
          <w:rFonts w:ascii="Arial" w:eastAsia="Times New Roman" w:hAnsi="Arial" w:cs="Arial"/>
          <w:lang w:eastAsia="pl-PL"/>
        </w:rPr>
        <w:t>poprawny sposób obliczenia współczynnika feminizacji i liczby ludności bez poprawnych wyników.</w:t>
      </w:r>
    </w:p>
    <w:p w:rsidR="00A167E7" w:rsidRPr="00380B54" w:rsidRDefault="00A167E7" w:rsidP="00380B54">
      <w:pPr>
        <w:spacing w:line="276" w:lineRule="auto"/>
        <w:ind w:left="794" w:hanging="794"/>
        <w:rPr>
          <w:rFonts w:ascii="Arial" w:eastAsia="Calibri" w:hAnsi="Arial" w:cs="Arial"/>
          <w:color w:val="000000" w:themeColor="text1"/>
        </w:rPr>
      </w:pPr>
      <w:r w:rsidRPr="00380B54">
        <w:rPr>
          <w:rFonts w:ascii="Arial" w:eastAsia="Times New Roman" w:hAnsi="Arial" w:cs="Arial"/>
          <w:color w:val="000000" w:themeColor="text1"/>
          <w:lang w:eastAsia="pl-PL"/>
        </w:rPr>
        <w:t xml:space="preserve">0 </w:t>
      </w:r>
      <w:r w:rsidRPr="00380B54">
        <w:rPr>
          <w:rFonts w:ascii="Arial" w:eastAsia="Calibri" w:hAnsi="Arial" w:cs="Arial"/>
          <w:color w:val="000000" w:themeColor="text1"/>
        </w:rPr>
        <w:t>pkt – odpowiedź, która nie spełnia powyższych kryteriów.</w:t>
      </w:r>
    </w:p>
    <w:p w:rsidR="00420BF5" w:rsidRPr="00380B54" w:rsidRDefault="00420BF5" w:rsidP="00380B54">
      <w:pPr>
        <w:spacing w:line="276" w:lineRule="auto"/>
        <w:rPr>
          <w:rFonts w:ascii="Arial" w:eastAsia="Calibri" w:hAnsi="Arial" w:cs="Arial"/>
          <w:color w:val="000000" w:themeColor="text1"/>
        </w:rPr>
      </w:pPr>
    </w:p>
    <w:p w:rsidR="003B6890" w:rsidRPr="00380B54" w:rsidRDefault="00380B54" w:rsidP="00380B54">
      <w:pPr>
        <w:spacing w:line="276" w:lineRule="auto"/>
        <w:jc w:val="both"/>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380B54">
        <w:rPr>
          <w:rFonts w:ascii="Arial" w:eastAsia="Times New Roman" w:hAnsi="Arial" w:cs="Arial"/>
          <w:color w:val="000000" w:themeColor="text1"/>
          <w:lang w:eastAsia="pl-PL"/>
        </w:rPr>
        <w:t>Rozwiązanie</w:t>
      </w:r>
    </w:p>
    <w:p w:rsidR="00B8670F"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Współczynnik feminizacji: </w:t>
      </w:r>
    </w:p>
    <w:tbl>
      <w:tblPr>
        <w:tblW w:w="9152" w:type="dxa"/>
        <w:jc w:val="center"/>
        <w:tblLayout w:type="fixed"/>
        <w:tblLook w:val="04A0" w:firstRow="1" w:lastRow="0" w:firstColumn="1" w:lastColumn="0" w:noHBand="0" w:noVBand="1"/>
      </w:tblPr>
      <w:tblGrid>
        <w:gridCol w:w="1987"/>
        <w:gridCol w:w="747"/>
        <w:gridCol w:w="425"/>
        <w:gridCol w:w="1276"/>
        <w:gridCol w:w="850"/>
        <w:gridCol w:w="425"/>
        <w:gridCol w:w="3442"/>
      </w:tblGrid>
      <w:tr w:rsidR="00A167E7" w:rsidRPr="00380B54" w:rsidTr="00960F3C">
        <w:trPr>
          <w:jc w:val="center"/>
        </w:trPr>
        <w:tc>
          <w:tcPr>
            <w:tcW w:w="1987" w:type="dxa"/>
            <w:tcBorders>
              <w:bottom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690422</w:t>
            </w:r>
            <w:r w:rsidR="00A167E7" w:rsidRPr="00380B54">
              <w:rPr>
                <w:rFonts w:ascii="Arial" w:eastAsia="Times New Roman" w:hAnsi="Arial" w:cs="Arial"/>
                <w:color w:val="000000" w:themeColor="text1"/>
                <w:lang w:val="cs-CZ" w:eastAsia="pl-PL"/>
              </w:rPr>
              <w:t xml:space="preserve"> </w:t>
            </w:r>
            <w:r w:rsidR="00A167E7" w:rsidRPr="00380B54">
              <w:rPr>
                <w:rFonts w:ascii="Arial" w:eastAsia="Times New Roman" w:hAnsi="Arial" w:cs="Arial"/>
                <w:color w:val="000000" w:themeColor="text1"/>
                <w:lang w:val="cs-CZ" w:eastAsia="pl-PL"/>
              </w:rPr>
              <w:sym w:font="Symbol" w:char="F02D"/>
            </w:r>
            <w:r w:rsidR="00A167E7" w:rsidRPr="00380B54">
              <w:rPr>
                <w:rFonts w:ascii="Arial" w:eastAsia="Times New Roman" w:hAnsi="Arial" w:cs="Arial"/>
                <w:color w:val="000000" w:themeColor="text1"/>
                <w:lang w:val="cs-CZ" w:eastAsia="pl-PL"/>
              </w:rPr>
              <w:t xml:space="preserve"> </w:t>
            </w:r>
            <w:r w:rsidRPr="00380B54">
              <w:rPr>
                <w:rFonts w:ascii="Arial" w:eastAsia="Times New Roman" w:hAnsi="Arial" w:cs="Arial"/>
                <w:color w:val="000000" w:themeColor="text1"/>
                <w:lang w:val="cs-CZ" w:eastAsia="pl-PL"/>
              </w:rPr>
              <w:t>314636</w:t>
            </w:r>
          </w:p>
        </w:tc>
        <w:tc>
          <w:tcPr>
            <w:tcW w:w="747"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D7"/>
            </w:r>
            <w:r w:rsidRPr="00380B54">
              <w:rPr>
                <w:rFonts w:ascii="Arial" w:eastAsia="Times New Roman" w:hAnsi="Arial" w:cs="Arial"/>
                <w:color w:val="000000" w:themeColor="text1"/>
                <w:lang w:eastAsia="pl-PL"/>
              </w:rPr>
              <w:t xml:space="preserve"> 100</w:t>
            </w:r>
          </w:p>
        </w:tc>
        <w:tc>
          <w:tcPr>
            <w:tcW w:w="425"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t>
            </w:r>
          </w:p>
        </w:tc>
        <w:tc>
          <w:tcPr>
            <w:tcW w:w="1276" w:type="dxa"/>
            <w:tcBorders>
              <w:bottom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375786</w:t>
            </w:r>
          </w:p>
        </w:tc>
        <w:tc>
          <w:tcPr>
            <w:tcW w:w="850"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D7"/>
            </w:r>
            <w:r w:rsidRPr="00380B54">
              <w:rPr>
                <w:rFonts w:ascii="Arial" w:eastAsia="Times New Roman" w:hAnsi="Arial" w:cs="Arial"/>
                <w:color w:val="000000" w:themeColor="text1"/>
                <w:lang w:eastAsia="pl-PL"/>
              </w:rPr>
              <w:t xml:space="preserve"> 100</w:t>
            </w:r>
          </w:p>
        </w:tc>
        <w:tc>
          <w:tcPr>
            <w:tcW w:w="425" w:type="dxa"/>
            <w:vMerge w:val="restart"/>
            <w:shd w:val="clear" w:color="auto" w:fill="auto"/>
            <w:vAlign w:val="center"/>
          </w:tcPr>
          <w:p w:rsidR="00A167E7" w:rsidRPr="00380B54" w:rsidRDefault="00A167E7"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sym w:font="Symbol" w:char="F0BB"/>
            </w:r>
          </w:p>
        </w:tc>
        <w:tc>
          <w:tcPr>
            <w:tcW w:w="3442" w:type="dxa"/>
            <w:vMerge w:val="restart"/>
            <w:shd w:val="clear" w:color="auto" w:fill="auto"/>
            <w:vAlign w:val="center"/>
          </w:tcPr>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119,</w:t>
            </w:r>
            <w:r w:rsidR="002C6889" w:rsidRPr="00380B54">
              <w:rPr>
                <w:rFonts w:ascii="Arial" w:eastAsia="Times New Roman" w:hAnsi="Arial" w:cs="Arial"/>
                <w:color w:val="000000" w:themeColor="text1"/>
                <w:lang w:eastAsia="pl-PL"/>
              </w:rPr>
              <w:t>4</w:t>
            </w:r>
          </w:p>
        </w:tc>
      </w:tr>
      <w:tr w:rsidR="00A167E7" w:rsidRPr="00380B54" w:rsidTr="00960F3C">
        <w:trPr>
          <w:jc w:val="center"/>
        </w:trPr>
        <w:tc>
          <w:tcPr>
            <w:tcW w:w="1987" w:type="dxa"/>
            <w:tcBorders>
              <w:top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314636</w:t>
            </w:r>
          </w:p>
        </w:tc>
        <w:tc>
          <w:tcPr>
            <w:tcW w:w="747"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425"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1276" w:type="dxa"/>
            <w:tcBorders>
              <w:top w:val="single" w:sz="4" w:space="0" w:color="auto"/>
            </w:tcBorders>
            <w:shd w:val="clear" w:color="auto" w:fill="auto"/>
            <w:vAlign w:val="center"/>
          </w:tcPr>
          <w:p w:rsidR="00A167E7" w:rsidRPr="00380B54" w:rsidRDefault="002C6889" w:rsidP="00380B54">
            <w:pPr>
              <w:spacing w:line="276" w:lineRule="auto"/>
              <w:jc w:val="center"/>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314636</w:t>
            </w:r>
          </w:p>
        </w:tc>
        <w:tc>
          <w:tcPr>
            <w:tcW w:w="850"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425"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c>
          <w:tcPr>
            <w:tcW w:w="3442" w:type="dxa"/>
            <w:vMerge/>
            <w:shd w:val="clear" w:color="auto" w:fill="auto"/>
          </w:tcPr>
          <w:p w:rsidR="00A167E7" w:rsidRPr="00380B54" w:rsidRDefault="00A167E7" w:rsidP="00380B54">
            <w:pPr>
              <w:spacing w:line="276" w:lineRule="auto"/>
              <w:rPr>
                <w:rFonts w:ascii="Arial" w:eastAsia="Times New Roman" w:hAnsi="Arial" w:cs="Arial"/>
                <w:color w:val="000000" w:themeColor="text1"/>
                <w:lang w:eastAsia="pl-PL"/>
              </w:rPr>
            </w:pPr>
          </w:p>
        </w:tc>
      </w:tr>
    </w:tbl>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Przyrost naturalny: 61</w:t>
      </w:r>
      <w:r w:rsidR="002C6889" w:rsidRPr="00380B54">
        <w:rPr>
          <w:rFonts w:ascii="Arial" w:eastAsia="Times New Roman" w:hAnsi="Arial" w:cs="Arial"/>
          <w:color w:val="000000" w:themeColor="text1"/>
          <w:lang w:eastAsia="pl-PL"/>
        </w:rPr>
        <w:t>92</w:t>
      </w:r>
      <w:r w:rsidRPr="00380B54">
        <w:rPr>
          <w:rFonts w:ascii="Arial" w:eastAsia="Times New Roman" w:hAnsi="Arial" w:cs="Arial"/>
          <w:color w:val="000000" w:themeColor="text1"/>
          <w:lang w:eastAsia="pl-PL"/>
        </w:rPr>
        <w:t xml:space="preserve"> – </w:t>
      </w:r>
      <w:r w:rsidR="002C6889" w:rsidRPr="00380B54">
        <w:rPr>
          <w:rFonts w:ascii="Arial" w:eastAsia="Times New Roman" w:hAnsi="Arial" w:cs="Arial"/>
          <w:color w:val="000000" w:themeColor="text1"/>
          <w:lang w:eastAsia="pl-PL"/>
        </w:rPr>
        <w:t>10014</w:t>
      </w:r>
      <w:r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sym w:font="Symbol" w:char="F02D"/>
      </w:r>
      <w:r w:rsidRPr="00380B54">
        <w:rPr>
          <w:rFonts w:ascii="Arial" w:eastAsia="Times New Roman" w:hAnsi="Arial" w:cs="Arial"/>
          <w:color w:val="000000" w:themeColor="text1"/>
          <w:lang w:eastAsia="pl-PL"/>
        </w:rPr>
        <w:t>3</w:t>
      </w:r>
      <w:r w:rsidR="002C6889" w:rsidRPr="00380B54">
        <w:rPr>
          <w:rFonts w:ascii="Arial" w:eastAsia="Times New Roman" w:hAnsi="Arial" w:cs="Arial"/>
          <w:color w:val="000000" w:themeColor="text1"/>
          <w:lang w:eastAsia="pl-PL"/>
        </w:rPr>
        <w:t>822</w:t>
      </w:r>
      <w:r w:rsidRPr="00380B54">
        <w:rPr>
          <w:rFonts w:ascii="Arial" w:eastAsia="Times New Roman" w:hAnsi="Arial" w:cs="Arial"/>
          <w:color w:val="000000" w:themeColor="text1"/>
          <w:lang w:eastAsia="pl-PL"/>
        </w:rPr>
        <w:t xml:space="preserve"> (ubytek ludności)</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Przyrost rzeczywisty: </w:t>
      </w:r>
      <w:r w:rsidRPr="00380B54">
        <w:rPr>
          <w:rFonts w:ascii="Arial" w:eastAsia="Times New Roman" w:hAnsi="Arial" w:cs="Arial"/>
          <w:color w:val="000000" w:themeColor="text1"/>
          <w:lang w:eastAsia="pl-PL"/>
        </w:rPr>
        <w:sym w:font="Symbol" w:char="F02D"/>
      </w:r>
      <w:r w:rsidRPr="00380B54">
        <w:rPr>
          <w:rFonts w:ascii="Arial" w:eastAsia="Times New Roman" w:hAnsi="Arial" w:cs="Arial"/>
          <w:color w:val="000000" w:themeColor="text1"/>
          <w:lang w:eastAsia="pl-PL"/>
        </w:rPr>
        <w:t>3</w:t>
      </w:r>
      <w:r w:rsidR="002C6889" w:rsidRPr="00380B54">
        <w:rPr>
          <w:rFonts w:ascii="Arial" w:eastAsia="Times New Roman" w:hAnsi="Arial" w:cs="Arial"/>
          <w:color w:val="000000" w:themeColor="text1"/>
          <w:lang w:eastAsia="pl-PL"/>
        </w:rPr>
        <w:t>822</w:t>
      </w:r>
      <w:r w:rsidRPr="00380B54">
        <w:rPr>
          <w:rFonts w:ascii="Arial" w:eastAsia="Times New Roman" w:hAnsi="Arial" w:cs="Arial"/>
          <w:color w:val="000000" w:themeColor="text1"/>
          <w:lang w:eastAsia="pl-PL"/>
        </w:rPr>
        <w:t xml:space="preserve"> – </w:t>
      </w:r>
      <w:r w:rsidR="002C6889" w:rsidRPr="00380B54">
        <w:rPr>
          <w:rFonts w:ascii="Arial" w:eastAsia="Times New Roman" w:hAnsi="Arial" w:cs="Arial"/>
          <w:color w:val="000000" w:themeColor="text1"/>
          <w:lang w:eastAsia="pl-PL"/>
        </w:rPr>
        <w:t>1198</w:t>
      </w:r>
      <w:r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sym w:font="Symbol" w:char="F02D"/>
      </w:r>
      <w:r w:rsidR="002C6889" w:rsidRPr="00380B54">
        <w:rPr>
          <w:rFonts w:ascii="Arial" w:eastAsia="Times New Roman" w:hAnsi="Arial" w:cs="Arial"/>
          <w:color w:val="000000" w:themeColor="text1"/>
          <w:lang w:eastAsia="pl-PL"/>
        </w:rPr>
        <w:t>5020</w:t>
      </w:r>
      <w:r w:rsidRPr="00380B54">
        <w:rPr>
          <w:rFonts w:ascii="Arial" w:eastAsia="Times New Roman" w:hAnsi="Arial" w:cs="Arial"/>
          <w:color w:val="000000" w:themeColor="text1"/>
          <w:lang w:eastAsia="pl-PL"/>
        </w:rPr>
        <w:t xml:space="preserve"> (ubytek ludności)</w:t>
      </w:r>
    </w:p>
    <w:p w:rsidR="00A167E7" w:rsidRPr="00380B54" w:rsidRDefault="002C6889"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val="cs-CZ" w:eastAsia="pl-PL"/>
        </w:rPr>
        <w:t>690422</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1198</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3822</w:t>
      </w:r>
      <w:r w:rsidR="00A167E7" w:rsidRPr="00380B54">
        <w:rPr>
          <w:rFonts w:ascii="Arial" w:eastAsia="Times New Roman" w:hAnsi="Arial" w:cs="Arial"/>
          <w:color w:val="000000" w:themeColor="text1"/>
          <w:lang w:eastAsia="pl-PL"/>
        </w:rPr>
        <w:t xml:space="preserve"> = 6</w:t>
      </w:r>
      <w:r w:rsidRPr="00380B54">
        <w:rPr>
          <w:rFonts w:ascii="Arial" w:eastAsia="Times New Roman" w:hAnsi="Arial" w:cs="Arial"/>
          <w:color w:val="000000" w:themeColor="text1"/>
          <w:lang w:eastAsia="pl-PL"/>
        </w:rPr>
        <w:t>85402</w:t>
      </w:r>
      <w:r w:rsidR="00A167E7" w:rsidRPr="00380B54">
        <w:rPr>
          <w:rFonts w:ascii="Arial" w:eastAsia="Times New Roman" w:hAnsi="Arial" w:cs="Arial"/>
          <w:color w:val="000000" w:themeColor="text1"/>
          <w:lang w:eastAsia="pl-PL"/>
        </w:rPr>
        <w:t xml:space="preserve"> (lub: </w:t>
      </w:r>
      <w:r w:rsidRPr="00380B54">
        <w:rPr>
          <w:rFonts w:ascii="Arial" w:eastAsia="Times New Roman" w:hAnsi="Arial" w:cs="Arial"/>
          <w:color w:val="000000" w:themeColor="text1"/>
          <w:lang w:eastAsia="pl-PL"/>
        </w:rPr>
        <w:t>690422</w:t>
      </w:r>
      <w:r w:rsidR="00A167E7" w:rsidRPr="00380B54">
        <w:rPr>
          <w:rFonts w:ascii="Arial" w:eastAsia="Times New Roman" w:hAnsi="Arial" w:cs="Arial"/>
          <w:color w:val="000000" w:themeColor="text1"/>
          <w:lang w:eastAsia="pl-PL"/>
        </w:rPr>
        <w:t xml:space="preserve"> – </w:t>
      </w:r>
      <w:r w:rsidRPr="00380B54">
        <w:rPr>
          <w:rFonts w:ascii="Arial" w:eastAsia="Times New Roman" w:hAnsi="Arial" w:cs="Arial"/>
          <w:color w:val="000000" w:themeColor="text1"/>
          <w:lang w:eastAsia="pl-PL"/>
        </w:rPr>
        <w:t>5020</w:t>
      </w:r>
      <w:r w:rsidR="00A167E7" w:rsidRPr="00380B54">
        <w:rPr>
          <w:rFonts w:ascii="Arial" w:eastAsia="Times New Roman" w:hAnsi="Arial" w:cs="Arial"/>
          <w:color w:val="000000" w:themeColor="text1"/>
          <w:lang w:eastAsia="pl-PL"/>
        </w:rPr>
        <w:t xml:space="preserve"> = </w:t>
      </w:r>
      <w:r w:rsidR="000F1D95" w:rsidRPr="00380B54">
        <w:rPr>
          <w:rFonts w:ascii="Arial" w:eastAsia="Times New Roman" w:hAnsi="Arial" w:cs="Arial"/>
          <w:color w:val="000000" w:themeColor="text1"/>
          <w:lang w:eastAsia="pl-PL"/>
        </w:rPr>
        <w:t>685402</w:t>
      </w:r>
      <w:r w:rsidR="00A167E7" w:rsidRPr="00380B54">
        <w:rPr>
          <w:rFonts w:ascii="Arial" w:eastAsia="Times New Roman" w:hAnsi="Arial" w:cs="Arial"/>
          <w:color w:val="000000" w:themeColor="text1"/>
          <w:lang w:eastAsia="pl-PL"/>
        </w:rPr>
        <w:t>)</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Liczba ludności na koniec 201</w:t>
      </w:r>
      <w:r w:rsidR="000F1D95" w:rsidRPr="00380B54">
        <w:rPr>
          <w:rFonts w:ascii="Arial" w:eastAsia="Times New Roman" w:hAnsi="Arial" w:cs="Arial"/>
          <w:color w:val="000000" w:themeColor="text1"/>
          <w:lang w:eastAsia="pl-PL"/>
        </w:rPr>
        <w:t>8</w:t>
      </w:r>
      <w:r w:rsidRPr="00380B54">
        <w:rPr>
          <w:rFonts w:ascii="Arial" w:eastAsia="Times New Roman" w:hAnsi="Arial" w:cs="Arial"/>
          <w:color w:val="000000" w:themeColor="text1"/>
          <w:lang w:eastAsia="pl-PL"/>
        </w:rPr>
        <w:t xml:space="preserve"> roku: 6</w:t>
      </w:r>
      <w:r w:rsidR="000F1D95" w:rsidRPr="00380B54">
        <w:rPr>
          <w:rFonts w:ascii="Arial" w:eastAsia="Times New Roman" w:hAnsi="Arial" w:cs="Arial"/>
          <w:color w:val="000000" w:themeColor="text1"/>
          <w:lang w:eastAsia="pl-PL"/>
        </w:rPr>
        <w:t>85402</w:t>
      </w:r>
      <w:r w:rsidRPr="00380B54">
        <w:rPr>
          <w:rFonts w:ascii="Arial" w:eastAsia="Times New Roman" w:hAnsi="Arial" w:cs="Arial"/>
          <w:color w:val="000000" w:themeColor="text1"/>
          <w:lang w:eastAsia="pl-PL"/>
        </w:rPr>
        <w:t xml:space="preserve"> osób</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4C35A4" w:rsidRPr="006A3FDC" w:rsidRDefault="00530F75" w:rsidP="00380B54">
      <w:pPr>
        <w:spacing w:line="276" w:lineRule="auto"/>
        <w:rPr>
          <w:rFonts w:ascii="Arial" w:eastAsia="Times New Roman" w:hAnsi="Arial" w:cs="Arial"/>
          <w:lang w:eastAsia="pl-PL"/>
        </w:rPr>
      </w:pPr>
      <w:r w:rsidRPr="006A3FDC">
        <w:rPr>
          <w:rFonts w:ascii="Arial" w:eastAsia="Times New Roman" w:hAnsi="Arial" w:cs="Arial"/>
          <w:lang w:eastAsia="pl-PL"/>
        </w:rPr>
        <w:lastRenderedPageBreak/>
        <w:t xml:space="preserve">  Zadanie 2</w:t>
      </w:r>
      <w:r w:rsidR="002C4E9A" w:rsidRPr="006A3FDC">
        <w:rPr>
          <w:rFonts w:ascii="Arial" w:eastAsia="Times New Roman" w:hAnsi="Arial" w:cs="Arial"/>
          <w:lang w:eastAsia="pl-PL"/>
        </w:rPr>
        <w:t>4</w:t>
      </w:r>
      <w:r w:rsidRPr="006A3FDC">
        <w:rPr>
          <w:rFonts w:ascii="Arial" w:eastAsia="Times New Roman" w:hAnsi="Arial" w:cs="Arial"/>
          <w:lang w:eastAsia="pl-PL"/>
        </w:rPr>
        <w:t>.2. (0‒1)</w:t>
      </w:r>
      <w:r w:rsidR="00E84AC6" w:rsidRPr="006A3FDC">
        <w:rPr>
          <w:rFonts w:ascii="Arial" w:eastAsia="Times New Roman" w:hAnsi="Arial" w:cs="Arial"/>
          <w:lang w:eastAsia="pl-PL"/>
        </w:rPr>
        <w:br/>
      </w:r>
      <w:r w:rsidR="00F37C79" w:rsidRPr="006A3FDC">
        <w:rPr>
          <w:rFonts w:ascii="Arial" w:eastAsia="Times New Roman" w:hAnsi="Arial" w:cs="Arial"/>
          <w:lang w:eastAsia="pl-PL"/>
        </w:rPr>
        <w:t xml:space="preserve"> </w:t>
      </w:r>
      <w:r w:rsidR="00B8670F" w:rsidRPr="006A3FDC">
        <w:rPr>
          <w:rFonts w:ascii="Arial" w:eastAsia="Times New Roman" w:hAnsi="Arial" w:cs="Arial"/>
          <w:lang w:eastAsia="pl-PL"/>
        </w:rPr>
        <w:t xml:space="preserve"> </w:t>
      </w:r>
      <w:r w:rsidR="008B0BE0" w:rsidRPr="006A3FDC">
        <w:rPr>
          <w:rFonts w:ascii="Arial" w:eastAsia="Times New Roman" w:hAnsi="Arial" w:cs="Arial"/>
          <w:lang w:eastAsia="pl-PL"/>
        </w:rPr>
        <w:t>W tabeli 1</w:t>
      </w:r>
      <w:r w:rsidR="00DF52A1" w:rsidRPr="006A3FDC">
        <w:rPr>
          <w:rFonts w:ascii="Arial" w:eastAsia="Times New Roman" w:hAnsi="Arial" w:cs="Arial"/>
          <w:lang w:eastAsia="pl-PL"/>
        </w:rPr>
        <w:t>.</w:t>
      </w:r>
      <w:r w:rsidR="008B0BE0" w:rsidRPr="006A3FDC">
        <w:rPr>
          <w:rFonts w:ascii="Arial" w:eastAsia="Times New Roman" w:hAnsi="Arial" w:cs="Arial"/>
          <w:lang w:eastAsia="pl-PL"/>
        </w:rPr>
        <w:t xml:space="preserve"> </w:t>
      </w:r>
      <w:r w:rsidR="004C35A4" w:rsidRPr="006A3FDC">
        <w:rPr>
          <w:rFonts w:ascii="Arial" w:eastAsia="Times New Roman" w:hAnsi="Arial" w:cs="Arial"/>
          <w:lang w:eastAsia="pl-PL"/>
        </w:rPr>
        <w:t>przedstawiono strukturę wieku i płci ludności Łodzi w roku 1990</w:t>
      </w:r>
      <w:r w:rsidR="008B0BE0" w:rsidRPr="006A3FDC">
        <w:rPr>
          <w:rFonts w:ascii="Arial" w:eastAsia="Times New Roman" w:hAnsi="Arial" w:cs="Arial"/>
          <w:lang w:eastAsia="pl-PL"/>
        </w:rPr>
        <w:t>, a w tabeli 2</w:t>
      </w:r>
      <w:r w:rsidR="005F064E" w:rsidRPr="006A3FDC">
        <w:rPr>
          <w:rFonts w:ascii="Arial" w:eastAsia="Times New Roman" w:hAnsi="Arial" w:cs="Arial"/>
          <w:lang w:eastAsia="pl-PL"/>
        </w:rPr>
        <w:t>.</w:t>
      </w:r>
      <w:r w:rsidR="004C35A4" w:rsidRPr="006A3FDC">
        <w:rPr>
          <w:rFonts w:ascii="Arial" w:eastAsia="Times New Roman" w:hAnsi="Arial" w:cs="Arial"/>
          <w:lang w:eastAsia="pl-PL"/>
        </w:rPr>
        <w:t xml:space="preserve"> prognozę na rok 2030.</w:t>
      </w:r>
      <w:r w:rsidR="008B0BE0" w:rsidRPr="006A3FDC">
        <w:rPr>
          <w:rFonts w:ascii="Arial" w:eastAsia="Times New Roman" w:hAnsi="Arial" w:cs="Arial"/>
          <w:lang w:eastAsia="pl-PL"/>
        </w:rPr>
        <w:t xml:space="preserve"> Lit</w:t>
      </w:r>
      <w:r w:rsidR="006A3FDC" w:rsidRPr="006A3FDC">
        <w:rPr>
          <w:rFonts w:ascii="Arial" w:eastAsia="Times New Roman" w:hAnsi="Arial" w:cs="Arial"/>
          <w:lang w:eastAsia="pl-PL"/>
        </w:rPr>
        <w:t>e</w:t>
      </w:r>
      <w:r w:rsidR="008B0BE0" w:rsidRPr="006A3FDC">
        <w:rPr>
          <w:rFonts w:ascii="Arial" w:eastAsia="Times New Roman" w:hAnsi="Arial" w:cs="Arial"/>
          <w:lang w:eastAsia="pl-PL"/>
        </w:rPr>
        <w:t xml:space="preserve">rami </w:t>
      </w:r>
      <w:r w:rsidR="00924BFD" w:rsidRPr="006A3FDC">
        <w:rPr>
          <w:rFonts w:ascii="Arial" w:eastAsia="Times New Roman" w:hAnsi="Arial" w:cs="Arial"/>
          <w:lang w:eastAsia="pl-PL"/>
        </w:rPr>
        <w:t xml:space="preserve">W, M, K </w:t>
      </w:r>
      <w:r w:rsidR="008B0BE0" w:rsidRPr="006A3FDC">
        <w:rPr>
          <w:rFonts w:ascii="Arial" w:eastAsia="Times New Roman" w:hAnsi="Arial" w:cs="Arial"/>
          <w:lang w:eastAsia="pl-PL"/>
        </w:rPr>
        <w:t>oznaczono: W – grupa wiekowa, M – liczba mężczyzn w tys., K – liczba kobiet w tys.</w:t>
      </w:r>
    </w:p>
    <w:p w:rsidR="008B0BE0" w:rsidRDefault="008B0BE0" w:rsidP="00380B54">
      <w:pPr>
        <w:spacing w:line="276" w:lineRule="auto"/>
        <w:rPr>
          <w:rFonts w:ascii="Arial" w:eastAsia="Times New Roman" w:hAnsi="Arial" w:cs="Arial"/>
          <w:color w:val="000000" w:themeColor="text1"/>
          <w:lang w:eastAsia="pl-PL"/>
        </w:rPr>
      </w:pPr>
    </w:p>
    <w:p w:rsidR="004C35A4" w:rsidRPr="00380B54" w:rsidRDefault="004C35A4"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Tabela 1.</w:t>
      </w:r>
    </w:p>
    <w:p w:rsidR="00651D24" w:rsidRDefault="00651D24" w:rsidP="00380B54">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884"/>
        <w:gridCol w:w="708"/>
        <w:gridCol w:w="708"/>
      </w:tblGrid>
      <w:tr w:rsidR="00651D24" w:rsidTr="00651D24">
        <w:tc>
          <w:tcPr>
            <w:tcW w:w="884"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W</w:t>
            </w:r>
          </w:p>
        </w:tc>
        <w:tc>
          <w:tcPr>
            <w:tcW w:w="708"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M</w:t>
            </w:r>
          </w:p>
        </w:tc>
        <w:tc>
          <w:tcPr>
            <w:tcW w:w="708" w:type="dxa"/>
            <w:tcBorders>
              <w:top w:val="single" w:sz="4" w:space="0" w:color="auto"/>
              <w:left w:val="single" w:sz="4" w:space="0" w:color="auto"/>
              <w:bottom w:val="single" w:sz="4" w:space="0" w:color="auto"/>
              <w:right w:val="single" w:sz="4" w:space="0" w:color="auto"/>
            </w:tcBorders>
          </w:tcPr>
          <w:p w:rsidR="00651D24" w:rsidRDefault="00651D24" w:rsidP="00D916B3">
            <w:pPr>
              <w:spacing w:line="276" w:lineRule="auto"/>
              <w:rPr>
                <w:rFonts w:ascii="Arial" w:eastAsia="Calibri" w:hAnsi="Arial" w:cs="Arial"/>
              </w:rPr>
            </w:pPr>
            <w:r>
              <w:rPr>
                <w:rFonts w:ascii="Arial" w:eastAsia="Calibri" w:hAnsi="Arial" w:cs="Arial"/>
              </w:rPr>
              <w:t>K</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70+</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46</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65-69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60-64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22</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31</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55-59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50-54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24</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45-49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24</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40-44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37</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41</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35-39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43</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30-34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34</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25-29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20-24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15-19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29</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10-14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29</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28</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651D24">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0-4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bl>
    <w:p w:rsidR="006A3FDC" w:rsidRDefault="006A3FDC" w:rsidP="00380B54">
      <w:pPr>
        <w:spacing w:line="276" w:lineRule="auto"/>
        <w:rPr>
          <w:rFonts w:ascii="Arial" w:eastAsia="Times New Roman" w:hAnsi="Arial" w:cs="Arial"/>
          <w:color w:val="000000" w:themeColor="text1"/>
          <w:lang w:eastAsia="pl-PL"/>
        </w:rPr>
      </w:pPr>
    </w:p>
    <w:p w:rsidR="00881C39" w:rsidRPr="00380B54" w:rsidRDefault="00881C39"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Tabela 2.</w:t>
      </w:r>
    </w:p>
    <w:p w:rsidR="00881C39" w:rsidRDefault="00881C39" w:rsidP="00380B54">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884"/>
        <w:gridCol w:w="708"/>
        <w:gridCol w:w="708"/>
      </w:tblGrid>
      <w:tr w:rsidR="00651D24" w:rsidTr="00D916B3">
        <w:tc>
          <w:tcPr>
            <w:tcW w:w="884"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W</w:t>
            </w:r>
          </w:p>
        </w:tc>
        <w:tc>
          <w:tcPr>
            <w:tcW w:w="708" w:type="dxa"/>
            <w:tcBorders>
              <w:top w:val="single" w:sz="4" w:space="0" w:color="auto"/>
              <w:left w:val="single" w:sz="4" w:space="0" w:color="auto"/>
              <w:bottom w:val="single" w:sz="4" w:space="0" w:color="auto"/>
              <w:right w:val="single" w:sz="4" w:space="0" w:color="auto"/>
            </w:tcBorders>
            <w:hideMark/>
          </w:tcPr>
          <w:p w:rsidR="00651D24" w:rsidRDefault="00651D24" w:rsidP="00D916B3">
            <w:pPr>
              <w:spacing w:line="276" w:lineRule="auto"/>
              <w:rPr>
                <w:rFonts w:ascii="Arial" w:eastAsia="Calibri" w:hAnsi="Arial" w:cs="Arial"/>
              </w:rPr>
            </w:pPr>
            <w:r>
              <w:rPr>
                <w:rFonts w:ascii="Arial" w:eastAsia="Calibri" w:hAnsi="Arial" w:cs="Arial"/>
              </w:rPr>
              <w:t>M</w:t>
            </w:r>
          </w:p>
        </w:tc>
        <w:tc>
          <w:tcPr>
            <w:tcW w:w="708" w:type="dxa"/>
            <w:tcBorders>
              <w:top w:val="single" w:sz="4" w:space="0" w:color="auto"/>
              <w:left w:val="single" w:sz="4" w:space="0" w:color="auto"/>
              <w:bottom w:val="single" w:sz="4" w:space="0" w:color="auto"/>
              <w:right w:val="single" w:sz="4" w:space="0" w:color="auto"/>
            </w:tcBorders>
          </w:tcPr>
          <w:p w:rsidR="00651D24" w:rsidRDefault="00651D24" w:rsidP="00D916B3">
            <w:pPr>
              <w:spacing w:line="276" w:lineRule="auto"/>
              <w:rPr>
                <w:rFonts w:ascii="Arial" w:eastAsia="Calibri" w:hAnsi="Arial" w:cs="Arial"/>
              </w:rPr>
            </w:pPr>
            <w:r>
              <w:rPr>
                <w:rFonts w:ascii="Arial" w:eastAsia="Calibri" w:hAnsi="Arial" w:cs="Arial"/>
              </w:rPr>
              <w:t>K</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70+</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86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65-69</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60-64</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55-59</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23</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50-54</w:t>
            </w:r>
          </w:p>
        </w:tc>
        <w:tc>
          <w:tcPr>
            <w:tcW w:w="708" w:type="dxa"/>
            <w:hideMark/>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2C1517"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45-49</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27</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40-44</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21</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35-39</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19</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30-34</w:t>
            </w:r>
          </w:p>
        </w:tc>
        <w:tc>
          <w:tcPr>
            <w:tcW w:w="708" w:type="dxa"/>
            <w:hideMark/>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7600A1"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17</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25-29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20-24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17</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18</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15-19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16</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10-14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14</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13</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5-9</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11</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w:t>
            </w:r>
          </w:p>
        </w:tc>
      </w:tr>
      <w:tr w:rsidR="00651D24" w:rsidTr="00D916B3">
        <w:tc>
          <w:tcPr>
            <w:tcW w:w="884"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0-4</w:t>
            </w:r>
          </w:p>
        </w:tc>
        <w:tc>
          <w:tcPr>
            <w:tcW w:w="708" w:type="dxa"/>
            <w:hideMark/>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10</w:t>
            </w:r>
          </w:p>
        </w:tc>
        <w:tc>
          <w:tcPr>
            <w:tcW w:w="708" w:type="dxa"/>
          </w:tcPr>
          <w:p w:rsidR="00651D24" w:rsidRDefault="00651D24" w:rsidP="00D916B3">
            <w:pPr>
              <w:spacing w:line="276" w:lineRule="auto"/>
              <w:rPr>
                <w:rFonts w:ascii="Arial" w:eastAsia="Calibri" w:hAnsi="Arial" w:cs="Arial"/>
              </w:rPr>
            </w:pPr>
            <w:r w:rsidRPr="00380B54">
              <w:rPr>
                <w:rFonts w:ascii="Arial" w:eastAsia="Times New Roman" w:hAnsi="Arial" w:cs="Arial"/>
                <w:color w:val="000000" w:themeColor="text1"/>
                <w:lang w:eastAsia="pl-PL"/>
              </w:rPr>
              <w:t>9</w:t>
            </w:r>
          </w:p>
        </w:tc>
      </w:tr>
    </w:tbl>
    <w:p w:rsidR="00B1203B" w:rsidRDefault="00B1203B" w:rsidP="00380B54">
      <w:pPr>
        <w:spacing w:line="276" w:lineRule="auto"/>
        <w:rPr>
          <w:rFonts w:ascii="Arial" w:eastAsia="Times New Roman" w:hAnsi="Arial" w:cs="Arial"/>
          <w:color w:val="000000" w:themeColor="text1"/>
          <w:lang w:eastAsia="pl-PL"/>
        </w:rPr>
      </w:pP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4C27DA"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lastRenderedPageBreak/>
        <w:t>Zapisz literę, którą oznaczono poprawne dokończenie zdania.</w:t>
      </w:r>
      <w:r w:rsidR="004C27DA" w:rsidRPr="00380B54">
        <w:rPr>
          <w:rFonts w:ascii="Arial" w:eastAsia="Times New Roman" w:hAnsi="Arial" w:cs="Arial"/>
          <w:color w:val="000000" w:themeColor="text1"/>
          <w:lang w:eastAsia="pl-PL"/>
        </w:rPr>
        <w:t xml:space="preserve"> Uzasadnij </w:t>
      </w:r>
      <w:r w:rsidR="00AF29A9" w:rsidRPr="00380B54">
        <w:rPr>
          <w:rFonts w:ascii="Arial" w:eastAsia="Times New Roman" w:hAnsi="Arial" w:cs="Arial"/>
          <w:color w:val="000000" w:themeColor="text1"/>
          <w:lang w:eastAsia="pl-PL"/>
        </w:rPr>
        <w:t>odpowiedź.</w:t>
      </w:r>
    </w:p>
    <w:p w:rsidR="004C27DA" w:rsidRPr="00380B54" w:rsidRDefault="004C27DA" w:rsidP="00380B54">
      <w:pPr>
        <w:spacing w:line="276" w:lineRule="auto"/>
        <w:rPr>
          <w:rFonts w:ascii="Arial" w:eastAsia="Times New Roman" w:hAnsi="Arial" w:cs="Arial"/>
          <w:color w:val="000000" w:themeColor="text1"/>
          <w:lang w:eastAsia="pl-PL"/>
        </w:rPr>
      </w:pPr>
    </w:p>
    <w:p w:rsidR="000326B6" w:rsidRPr="00380B54" w:rsidRDefault="004C27DA"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W</w:t>
      </w:r>
      <w:r w:rsidR="00A167E7" w:rsidRPr="00380B54">
        <w:rPr>
          <w:rFonts w:ascii="Arial" w:eastAsia="Times New Roman" w:hAnsi="Arial" w:cs="Arial"/>
          <w:color w:val="000000" w:themeColor="text1"/>
          <w:lang w:eastAsia="pl-PL"/>
        </w:rPr>
        <w:t xml:space="preserve">skaźnik obciążenia demograficznego ludności Łodzi </w:t>
      </w:r>
      <w:r w:rsidR="00CF4071" w:rsidRPr="00380B54">
        <w:rPr>
          <w:rFonts w:ascii="Arial" w:eastAsia="Times New Roman" w:hAnsi="Arial" w:cs="Arial"/>
          <w:color w:val="000000" w:themeColor="text1"/>
          <w:lang w:eastAsia="pl-PL"/>
        </w:rPr>
        <w:t>w</w:t>
      </w:r>
      <w:r w:rsidRPr="00380B54">
        <w:rPr>
          <w:rFonts w:ascii="Arial" w:eastAsia="Times New Roman" w:hAnsi="Arial" w:cs="Arial"/>
          <w:color w:val="000000" w:themeColor="text1"/>
          <w:lang w:eastAsia="pl-PL"/>
        </w:rPr>
        <w:t xml:space="preserve"> roku </w:t>
      </w:r>
      <w:r w:rsidR="00D83B15" w:rsidRPr="00380B54">
        <w:rPr>
          <w:rFonts w:ascii="Arial" w:eastAsia="Times New Roman" w:hAnsi="Arial" w:cs="Arial"/>
          <w:color w:val="000000" w:themeColor="text1"/>
          <w:lang w:eastAsia="pl-PL"/>
        </w:rPr>
        <w:t xml:space="preserve">2030 </w:t>
      </w:r>
      <w:r w:rsidR="00CF4071" w:rsidRPr="00380B54">
        <w:rPr>
          <w:rFonts w:ascii="Arial" w:eastAsia="Times New Roman" w:hAnsi="Arial" w:cs="Arial"/>
          <w:color w:val="000000" w:themeColor="text1"/>
          <w:lang w:eastAsia="pl-PL"/>
        </w:rPr>
        <w:t xml:space="preserve">będzie w porównaniu </w:t>
      </w:r>
      <w:r w:rsidR="00CF4071" w:rsidRPr="00380B54">
        <w:rPr>
          <w:rFonts w:ascii="Arial" w:eastAsia="Times New Roman" w:hAnsi="Arial" w:cs="Arial"/>
          <w:color w:val="000000" w:themeColor="text1"/>
          <w:lang w:eastAsia="pl-PL"/>
        </w:rPr>
        <w:br/>
        <w:t>z rokiem 1990</w:t>
      </w:r>
    </w:p>
    <w:p w:rsidR="000326B6"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A.</w:t>
      </w:r>
      <w:r w:rsidR="00CF4071" w:rsidRPr="00380B54">
        <w:rPr>
          <w:rFonts w:ascii="Arial" w:eastAsia="Times New Roman" w:hAnsi="Arial" w:cs="Arial"/>
          <w:color w:val="000000" w:themeColor="text1"/>
          <w:lang w:eastAsia="pl-PL"/>
        </w:rPr>
        <w:t xml:space="preserve"> </w:t>
      </w:r>
      <w:r w:rsidRPr="00380B54">
        <w:rPr>
          <w:rFonts w:ascii="Arial" w:eastAsia="Times New Roman" w:hAnsi="Arial" w:cs="Arial"/>
          <w:color w:val="000000" w:themeColor="text1"/>
          <w:lang w:eastAsia="pl-PL"/>
        </w:rPr>
        <w:t>niższy</w:t>
      </w:r>
    </w:p>
    <w:p w:rsidR="00A167E7" w:rsidRPr="00380B54" w:rsidRDefault="000326B6"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 xml:space="preserve">B. </w:t>
      </w:r>
      <w:r w:rsidR="00CF4071" w:rsidRPr="00380B54">
        <w:rPr>
          <w:rFonts w:ascii="Arial" w:eastAsia="Times New Roman" w:hAnsi="Arial" w:cs="Arial"/>
          <w:color w:val="000000" w:themeColor="text1"/>
          <w:lang w:eastAsia="pl-PL"/>
        </w:rPr>
        <w:t>wyższy</w:t>
      </w:r>
    </w:p>
    <w:p w:rsidR="00A167E7" w:rsidRDefault="00D83B15"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Uzasadnienie:</w:t>
      </w:r>
      <w:r w:rsidR="00F8434B">
        <w:rPr>
          <w:rFonts w:ascii="Arial" w:eastAsia="Times New Roman" w:hAnsi="Arial" w:cs="Arial"/>
          <w:color w:val="000000" w:themeColor="text1"/>
          <w:lang w:eastAsia="pl-PL"/>
        </w:rPr>
        <w:t xml:space="preserve"> ….</w:t>
      </w:r>
    </w:p>
    <w:p w:rsidR="00F8434B" w:rsidRPr="00380B54" w:rsidRDefault="00F8434B" w:rsidP="00380B54">
      <w:pPr>
        <w:spacing w:line="276" w:lineRule="auto"/>
        <w:rPr>
          <w:rFonts w:ascii="Arial" w:eastAsia="Times New Roman" w:hAnsi="Arial" w:cs="Arial"/>
          <w:color w:val="000000" w:themeColor="text1"/>
          <w:lang w:eastAsia="pl-PL"/>
        </w:rPr>
      </w:pPr>
    </w:p>
    <w:p w:rsidR="00A167E7"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380B54">
        <w:rPr>
          <w:rFonts w:ascii="Arial" w:eastAsia="Times New Roman" w:hAnsi="Arial" w:cs="Arial"/>
          <w:color w:val="000000" w:themeColor="text1"/>
          <w:lang w:eastAsia="pl-PL"/>
        </w:rPr>
        <w:t>Zasady oceniania</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1 pkt – poprawna ocena i poprawne uzasadnienie.</w:t>
      </w:r>
    </w:p>
    <w:p w:rsidR="00A167E7" w:rsidRPr="00380B54" w:rsidRDefault="00A167E7" w:rsidP="00380B54">
      <w:pPr>
        <w:spacing w:line="276" w:lineRule="auto"/>
        <w:rPr>
          <w:rFonts w:ascii="Arial" w:eastAsia="Times New Roman" w:hAnsi="Arial" w:cs="Arial"/>
          <w:color w:val="000000" w:themeColor="text1"/>
          <w:lang w:eastAsia="pl-PL"/>
        </w:rPr>
      </w:pPr>
      <w:r w:rsidRPr="00380B54">
        <w:rPr>
          <w:rFonts w:ascii="Arial" w:eastAsia="Times New Roman" w:hAnsi="Arial" w:cs="Arial"/>
          <w:color w:val="000000" w:themeColor="text1"/>
          <w:lang w:eastAsia="pl-PL"/>
        </w:rPr>
        <w:t>0 pkt – odpowiedź, która nie spełnia powyższego kryterium.</w:t>
      </w:r>
    </w:p>
    <w:p w:rsidR="00A167E7" w:rsidRPr="00380B54" w:rsidRDefault="00A167E7" w:rsidP="00380B54">
      <w:pPr>
        <w:spacing w:line="276" w:lineRule="auto"/>
        <w:rPr>
          <w:rFonts w:ascii="Arial" w:eastAsia="Times New Roman" w:hAnsi="Arial" w:cs="Arial"/>
          <w:color w:val="000000" w:themeColor="text1"/>
          <w:lang w:eastAsia="pl-PL"/>
        </w:rPr>
      </w:pPr>
    </w:p>
    <w:p w:rsidR="003B6890" w:rsidRPr="00380B54" w:rsidRDefault="00380B54" w:rsidP="00380B54">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380B54">
        <w:rPr>
          <w:rFonts w:ascii="Arial" w:eastAsia="Times New Roman" w:hAnsi="Arial" w:cs="Arial"/>
          <w:color w:val="000000" w:themeColor="text1"/>
          <w:lang w:eastAsia="pl-PL"/>
        </w:rPr>
        <w:t>Rozwiązanie</w:t>
      </w:r>
    </w:p>
    <w:p w:rsidR="00A167E7" w:rsidRPr="00380B54" w:rsidRDefault="002B529F" w:rsidP="00380B54">
      <w:pPr>
        <w:spacing w:line="276" w:lineRule="auto"/>
        <w:rPr>
          <w:rFonts w:ascii="Arial" w:hAnsi="Arial" w:cs="Arial"/>
          <w:color w:val="000000" w:themeColor="text1"/>
        </w:rPr>
      </w:pPr>
      <w:r w:rsidRPr="00380B54">
        <w:rPr>
          <w:rFonts w:ascii="Arial" w:hAnsi="Arial" w:cs="Arial"/>
          <w:color w:val="000000" w:themeColor="text1"/>
        </w:rPr>
        <w:t>wyższy</w:t>
      </w:r>
    </w:p>
    <w:p w:rsidR="00A167E7" w:rsidRPr="00380B54" w:rsidRDefault="00A167E7" w:rsidP="00380B54">
      <w:pPr>
        <w:spacing w:line="276" w:lineRule="auto"/>
        <w:rPr>
          <w:rFonts w:ascii="Arial" w:hAnsi="Arial" w:cs="Arial"/>
          <w:color w:val="000000" w:themeColor="text1"/>
        </w:rPr>
      </w:pPr>
    </w:p>
    <w:p w:rsidR="00A167E7" w:rsidRPr="00380B54" w:rsidRDefault="005C34F5" w:rsidP="00380B54">
      <w:pPr>
        <w:spacing w:line="276" w:lineRule="auto"/>
        <w:rPr>
          <w:rFonts w:ascii="Arial" w:hAnsi="Arial" w:cs="Arial"/>
          <w:color w:val="000000" w:themeColor="text1"/>
        </w:rPr>
      </w:pPr>
      <w:r>
        <w:rPr>
          <w:rFonts w:ascii="Arial" w:hAnsi="Arial" w:cs="Arial"/>
          <w:color w:val="000000" w:themeColor="text1"/>
        </w:rPr>
        <w:t>Przykładowe uzasadnienie:</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Znacznie zwiększy się </w:t>
      </w:r>
      <w:r w:rsidR="00D83B15" w:rsidRPr="00380B54">
        <w:rPr>
          <w:rFonts w:ascii="Arial" w:hAnsi="Arial" w:cs="Arial"/>
          <w:color w:val="000000" w:themeColor="text1"/>
        </w:rPr>
        <w:t>udział ludności</w:t>
      </w:r>
      <w:r w:rsidR="00A167E7" w:rsidRPr="00380B54">
        <w:rPr>
          <w:rFonts w:ascii="Arial" w:hAnsi="Arial" w:cs="Arial"/>
          <w:color w:val="000000" w:themeColor="text1"/>
        </w:rPr>
        <w:t xml:space="preserve"> w wieku poprodukcyjnym.</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Zmniejszy się </w:t>
      </w:r>
      <w:r w:rsidR="00D83B15" w:rsidRPr="00380B54">
        <w:rPr>
          <w:rFonts w:ascii="Arial" w:hAnsi="Arial" w:cs="Arial"/>
          <w:color w:val="000000" w:themeColor="text1"/>
        </w:rPr>
        <w:t>udział</w:t>
      </w:r>
      <w:r w:rsidR="00A167E7" w:rsidRPr="00380B54">
        <w:rPr>
          <w:rFonts w:ascii="Arial" w:hAnsi="Arial" w:cs="Arial"/>
          <w:color w:val="000000" w:themeColor="text1"/>
        </w:rPr>
        <w:t xml:space="preserve"> ludności w wieku produkcyjnym.</w:t>
      </w:r>
    </w:p>
    <w:p w:rsidR="00A167E7" w:rsidRPr="00380B54" w:rsidRDefault="00380B54" w:rsidP="00380B54">
      <w:pPr>
        <w:spacing w:line="276" w:lineRule="auto"/>
        <w:rPr>
          <w:rFonts w:ascii="Arial" w:hAnsi="Arial" w:cs="Arial"/>
          <w:color w:val="000000" w:themeColor="text1"/>
        </w:rPr>
      </w:pPr>
      <w:r w:rsidRPr="00380B54">
        <w:rPr>
          <w:rFonts w:ascii="Arial" w:eastAsia="Times New Roman" w:hAnsi="Arial" w:cs="Arial"/>
          <w:color w:val="000000" w:themeColor="text1"/>
          <w:lang w:eastAsia="pl-PL"/>
        </w:rPr>
        <w:t xml:space="preserve">– </w:t>
      </w:r>
      <w:r w:rsidR="00A167E7" w:rsidRPr="00380B54">
        <w:rPr>
          <w:rFonts w:ascii="Arial" w:hAnsi="Arial" w:cs="Arial"/>
          <w:color w:val="000000" w:themeColor="text1"/>
        </w:rPr>
        <w:t xml:space="preserve">Ubytek ludności w wieku produkcyjnym (wynikający z przechodzenia w wiek poprodukcyjny) nie będzie kompensowany ze względu na malejącą liczebność ludności </w:t>
      </w:r>
      <w:r w:rsidR="00A167E7" w:rsidRPr="00380B54">
        <w:rPr>
          <w:rFonts w:ascii="Arial" w:hAnsi="Arial" w:cs="Arial"/>
          <w:color w:val="000000" w:themeColor="text1"/>
        </w:rPr>
        <w:br/>
        <w:t>w wieku przedprodukcyjnym.</w:t>
      </w:r>
    </w:p>
    <w:p w:rsidR="00905069" w:rsidRPr="00905069" w:rsidRDefault="00905069" w:rsidP="00905069">
      <w:pPr>
        <w:spacing w:line="276" w:lineRule="auto"/>
        <w:rPr>
          <w:rFonts w:ascii="Arial" w:hAnsi="Arial" w:cs="Arial"/>
          <w:color w:val="000000" w:themeColor="text1"/>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5</w:t>
      </w:r>
      <w:r w:rsidRPr="00905069">
        <w:rPr>
          <w:rFonts w:ascii="Arial" w:eastAsia="Times New Roman" w:hAnsi="Arial" w:cs="Arial"/>
          <w:color w:val="000000" w:themeColor="text1"/>
          <w:lang w:eastAsia="pl-PL"/>
        </w:rPr>
        <w:t>. (0‒1)</w:t>
      </w:r>
    </w:p>
    <w:p w:rsidR="00845719" w:rsidRPr="00905069" w:rsidRDefault="00F8434B"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45719" w:rsidRPr="00905069">
        <w:rPr>
          <w:rFonts w:ascii="Arial" w:eastAsia="Times New Roman" w:hAnsi="Arial" w:cs="Arial"/>
          <w:color w:val="000000" w:themeColor="text1"/>
          <w:lang w:eastAsia="pl-PL"/>
        </w:rPr>
        <w:t xml:space="preserve">Poniżej opisano odsetek ludności pochodzenia polskiego w Niemczech w 2011 r. </w:t>
      </w:r>
    </w:p>
    <w:p w:rsidR="00845719" w:rsidRPr="00905069" w:rsidRDefault="00845719" w:rsidP="00905069">
      <w:pPr>
        <w:spacing w:line="276" w:lineRule="auto"/>
        <w:rPr>
          <w:rFonts w:ascii="Arial" w:eastAsia="Times New Roman" w:hAnsi="Arial" w:cs="Arial"/>
          <w:color w:val="000000" w:themeColor="text1"/>
          <w:lang w:eastAsia="pl-PL"/>
        </w:rPr>
      </w:pPr>
    </w:p>
    <w:p w:rsidR="00845719" w:rsidRPr="00905069" w:rsidRDefault="0084571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Odsetek ludności pochodzenia polskiego jest najwyższy w zachodniej części Niemiec, </w:t>
      </w:r>
      <w:r w:rsidRPr="00905069">
        <w:rPr>
          <w:rFonts w:ascii="Arial" w:eastAsia="Times New Roman" w:hAnsi="Arial" w:cs="Arial"/>
          <w:color w:val="000000" w:themeColor="text1"/>
          <w:lang w:eastAsia="pl-PL"/>
        </w:rPr>
        <w:br/>
        <w:t xml:space="preserve">a zwłaszcza w powiatach Nadrenii Północnej‒Westfalii, a także w innych powiatach,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 xml:space="preserve">w których są duże miasta. We wschodniej części Niemiec najwyższy udział występuje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w Berlinie oraz w powiatach graniczących z Polską. Najniższym udziałem ludności pochodzenia polskiego charakteryzuje się zachodnia część dawnej NRD.</w:t>
      </w:r>
    </w:p>
    <w:p w:rsidR="00A167E7" w:rsidRPr="00905069" w:rsidRDefault="00A167E7" w:rsidP="00905069">
      <w:pPr>
        <w:spacing w:line="276" w:lineRule="auto"/>
        <w:rPr>
          <w:rFonts w:ascii="Arial" w:eastAsia="Times New Roman" w:hAnsi="Arial" w:cs="Arial"/>
          <w:color w:val="000000" w:themeColor="text1"/>
          <w:lang w:eastAsia="pl-PL"/>
        </w:rPr>
      </w:pP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Wyjaśnij przedstawione powyżej regionalne zróżnicowanie rozmieszczenia w Niemczech ludności pochodzenia polskie</w:t>
      </w:r>
      <w:r w:rsidR="00F122FD" w:rsidRPr="00905069">
        <w:rPr>
          <w:rFonts w:ascii="Arial" w:eastAsia="Times New Roman" w:hAnsi="Arial" w:cs="Arial"/>
          <w:color w:val="000000" w:themeColor="text1"/>
          <w:lang w:eastAsia="pl-PL"/>
        </w:rPr>
        <w:t>go. W wyjaśnieniu przedstaw dwa</w:t>
      </w:r>
      <w:r w:rsidRPr="00905069">
        <w:rPr>
          <w:rFonts w:ascii="Arial" w:eastAsia="Times New Roman" w:hAnsi="Arial" w:cs="Arial"/>
          <w:color w:val="000000" w:themeColor="text1"/>
          <w:lang w:eastAsia="pl-PL"/>
        </w:rPr>
        <w:t xml:space="preserve"> argumenty. </w:t>
      </w:r>
    </w:p>
    <w:p w:rsidR="00A167E7" w:rsidRPr="00905069" w:rsidRDefault="00A167E7" w:rsidP="00905069">
      <w:pPr>
        <w:spacing w:line="276" w:lineRule="auto"/>
        <w:rPr>
          <w:rFonts w:ascii="Arial" w:eastAsia="Times New Roman" w:hAnsi="Arial" w:cs="Arial"/>
          <w:color w:val="000000" w:themeColor="text1"/>
          <w:lang w:eastAsia="pl-PL"/>
        </w:rPr>
      </w:pPr>
    </w:p>
    <w:p w:rsidR="00A167E7"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Zasady oceniania</w:t>
      </w: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1 pkt – </w:t>
      </w:r>
      <w:r w:rsidR="00DC1F00" w:rsidRPr="00D57A7E">
        <w:rPr>
          <w:rFonts w:ascii="Arial" w:eastAsia="Times New Roman" w:hAnsi="Arial" w:cs="Arial"/>
          <w:lang w:eastAsia="pl-PL"/>
        </w:rPr>
        <w:t>dwa poprawne argumenty odnoszące się do regionalnego zróżnicowania rozmieszczenia w Niemczech ludności pochodzenia polskiego.</w:t>
      </w:r>
    </w:p>
    <w:p w:rsidR="00A167E7" w:rsidRPr="00905069" w:rsidRDefault="00A167E7"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w:t>
      </w:r>
      <w:r w:rsidR="00F122FD" w:rsidRPr="00905069">
        <w:rPr>
          <w:rFonts w:ascii="Arial" w:eastAsia="Times New Roman" w:hAnsi="Arial" w:cs="Arial"/>
          <w:color w:val="000000" w:themeColor="text1"/>
          <w:lang w:eastAsia="pl-PL"/>
        </w:rPr>
        <w:t>ego</w:t>
      </w:r>
      <w:r w:rsidRPr="00905069">
        <w:rPr>
          <w:rFonts w:ascii="Arial" w:eastAsia="Times New Roman" w:hAnsi="Arial" w:cs="Arial"/>
          <w:color w:val="000000" w:themeColor="text1"/>
          <w:lang w:eastAsia="pl-PL"/>
        </w:rPr>
        <w:t xml:space="preserve"> kryteri</w:t>
      </w:r>
      <w:r w:rsidR="00F122FD" w:rsidRPr="00905069">
        <w:rPr>
          <w:rFonts w:ascii="Arial" w:eastAsia="Times New Roman" w:hAnsi="Arial" w:cs="Arial"/>
          <w:color w:val="000000" w:themeColor="text1"/>
          <w:lang w:eastAsia="pl-PL"/>
        </w:rPr>
        <w:t>um</w:t>
      </w:r>
      <w:r w:rsidRPr="00905069">
        <w:rPr>
          <w:rFonts w:ascii="Arial" w:eastAsia="Times New Roman" w:hAnsi="Arial" w:cs="Arial"/>
          <w:color w:val="000000" w:themeColor="text1"/>
          <w:lang w:eastAsia="pl-PL"/>
        </w:rPr>
        <w:t>.</w:t>
      </w:r>
    </w:p>
    <w:p w:rsidR="00A167E7" w:rsidRPr="00905069" w:rsidRDefault="00A167E7"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Emigracja z Polski miała charakter nie tylko ekonomiczny, ale również polityczny, więc imigranci z Polski osiedlali się w zachodniej części Niemiec i Berlinie Zachodnim będących częścią „wolnego świata” położonego poza „żelazną kurtyną”.</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Udział ludności pochodzenia polskiego jest najwyższy w Nadrenii Północnej‒Westfalii, gdyż na obszarze tego landu jest położony okręg przemysłowy, który charakteryzował się wysokim popytem na rynku pracy na imigrantów m.in. z Polski.</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A167E7" w:rsidRPr="00905069">
        <w:rPr>
          <w:rFonts w:ascii="Arial" w:eastAsia="Times New Roman" w:hAnsi="Arial" w:cs="Arial"/>
          <w:color w:val="000000" w:themeColor="text1"/>
          <w:lang w:eastAsia="pl-PL"/>
        </w:rPr>
        <w:t xml:space="preserve">Udział ludności pochodzenia polskiego jest wysoki w dużych aglomeracjach, m.in. </w:t>
      </w:r>
      <w:r w:rsidR="00A167E7" w:rsidRPr="00905069">
        <w:rPr>
          <w:rFonts w:ascii="Arial" w:eastAsia="Times New Roman" w:hAnsi="Arial" w:cs="Arial"/>
          <w:color w:val="000000" w:themeColor="text1"/>
          <w:lang w:eastAsia="pl-PL"/>
        </w:rPr>
        <w:br/>
        <w:t>w Berlinie ze względu na popyt na rynku pracy w usługach.</w:t>
      </w:r>
    </w:p>
    <w:p w:rsidR="00A167E7"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w:t>
      </w:r>
      <w:r w:rsidR="00A167E7" w:rsidRPr="00905069">
        <w:rPr>
          <w:rFonts w:ascii="Arial" w:eastAsia="Times New Roman" w:hAnsi="Arial" w:cs="Arial"/>
          <w:color w:val="000000" w:themeColor="text1"/>
          <w:lang w:eastAsia="pl-PL"/>
        </w:rPr>
        <w:t xml:space="preserve">Udział ludności pochodzenia polskiego jest wysoki w przygranicznych obszarach b. NRD, charakteryzujących </w:t>
      </w:r>
      <w:r w:rsidR="00B135D8" w:rsidRPr="00905069">
        <w:rPr>
          <w:rFonts w:ascii="Arial" w:eastAsia="Times New Roman" w:hAnsi="Arial" w:cs="Arial"/>
          <w:color w:val="000000" w:themeColor="text1"/>
          <w:lang w:eastAsia="pl-PL"/>
        </w:rPr>
        <w:t>się położeniem w pobliżu Polski.</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W zachodniej części b. NRD występuje pas bardzo małego udziału Polaków w zaludnieniu z uwagi na niską atrakcyjność tego państwa dla emigrantów z Polski przed zjednoczeniem Niemiec.</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Większy udział Polaków w pasie przygranicznym b. NRD jest efektem późniejszej migracji Polaków po zjednoczeniu Niemiec.</w:t>
      </w:r>
    </w:p>
    <w:p w:rsidR="00B135D8"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135D8" w:rsidRPr="00905069">
        <w:rPr>
          <w:rFonts w:ascii="Arial" w:eastAsia="Times New Roman" w:hAnsi="Arial" w:cs="Arial"/>
          <w:color w:val="000000" w:themeColor="text1"/>
          <w:lang w:eastAsia="pl-PL"/>
        </w:rPr>
        <w:t>Udział ludności pochodzenia polskiego jest wysoki w przygranicznych obszarach b. NRD, charakteryzujących się stosunkowo niskimi cenami nieruchomości z powodu odpływu mieszkańców do zachodniej części Niemiec.</w:t>
      </w:r>
    </w:p>
    <w:p w:rsidR="00905069" w:rsidRDefault="00905069" w:rsidP="00905069">
      <w:pPr>
        <w:spacing w:line="276" w:lineRule="auto"/>
        <w:rPr>
          <w:rFonts w:ascii="Arial" w:eastAsia="Times New Roman" w:hAnsi="Arial" w:cs="Arial"/>
          <w:color w:val="000000" w:themeColor="text1"/>
          <w:lang w:eastAsia="pl-PL"/>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2C4E9A">
        <w:rPr>
          <w:rFonts w:ascii="Arial" w:eastAsia="Times New Roman" w:hAnsi="Arial" w:cs="Arial"/>
          <w:color w:val="000000" w:themeColor="text1"/>
          <w:lang w:eastAsia="pl-PL"/>
        </w:rPr>
        <w:t>6</w:t>
      </w:r>
      <w:r w:rsidRPr="00905069">
        <w:rPr>
          <w:rFonts w:ascii="Arial" w:eastAsia="Times New Roman" w:hAnsi="Arial" w:cs="Arial"/>
          <w:color w:val="000000" w:themeColor="text1"/>
          <w:lang w:eastAsia="pl-PL"/>
        </w:rPr>
        <w:t>. (0‒2)</w:t>
      </w:r>
    </w:p>
    <w:p w:rsidR="00750129" w:rsidRPr="00905069" w:rsidRDefault="003E04A2"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50129" w:rsidRPr="00905069">
        <w:rPr>
          <w:rFonts w:ascii="Arial" w:eastAsia="Times New Roman" w:hAnsi="Arial" w:cs="Arial"/>
          <w:color w:val="000000" w:themeColor="text1"/>
          <w:lang w:eastAsia="pl-PL"/>
        </w:rPr>
        <w:t>Literami A i B oznaczono dwa wybrane regiony chowu zwierząt gospodarskich.</w:t>
      </w:r>
    </w:p>
    <w:p w:rsidR="00750129" w:rsidRPr="00905069" w:rsidRDefault="00750129" w:rsidP="00905069">
      <w:pPr>
        <w:spacing w:line="276" w:lineRule="auto"/>
        <w:rPr>
          <w:rFonts w:ascii="Arial" w:eastAsia="Times New Roman" w:hAnsi="Arial" w:cs="Arial"/>
          <w:color w:val="000000" w:themeColor="text1"/>
          <w:lang w:eastAsia="pl-PL"/>
        </w:rPr>
      </w:pPr>
    </w:p>
    <w:p w:rsidR="00750129" w:rsidRPr="00905069" w:rsidRDefault="0075012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A. Europa Zachodnia (Francja, Niemcy, kraje Beneluxu, Wielka Brytania, Irlandia.</w:t>
      </w:r>
    </w:p>
    <w:p w:rsidR="00750129" w:rsidRPr="00905069" w:rsidRDefault="0075012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B. obszar w Afryce położony wzdłuż </w:t>
      </w:r>
      <w:r w:rsidR="00CC2836" w:rsidRPr="00905069">
        <w:rPr>
          <w:rFonts w:ascii="Arial" w:eastAsia="Times New Roman" w:hAnsi="Arial" w:cs="Arial"/>
          <w:color w:val="000000" w:themeColor="text1"/>
          <w:lang w:eastAsia="pl-PL"/>
        </w:rPr>
        <w:t>równoleżnika 10ºN (</w:t>
      </w:r>
      <w:r w:rsidR="003A49EE" w:rsidRPr="00905069">
        <w:rPr>
          <w:rFonts w:ascii="Arial" w:eastAsia="Times New Roman" w:hAnsi="Arial" w:cs="Arial"/>
          <w:color w:val="000000" w:themeColor="text1"/>
          <w:lang w:eastAsia="pl-PL"/>
        </w:rPr>
        <w:t xml:space="preserve">Gwinea, Burkina Faso, </w:t>
      </w:r>
      <w:r w:rsidR="001B7055" w:rsidRPr="00905069">
        <w:rPr>
          <w:rFonts w:ascii="Arial" w:eastAsia="Times New Roman" w:hAnsi="Arial" w:cs="Arial"/>
          <w:color w:val="000000" w:themeColor="text1"/>
          <w:lang w:eastAsia="pl-PL"/>
        </w:rPr>
        <w:t xml:space="preserve">pn. część Nigerii, </w:t>
      </w:r>
      <w:r w:rsidR="00AD1438" w:rsidRPr="00905069">
        <w:rPr>
          <w:rFonts w:ascii="Arial" w:eastAsia="Times New Roman" w:hAnsi="Arial" w:cs="Arial"/>
          <w:color w:val="000000" w:themeColor="text1"/>
          <w:lang w:eastAsia="pl-PL"/>
        </w:rPr>
        <w:t>Republika Środkowoafrykańska, Sudan Południowy, Etiopia, Somalia).</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W regionach oznaczonych literami A i B chów zwierząt gospodarskich </w:t>
      </w:r>
      <w:r w:rsidR="00B709E7" w:rsidRPr="00905069">
        <w:rPr>
          <w:rFonts w:ascii="Arial" w:eastAsia="Times New Roman" w:hAnsi="Arial" w:cs="Arial"/>
          <w:color w:val="000000" w:themeColor="text1"/>
          <w:lang w:eastAsia="pl-PL"/>
        </w:rPr>
        <w:t xml:space="preserve">jest </w:t>
      </w:r>
      <w:r w:rsidRPr="00905069">
        <w:rPr>
          <w:rFonts w:ascii="Arial" w:eastAsia="Times New Roman" w:hAnsi="Arial" w:cs="Arial"/>
          <w:color w:val="000000" w:themeColor="text1"/>
          <w:lang w:eastAsia="pl-PL"/>
        </w:rPr>
        <w:t>prowadzony w odmiennych warunkach przyrodniczych i społeczno-gospodarczych.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Przedstaw dwie różnice w chowie zwierząt gospodarskich między regionami A i B. Wyjaśnij, z czego wynika każda z różnic.</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2 pkt – dwie poprawne różnice wraz z </w:t>
      </w:r>
      <w:r w:rsidR="006542CA" w:rsidRPr="003C4963">
        <w:rPr>
          <w:rFonts w:ascii="Arial" w:eastAsia="Times New Roman" w:hAnsi="Arial" w:cs="Arial"/>
          <w:lang w:eastAsia="pl-PL"/>
        </w:rPr>
        <w:t>wraz z poprawną przyczyną każdej z nich.</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1 pkt – jedna poprawna różnica wraz </w:t>
      </w:r>
      <w:r w:rsidR="006542CA" w:rsidRPr="003C4963">
        <w:rPr>
          <w:rFonts w:ascii="Arial" w:eastAsia="Times New Roman" w:hAnsi="Arial" w:cs="Arial"/>
          <w:lang w:eastAsia="pl-PL"/>
        </w:rPr>
        <w:t xml:space="preserve">z </w:t>
      </w:r>
      <w:r w:rsidR="006542CA">
        <w:rPr>
          <w:rFonts w:ascii="Arial" w:eastAsia="Times New Roman" w:hAnsi="Arial" w:cs="Arial"/>
          <w:lang w:eastAsia="pl-PL"/>
        </w:rPr>
        <w:t xml:space="preserve">jej </w:t>
      </w:r>
      <w:r w:rsidR="006542CA" w:rsidRPr="003C4963">
        <w:rPr>
          <w:rFonts w:ascii="Arial" w:eastAsia="Times New Roman" w:hAnsi="Arial" w:cs="Arial"/>
          <w:lang w:eastAsia="pl-PL"/>
        </w:rPr>
        <w:t>poprawną przyczyną</w:t>
      </w:r>
      <w:r w:rsidR="006542CA">
        <w:rPr>
          <w:rFonts w:ascii="Arial" w:eastAsia="Times New Roman" w:hAnsi="Arial" w:cs="Arial"/>
          <w:lang w:eastAsia="pl-PL"/>
        </w:rPr>
        <w:t>.</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powyższych kryteriów.</w:t>
      </w:r>
    </w:p>
    <w:p w:rsidR="007A64E2" w:rsidRPr="00905069" w:rsidRDefault="007A64E2"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Kraje regionu A dzięki dużemu kapitałowi prowadzą chów intensywny wysokotowarowy, </w:t>
      </w:r>
      <w:r w:rsidR="004C27DA"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 xml:space="preserve">a kraje regionu B wobec niskiego poziomu rozwoju prowadzą naturalny chów ekstensywny samozaopatrzeniowy. </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 regionie A chów zwierząt jest </w:t>
      </w:r>
      <w:r w:rsidR="007A64E2" w:rsidRPr="00905069">
        <w:rPr>
          <w:rFonts w:ascii="Arial" w:eastAsia="Times New Roman" w:hAnsi="Arial" w:cs="Arial"/>
          <w:color w:val="000000" w:themeColor="text1"/>
          <w:shd w:val="clear" w:color="auto" w:fill="FFFFFF"/>
          <w:lang w:eastAsia="pl-PL"/>
        </w:rPr>
        <w:t>oparty na wydajnej produkcji pasz i przy wykorzystaniu kapitałochłonnego zaplecza technicznego</w:t>
      </w:r>
      <w:r w:rsidR="007A64E2" w:rsidRPr="00905069">
        <w:rPr>
          <w:rFonts w:ascii="Arial" w:eastAsia="Times New Roman" w:hAnsi="Arial" w:cs="Arial"/>
          <w:color w:val="000000" w:themeColor="text1"/>
          <w:lang w:eastAsia="pl-PL"/>
        </w:rPr>
        <w:t xml:space="preserve"> ze względu na wysoki </w:t>
      </w:r>
      <w:r w:rsidR="004C27DA" w:rsidRPr="00905069">
        <w:rPr>
          <w:rFonts w:ascii="Arial" w:eastAsia="Times New Roman" w:hAnsi="Arial" w:cs="Arial"/>
          <w:color w:val="000000" w:themeColor="text1"/>
          <w:lang w:eastAsia="pl-PL"/>
        </w:rPr>
        <w:t xml:space="preserve">poziom rozwoju i popyt na mięso. </w:t>
      </w:r>
      <w:r w:rsidR="007A64E2" w:rsidRPr="00905069">
        <w:rPr>
          <w:rFonts w:ascii="Arial" w:eastAsia="Times New Roman" w:hAnsi="Arial" w:cs="Arial"/>
          <w:color w:val="000000" w:themeColor="text1"/>
          <w:lang w:eastAsia="pl-PL"/>
        </w:rPr>
        <w:t>W biedniejszych krajach regionu B chów jest często koniecznością wobec dużego udziału słabych gleb oraz niedostatku wody do uprawy roślin.</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B503A3" w:rsidRPr="00905069">
        <w:rPr>
          <w:rFonts w:ascii="Arial" w:eastAsia="Times New Roman" w:hAnsi="Arial" w:cs="Arial"/>
          <w:color w:val="000000" w:themeColor="text1"/>
          <w:lang w:eastAsia="pl-PL"/>
        </w:rPr>
        <w:t>W krajach regionu A dominuje chów zamknięty typu przemysłowego, a n</w:t>
      </w:r>
      <w:r w:rsidR="007A64E2" w:rsidRPr="00905069">
        <w:rPr>
          <w:rFonts w:ascii="Arial" w:eastAsia="Times New Roman" w:hAnsi="Arial" w:cs="Arial"/>
          <w:color w:val="000000" w:themeColor="text1"/>
          <w:lang w:eastAsia="pl-PL"/>
        </w:rPr>
        <w:t xml:space="preserve">a obszarze regionu B występuje chów pastwiskowy, który </w:t>
      </w:r>
      <w:r w:rsidR="004C27DA" w:rsidRPr="00905069">
        <w:rPr>
          <w:rFonts w:ascii="Arial" w:eastAsia="Times New Roman" w:hAnsi="Arial" w:cs="Arial"/>
          <w:color w:val="000000" w:themeColor="text1"/>
          <w:lang w:eastAsia="pl-PL"/>
        </w:rPr>
        <w:t xml:space="preserve">jest </w:t>
      </w:r>
      <w:r w:rsidR="007A64E2" w:rsidRPr="00905069">
        <w:rPr>
          <w:rFonts w:ascii="Arial" w:eastAsia="Times New Roman" w:hAnsi="Arial" w:cs="Arial"/>
          <w:color w:val="000000" w:themeColor="text1"/>
          <w:lang w:eastAsia="pl-PL"/>
        </w:rPr>
        <w:t>prowadzony na sawannach (</w:t>
      </w:r>
      <w:r w:rsidR="00B503A3" w:rsidRPr="00905069">
        <w:rPr>
          <w:rFonts w:ascii="Arial" w:eastAsia="Times New Roman" w:hAnsi="Arial" w:cs="Arial"/>
          <w:color w:val="000000" w:themeColor="text1"/>
          <w:lang w:eastAsia="pl-PL"/>
        </w:rPr>
        <w:t>i obszarach półpustynnych).</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chowie zwierząt w regionie A dominuje trzoda chlewna i bydło, a w krajach regionu B chów obejmuje poza bydłem (bydło zebu) także zwierzęta dostosowane do warunków suchego klimatu i ubogich pastwisk jak kozy, owce i wielbłądy. Chów trzody chlewnej ograniczony jest tu nie tylko klimatem, ale przede wszystkim religią (islamem).</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2C4E9A">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 xml:space="preserve">. </w:t>
      </w:r>
    </w:p>
    <w:p w:rsidR="003C6E1D" w:rsidRPr="00905069" w:rsidRDefault="00CF6B1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A6A70" w:rsidRPr="00905069">
        <w:rPr>
          <w:rFonts w:ascii="Arial" w:eastAsia="Times New Roman" w:hAnsi="Arial" w:cs="Arial"/>
          <w:color w:val="000000" w:themeColor="text1"/>
          <w:lang w:eastAsia="pl-PL"/>
        </w:rPr>
        <w:t>Poniżej przedstawiono wybrane informacje o rolnictwie w Polsce w 2016 roku.</w:t>
      </w:r>
    </w:p>
    <w:p w:rsidR="00DA6A70" w:rsidRPr="00905069" w:rsidRDefault="00DA6A70" w:rsidP="00905069">
      <w:pPr>
        <w:spacing w:line="276" w:lineRule="auto"/>
        <w:rPr>
          <w:rFonts w:ascii="Arial" w:eastAsia="Times New Roman" w:hAnsi="Arial" w:cs="Arial"/>
          <w:color w:val="000000" w:themeColor="text1"/>
          <w:lang w:eastAsia="pl-PL"/>
        </w:rPr>
      </w:pPr>
    </w:p>
    <w:p w:rsidR="00DA6A70" w:rsidRPr="00905069" w:rsidRDefault="00DA6A70"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Opis I.</w:t>
      </w:r>
    </w:p>
    <w:p w:rsidR="00DA6A70"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U</w:t>
      </w:r>
      <w:r w:rsidR="00DA6A70" w:rsidRPr="00905069">
        <w:rPr>
          <w:rFonts w:ascii="Arial" w:eastAsia="Times New Roman" w:hAnsi="Arial" w:cs="Arial"/>
          <w:color w:val="000000" w:themeColor="text1"/>
          <w:lang w:eastAsia="pl-PL"/>
        </w:rPr>
        <w:t xml:space="preserve">dział towarowej produkcji zwierzęcej </w:t>
      </w:r>
      <w:r w:rsidRPr="00905069">
        <w:rPr>
          <w:rFonts w:ascii="Arial" w:eastAsia="Times New Roman" w:hAnsi="Arial" w:cs="Arial"/>
          <w:color w:val="000000" w:themeColor="text1"/>
          <w:lang w:eastAsia="pl-PL"/>
        </w:rPr>
        <w:t xml:space="preserve">w produkcji rolniczej ogółem jest najwyższy </w:t>
      </w:r>
      <w:r w:rsidRPr="00905069">
        <w:rPr>
          <w:rFonts w:ascii="Arial" w:eastAsia="Times New Roman" w:hAnsi="Arial" w:cs="Arial"/>
          <w:color w:val="000000" w:themeColor="text1"/>
          <w:lang w:eastAsia="pl-PL"/>
        </w:rPr>
        <w:br/>
        <w:t xml:space="preserve">w województwach podlaskim (ok. 90%) i warmińsko-mazurskim (ok. 75%). Województwami </w:t>
      </w:r>
      <w:r w:rsidR="00905069">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o przewadze towarowej produkcji zwierzęcej nad produkcją roślinną są również: pomorskie, kujawsko-pomorskie, mazowieckie, wielkopolskie, łódzkie, śląskie i podkarpackie.</w:t>
      </w:r>
    </w:p>
    <w:p w:rsidR="00DA6A70" w:rsidRPr="00905069" w:rsidRDefault="00DA6A70" w:rsidP="00905069">
      <w:pPr>
        <w:spacing w:line="276" w:lineRule="auto"/>
        <w:rPr>
          <w:rFonts w:ascii="Arial" w:eastAsia="Times New Roman" w:hAnsi="Arial" w:cs="Arial"/>
          <w:color w:val="000000" w:themeColor="text1"/>
          <w:lang w:eastAsia="pl-PL"/>
        </w:rPr>
      </w:pPr>
    </w:p>
    <w:p w:rsidR="003A775E"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Opis II.</w:t>
      </w:r>
    </w:p>
    <w:p w:rsidR="003A775E" w:rsidRPr="00905069" w:rsidRDefault="003A775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Średnia powierzchnia użytków rolnych przypadająca na 1 gospodarstwo rolne </w:t>
      </w:r>
      <w:r w:rsidR="0015212A" w:rsidRPr="00905069">
        <w:rPr>
          <w:rFonts w:ascii="Arial" w:eastAsia="Times New Roman" w:hAnsi="Arial" w:cs="Arial"/>
          <w:color w:val="000000" w:themeColor="text1"/>
          <w:lang w:eastAsia="pl-PL"/>
        </w:rPr>
        <w:t xml:space="preserve">mieści się </w:t>
      </w:r>
      <w:r w:rsidR="0015212A" w:rsidRPr="00905069">
        <w:rPr>
          <w:rFonts w:ascii="Arial" w:eastAsia="Times New Roman" w:hAnsi="Arial" w:cs="Arial"/>
          <w:color w:val="000000" w:themeColor="text1"/>
          <w:lang w:eastAsia="pl-PL"/>
        </w:rPr>
        <w:br/>
        <w:t>w przedziale powyżej 20 ha w województwach zachodniopomorskim i warmińsko</w:t>
      </w:r>
      <w:r w:rsidR="00905069">
        <w:rPr>
          <w:rFonts w:ascii="Arial" w:eastAsia="Times New Roman" w:hAnsi="Arial" w:cs="Arial"/>
          <w:color w:val="000000" w:themeColor="text1"/>
          <w:lang w:eastAsia="pl-PL"/>
        </w:rPr>
        <w:t>-</w:t>
      </w:r>
      <w:r w:rsidR="00905069">
        <w:rPr>
          <w:rFonts w:ascii="Arial" w:eastAsia="Times New Roman" w:hAnsi="Arial" w:cs="Arial"/>
          <w:color w:val="000000" w:themeColor="text1"/>
          <w:lang w:eastAsia="pl-PL"/>
        </w:rPr>
        <w:br/>
      </w:r>
      <w:r w:rsidR="0015212A" w:rsidRPr="00905069">
        <w:rPr>
          <w:rFonts w:ascii="Arial" w:eastAsia="Times New Roman" w:hAnsi="Arial" w:cs="Arial"/>
          <w:color w:val="000000" w:themeColor="text1"/>
          <w:lang w:eastAsia="pl-PL"/>
        </w:rPr>
        <w:t>-mazurskim, w przedziale 15–20 ha w województwach</w:t>
      </w:r>
      <w:r w:rsidR="003D11D8" w:rsidRPr="00905069">
        <w:rPr>
          <w:rFonts w:ascii="Arial" w:eastAsia="Times New Roman" w:hAnsi="Arial" w:cs="Arial"/>
          <w:color w:val="000000" w:themeColor="text1"/>
          <w:lang w:eastAsia="pl-PL"/>
        </w:rPr>
        <w:t>:</w:t>
      </w:r>
      <w:r w:rsidR="0015212A" w:rsidRPr="00905069">
        <w:rPr>
          <w:rFonts w:ascii="Arial" w:eastAsia="Times New Roman" w:hAnsi="Arial" w:cs="Arial"/>
          <w:color w:val="000000" w:themeColor="text1"/>
          <w:lang w:eastAsia="pl-PL"/>
        </w:rPr>
        <w:t xml:space="preserve"> pomorskim, kujawsko-pomorskim, lubuskim, dolnośląskim i opolskim, w przedziale 10–15 ha w województwach wielkopolskim </w:t>
      </w:r>
      <w:r w:rsidR="00905069">
        <w:rPr>
          <w:rFonts w:ascii="Arial" w:eastAsia="Times New Roman" w:hAnsi="Arial" w:cs="Arial"/>
          <w:color w:val="000000" w:themeColor="text1"/>
          <w:lang w:eastAsia="pl-PL"/>
        </w:rPr>
        <w:br/>
      </w:r>
      <w:r w:rsidR="0015212A" w:rsidRPr="00905069">
        <w:rPr>
          <w:rFonts w:ascii="Arial" w:eastAsia="Times New Roman" w:hAnsi="Arial" w:cs="Arial"/>
          <w:color w:val="000000" w:themeColor="text1"/>
          <w:lang w:eastAsia="pl-PL"/>
        </w:rPr>
        <w:t>i podlaskim, a w przedziale poniżej 10 ha w pozostałych województwach.</w:t>
      </w:r>
    </w:p>
    <w:p w:rsidR="0015212A" w:rsidRPr="00905069" w:rsidRDefault="0015212A" w:rsidP="00905069">
      <w:pPr>
        <w:spacing w:line="276" w:lineRule="auto"/>
        <w:rPr>
          <w:rFonts w:ascii="Arial" w:eastAsia="Times New Roman" w:hAnsi="Arial" w:cs="Arial"/>
          <w:color w:val="000000" w:themeColor="text1"/>
          <w:lang w:eastAsia="pl-PL"/>
        </w:rPr>
      </w:pP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  Zadanie 2</w:t>
      </w:r>
      <w:r w:rsidR="00B064D9">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.1. (0‒2)</w:t>
      </w:r>
    </w:p>
    <w:p w:rsidR="007A64E2" w:rsidRPr="00905069" w:rsidRDefault="00010CCA"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Wyjaśnij, wykorzystując informacje zawarte </w:t>
      </w:r>
      <w:r w:rsidR="00E43C4E" w:rsidRPr="00905069">
        <w:rPr>
          <w:rFonts w:ascii="Arial" w:eastAsia="Times New Roman" w:hAnsi="Arial" w:cs="Arial"/>
          <w:color w:val="000000" w:themeColor="text1"/>
          <w:lang w:eastAsia="pl-PL"/>
        </w:rPr>
        <w:t>w opisie</w:t>
      </w:r>
      <w:r w:rsidR="009560FE" w:rsidRPr="00905069">
        <w:rPr>
          <w:rFonts w:ascii="Arial" w:eastAsia="Times New Roman" w:hAnsi="Arial" w:cs="Arial"/>
          <w:color w:val="000000" w:themeColor="text1"/>
          <w:lang w:eastAsia="pl-PL"/>
        </w:rPr>
        <w:t xml:space="preserve"> I</w:t>
      </w:r>
      <w:r w:rsidR="007A64E2" w:rsidRPr="00905069">
        <w:rPr>
          <w:rFonts w:ascii="Arial" w:eastAsia="Times New Roman" w:hAnsi="Arial" w:cs="Arial"/>
          <w:color w:val="000000" w:themeColor="text1"/>
          <w:lang w:eastAsia="pl-PL"/>
        </w:rPr>
        <w:t>, z czego wynika udział towarowej produkcji zwierzęcej i roślinnej w województw</w:t>
      </w:r>
      <w:r w:rsidR="00AE73C8" w:rsidRPr="00905069">
        <w:rPr>
          <w:rFonts w:ascii="Arial" w:eastAsia="Times New Roman" w:hAnsi="Arial" w:cs="Arial"/>
          <w:color w:val="000000" w:themeColor="text1"/>
          <w:lang w:eastAsia="pl-PL"/>
        </w:rPr>
        <w:t>ach</w:t>
      </w:r>
      <w:r w:rsidR="007A64E2" w:rsidRPr="00905069">
        <w:rPr>
          <w:rFonts w:ascii="Arial" w:eastAsia="Times New Roman" w:hAnsi="Arial" w:cs="Arial"/>
          <w:color w:val="000000" w:themeColor="text1"/>
          <w:lang w:eastAsia="pl-PL"/>
        </w:rPr>
        <w:t xml:space="preserve"> mazowieckim i podlaskim. </w:t>
      </w:r>
      <w:r w:rsidR="00EB055E" w:rsidRPr="00905069">
        <w:rPr>
          <w:rFonts w:ascii="Arial" w:eastAsia="Times New Roman" w:hAnsi="Arial" w:cs="Arial"/>
          <w:color w:val="000000" w:themeColor="text1"/>
          <w:lang w:eastAsia="pl-PL"/>
        </w:rPr>
        <w:t xml:space="preserve">Uwzględnij </w:t>
      </w:r>
      <w:r w:rsidR="00E43C4E" w:rsidRPr="00905069">
        <w:rPr>
          <w:rFonts w:ascii="Arial" w:eastAsia="Times New Roman" w:hAnsi="Arial" w:cs="Arial"/>
          <w:color w:val="000000" w:themeColor="text1"/>
          <w:lang w:eastAsia="pl-PL"/>
        </w:rPr>
        <w:br/>
      </w:r>
      <w:r w:rsidR="00EB055E" w:rsidRPr="00905069">
        <w:rPr>
          <w:rFonts w:ascii="Arial" w:eastAsia="Times New Roman" w:hAnsi="Arial" w:cs="Arial"/>
          <w:color w:val="000000" w:themeColor="text1"/>
          <w:lang w:eastAsia="pl-PL"/>
        </w:rPr>
        <w:t xml:space="preserve">w wyjaśnieniu </w:t>
      </w:r>
      <w:r w:rsidR="009560FE" w:rsidRPr="00905069">
        <w:rPr>
          <w:rFonts w:ascii="Arial" w:hAnsi="Arial" w:cs="Arial"/>
          <w:color w:val="000000" w:themeColor="text1"/>
        </w:rPr>
        <w:t xml:space="preserve">dla każdego województwa po dwa </w:t>
      </w:r>
      <w:r w:rsidR="00EB055E" w:rsidRPr="00905069">
        <w:rPr>
          <w:rFonts w:ascii="Arial" w:eastAsia="Times New Roman" w:hAnsi="Arial" w:cs="Arial"/>
          <w:color w:val="000000" w:themeColor="text1"/>
          <w:lang w:eastAsia="pl-PL"/>
        </w:rPr>
        <w:t>czynniki przyrodnicze lub społeczno-</w:t>
      </w:r>
      <w:r w:rsidR="009560FE" w:rsidRPr="00905069">
        <w:rPr>
          <w:rFonts w:ascii="Arial" w:eastAsia="Times New Roman" w:hAnsi="Arial" w:cs="Arial"/>
          <w:color w:val="000000" w:themeColor="text1"/>
          <w:lang w:eastAsia="pl-PL"/>
        </w:rPr>
        <w:br/>
        <w:t>-</w:t>
      </w:r>
      <w:r w:rsidR="00EB055E" w:rsidRPr="00905069">
        <w:rPr>
          <w:rFonts w:ascii="Arial" w:eastAsia="Times New Roman" w:hAnsi="Arial" w:cs="Arial"/>
          <w:color w:val="000000" w:themeColor="text1"/>
          <w:lang w:eastAsia="pl-PL"/>
        </w:rPr>
        <w:t>ekonomiczne.</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mazowieckie:</w:t>
      </w:r>
      <w:r w:rsidR="00010CCA">
        <w:rPr>
          <w:rFonts w:ascii="Arial" w:eastAsia="Times New Roman" w:hAnsi="Arial" w:cs="Arial"/>
          <w:color w:val="000000" w:themeColor="text1"/>
          <w:lang w:eastAsia="pl-PL"/>
        </w:rPr>
        <w:t xml:space="preserve"> ….</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podlaskie:</w:t>
      </w:r>
      <w:r w:rsidR="00010CCA">
        <w:rPr>
          <w:rFonts w:ascii="Arial" w:eastAsia="Times New Roman" w:hAnsi="Arial" w:cs="Arial"/>
          <w:color w:val="000000" w:themeColor="text1"/>
          <w:lang w:eastAsia="pl-PL"/>
        </w:rPr>
        <w:t xml:space="preserve"> ….</w:t>
      </w:r>
    </w:p>
    <w:p w:rsidR="009560FE" w:rsidRPr="00905069" w:rsidRDefault="009560FE" w:rsidP="00905069">
      <w:pPr>
        <w:spacing w:line="276" w:lineRule="auto"/>
        <w:rPr>
          <w:rFonts w:ascii="Arial" w:eastAsia="Times New Roman" w:hAnsi="Arial" w:cs="Arial"/>
          <w:color w:val="000000" w:themeColor="text1"/>
          <w:lang w:eastAsia="pl-PL"/>
        </w:rPr>
      </w:pPr>
    </w:p>
    <w:p w:rsidR="007A64E2"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EC4312" w:rsidRPr="003C4963" w:rsidRDefault="00EC4312" w:rsidP="00EC4312">
      <w:pPr>
        <w:spacing w:line="276" w:lineRule="auto"/>
        <w:rPr>
          <w:rFonts w:ascii="Arial" w:eastAsia="Times New Roman" w:hAnsi="Arial" w:cs="Arial"/>
          <w:lang w:eastAsia="pl-PL"/>
        </w:rPr>
      </w:pPr>
      <w:r w:rsidRPr="003C4963">
        <w:rPr>
          <w:rFonts w:ascii="Arial" w:eastAsia="Times New Roman" w:hAnsi="Arial" w:cs="Arial"/>
          <w:lang w:eastAsia="pl-PL"/>
        </w:rPr>
        <w:t>2 pkt – poprawne wyjaśnienie odnoszące się do dwóch czynników dla każdego z województw.</w:t>
      </w:r>
    </w:p>
    <w:p w:rsidR="00EC4312" w:rsidRPr="003C4963" w:rsidRDefault="00EC4312" w:rsidP="00EC4312">
      <w:pPr>
        <w:spacing w:line="276" w:lineRule="auto"/>
        <w:jc w:val="both"/>
        <w:rPr>
          <w:rFonts w:ascii="Arial" w:eastAsia="Times New Roman" w:hAnsi="Arial" w:cs="Arial"/>
          <w:lang w:eastAsia="pl-PL"/>
        </w:rPr>
      </w:pPr>
      <w:r w:rsidRPr="003C4963">
        <w:rPr>
          <w:rFonts w:ascii="Arial" w:eastAsia="Times New Roman" w:hAnsi="Arial" w:cs="Arial"/>
          <w:lang w:eastAsia="pl-PL"/>
        </w:rPr>
        <w:t>1 pkt – uwzględnienie w wyjaśnieniu jednego czynnika dla każdego z województw.</w:t>
      </w:r>
    </w:p>
    <w:p w:rsidR="00EC4312" w:rsidRPr="003C4963" w:rsidRDefault="00EC4312" w:rsidP="00EC4312">
      <w:pPr>
        <w:spacing w:line="276" w:lineRule="auto"/>
        <w:jc w:val="both"/>
        <w:rPr>
          <w:rFonts w:ascii="Arial" w:eastAsia="Times New Roman" w:hAnsi="Arial" w:cs="Arial"/>
          <w:lang w:eastAsia="pl-PL"/>
        </w:rPr>
      </w:pPr>
      <w:r w:rsidRPr="003C4963">
        <w:rPr>
          <w:rFonts w:ascii="Arial" w:eastAsia="Times New Roman" w:hAnsi="Arial" w:cs="Arial"/>
          <w:lang w:eastAsia="pl-PL"/>
        </w:rPr>
        <w:t>0 pkt – odpowiedź, która nie spełnia powyższych kryteriów.</w:t>
      </w:r>
    </w:p>
    <w:p w:rsidR="00905069" w:rsidRDefault="00905069" w:rsidP="00905069">
      <w:pPr>
        <w:spacing w:line="276" w:lineRule="auto"/>
        <w:rPr>
          <w:rFonts w:ascii="Arial" w:eastAsia="Times New Roman" w:hAnsi="Arial" w:cs="Arial"/>
          <w:color w:val="000000" w:themeColor="text1"/>
          <w:lang w:eastAsia="pl-PL"/>
        </w:rPr>
      </w:pPr>
    </w:p>
    <w:p w:rsidR="003B6890" w:rsidRPr="00905069" w:rsidRDefault="00905069"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3B6890"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9560F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m</w:t>
      </w:r>
      <w:r w:rsidR="007A64E2" w:rsidRPr="00905069">
        <w:rPr>
          <w:rFonts w:ascii="Arial" w:eastAsia="Times New Roman" w:hAnsi="Arial" w:cs="Arial"/>
          <w:color w:val="000000" w:themeColor="text1"/>
          <w:lang w:eastAsia="pl-PL"/>
        </w:rPr>
        <w:t>azowieckie</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Chłonny rynek zbytu w aglomeracji warszawskiej stwarza zapotrzebowanie na mleko </w:t>
      </w:r>
      <w:r w:rsidR="00D14109"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i mięso</w:t>
      </w:r>
      <w:r w:rsidR="00D14109" w:rsidRPr="00905069">
        <w:rPr>
          <w:rFonts w:ascii="Arial" w:eastAsia="Times New Roman" w:hAnsi="Arial" w:cs="Arial"/>
          <w:color w:val="000000" w:themeColor="text1"/>
          <w:lang w:eastAsia="pl-PL"/>
        </w:rPr>
        <w:t xml:space="preserve">, więc </w:t>
      </w:r>
      <w:r w:rsidR="007A64E2" w:rsidRPr="00905069">
        <w:rPr>
          <w:rFonts w:ascii="Arial" w:eastAsia="Times New Roman" w:hAnsi="Arial" w:cs="Arial"/>
          <w:color w:val="000000" w:themeColor="text1"/>
          <w:lang w:eastAsia="pl-PL"/>
        </w:rPr>
        <w:t>sprzyja wyższej towarowości produkcji zwierzęcej niż roślinnej.</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Duże zapotrzebowanie na mięso sprzyja rozwojowi przemysłowego chowu zwierząt, który odznacza się wyższą towarowością niż produkcja roślinna.</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D14109" w:rsidRPr="00905069">
        <w:rPr>
          <w:rFonts w:ascii="Arial" w:eastAsia="Times New Roman" w:hAnsi="Arial" w:cs="Arial"/>
          <w:color w:val="000000" w:themeColor="text1"/>
          <w:lang w:eastAsia="pl-PL"/>
        </w:rPr>
        <w:t>Niska urodzajność</w:t>
      </w:r>
      <w:r w:rsidR="007A64E2" w:rsidRPr="00905069">
        <w:rPr>
          <w:rFonts w:ascii="Arial" w:eastAsia="Times New Roman" w:hAnsi="Arial" w:cs="Arial"/>
          <w:color w:val="000000" w:themeColor="text1"/>
          <w:lang w:eastAsia="pl-PL"/>
        </w:rPr>
        <w:t xml:space="preserve"> gleb sprzyja </w:t>
      </w:r>
      <w:r w:rsidR="00D14109" w:rsidRPr="00905069">
        <w:rPr>
          <w:rFonts w:ascii="Arial" w:eastAsia="Times New Roman" w:hAnsi="Arial" w:cs="Arial"/>
          <w:color w:val="000000" w:themeColor="text1"/>
          <w:lang w:eastAsia="pl-PL"/>
        </w:rPr>
        <w:t>przeznaczaniu gruntów pod</w:t>
      </w:r>
      <w:r w:rsidR="007A64E2" w:rsidRPr="00905069">
        <w:rPr>
          <w:rFonts w:ascii="Arial" w:eastAsia="Times New Roman" w:hAnsi="Arial" w:cs="Arial"/>
          <w:color w:val="000000" w:themeColor="text1"/>
          <w:lang w:eastAsia="pl-PL"/>
        </w:rPr>
        <w:t xml:space="preserve"> </w:t>
      </w:r>
      <w:r w:rsidR="00D14109" w:rsidRPr="00905069">
        <w:rPr>
          <w:rFonts w:ascii="Arial" w:eastAsia="Times New Roman" w:hAnsi="Arial" w:cs="Arial"/>
          <w:color w:val="000000" w:themeColor="text1"/>
          <w:lang w:eastAsia="pl-PL"/>
        </w:rPr>
        <w:t>użytki zielone</w:t>
      </w:r>
      <w:r w:rsidR="007A64E2" w:rsidRPr="00905069">
        <w:rPr>
          <w:rFonts w:ascii="Arial" w:eastAsia="Times New Roman" w:hAnsi="Arial" w:cs="Arial"/>
          <w:color w:val="000000" w:themeColor="text1"/>
          <w:lang w:eastAsia="pl-PL"/>
        </w:rPr>
        <w:t xml:space="preserve"> i sprawia, że chów zwierząt staje się bardziej opłacalny od produkcji roślinnej.</w:t>
      </w:r>
    </w:p>
    <w:p w:rsidR="00E43C4E" w:rsidRPr="00905069" w:rsidRDefault="00E43C4E" w:rsidP="00905069">
      <w:pPr>
        <w:spacing w:line="276" w:lineRule="auto"/>
        <w:rPr>
          <w:rFonts w:ascii="Arial" w:eastAsia="Times New Roman" w:hAnsi="Arial" w:cs="Arial"/>
          <w:color w:val="000000" w:themeColor="text1"/>
          <w:lang w:eastAsia="pl-PL"/>
        </w:rPr>
      </w:pPr>
    </w:p>
    <w:p w:rsidR="007A64E2" w:rsidRPr="00905069" w:rsidRDefault="009560FE"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Województwo p</w:t>
      </w:r>
      <w:r w:rsidR="007A64E2" w:rsidRPr="00905069">
        <w:rPr>
          <w:rFonts w:ascii="Arial" w:eastAsia="Times New Roman" w:hAnsi="Arial" w:cs="Arial"/>
          <w:color w:val="000000" w:themeColor="text1"/>
          <w:lang w:eastAsia="pl-PL"/>
        </w:rPr>
        <w:t>odlaskie</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Duży udział użytków zielonych w ogólnej powierzchni województwa (30</w:t>
      </w:r>
      <w:r w:rsidR="007A64E2" w:rsidRPr="00905069">
        <w:rPr>
          <w:rFonts w:ascii="Arial" w:eastAsia="Times New Roman" w:hAnsi="Arial" w:cs="Arial"/>
          <w:color w:val="000000" w:themeColor="text1"/>
          <w:lang w:eastAsia="pl-PL"/>
        </w:rPr>
        <w:sym w:font="Symbol" w:char="F02D"/>
      </w:r>
      <w:r w:rsidR="007A64E2" w:rsidRPr="00905069">
        <w:rPr>
          <w:rFonts w:ascii="Arial" w:eastAsia="Times New Roman" w:hAnsi="Arial" w:cs="Arial"/>
          <w:color w:val="000000" w:themeColor="text1"/>
          <w:lang w:eastAsia="pl-PL"/>
        </w:rPr>
        <w:t>40%), wynikający z warunków klimatycznych i rz</w:t>
      </w:r>
      <w:r w:rsidR="00D14109" w:rsidRPr="00905069">
        <w:rPr>
          <w:rFonts w:ascii="Arial" w:eastAsia="Times New Roman" w:hAnsi="Arial" w:cs="Arial"/>
          <w:color w:val="000000" w:themeColor="text1"/>
          <w:lang w:eastAsia="pl-PL"/>
        </w:rPr>
        <w:t xml:space="preserve">eźby terenu, </w:t>
      </w:r>
      <w:r w:rsidR="007A64E2" w:rsidRPr="00905069">
        <w:rPr>
          <w:rFonts w:ascii="Arial" w:eastAsia="Times New Roman" w:hAnsi="Arial" w:cs="Arial"/>
          <w:color w:val="000000" w:themeColor="text1"/>
          <w:lang w:eastAsia="pl-PL"/>
        </w:rPr>
        <w:t>sprzyja produkcji mięsa i mleka na sprzedaż.</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Duża powierzchnia podmokłych terenów sprzyja rozwojowi chowu zwierząt i nadwyżkom produkcji przeznaczanej na sprzedaż.</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Duży udział mało żyznych gleb zniechęca do uprawy ziemi ze względu na niską wydajność, i sprzyja przewadze chowu pastwiskowego nad produkcj</w:t>
      </w:r>
      <w:r w:rsidR="004A384E" w:rsidRPr="00905069">
        <w:rPr>
          <w:rFonts w:ascii="Arial" w:eastAsia="Times New Roman" w:hAnsi="Arial" w:cs="Arial"/>
          <w:color w:val="000000" w:themeColor="text1"/>
          <w:lang w:eastAsia="pl-PL"/>
        </w:rPr>
        <w:t>ą</w:t>
      </w:r>
      <w:r w:rsidR="007A64E2" w:rsidRPr="00905069">
        <w:rPr>
          <w:rFonts w:ascii="Arial" w:eastAsia="Times New Roman" w:hAnsi="Arial" w:cs="Arial"/>
          <w:color w:val="000000" w:themeColor="text1"/>
          <w:lang w:eastAsia="pl-PL"/>
        </w:rPr>
        <w:t xml:space="preserve"> roślinną.</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B064D9">
        <w:rPr>
          <w:rFonts w:ascii="Arial" w:eastAsia="Times New Roman" w:hAnsi="Arial" w:cs="Arial"/>
          <w:color w:val="000000" w:themeColor="text1"/>
          <w:lang w:eastAsia="pl-PL"/>
        </w:rPr>
        <w:t>7</w:t>
      </w:r>
      <w:r w:rsidRPr="00905069">
        <w:rPr>
          <w:rFonts w:ascii="Arial" w:eastAsia="Times New Roman" w:hAnsi="Arial" w:cs="Arial"/>
          <w:color w:val="000000" w:themeColor="text1"/>
          <w:lang w:eastAsia="pl-PL"/>
        </w:rPr>
        <w:t>.2. (0‒2)</w:t>
      </w:r>
    </w:p>
    <w:p w:rsidR="007A64E2" w:rsidRPr="00905069" w:rsidRDefault="00FE4398"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Wyjaśnij, korzystając z </w:t>
      </w:r>
      <w:r w:rsidR="00E43C4E" w:rsidRPr="00905069">
        <w:rPr>
          <w:rFonts w:ascii="Arial" w:eastAsia="Times New Roman" w:hAnsi="Arial" w:cs="Arial"/>
          <w:color w:val="000000" w:themeColor="text1"/>
          <w:lang w:eastAsia="pl-PL"/>
        </w:rPr>
        <w:t>opisu</w:t>
      </w:r>
      <w:r w:rsidR="007A64E2" w:rsidRPr="00905069">
        <w:rPr>
          <w:rFonts w:ascii="Arial" w:eastAsia="Times New Roman" w:hAnsi="Arial" w:cs="Arial"/>
          <w:color w:val="000000" w:themeColor="text1"/>
          <w:lang w:eastAsia="pl-PL"/>
        </w:rPr>
        <w:t xml:space="preserve"> II, które czynniki przyrodnicze </w:t>
      </w:r>
      <w:r w:rsidR="00E22A51" w:rsidRPr="00905069">
        <w:rPr>
          <w:rFonts w:ascii="Arial" w:eastAsia="Times New Roman" w:hAnsi="Arial" w:cs="Arial"/>
          <w:color w:val="000000" w:themeColor="text1"/>
          <w:lang w:eastAsia="pl-PL"/>
        </w:rPr>
        <w:t>lub</w:t>
      </w:r>
      <w:r w:rsidR="007A64E2" w:rsidRPr="00905069">
        <w:rPr>
          <w:rFonts w:ascii="Arial" w:eastAsia="Times New Roman" w:hAnsi="Arial" w:cs="Arial"/>
          <w:color w:val="000000" w:themeColor="text1"/>
          <w:lang w:eastAsia="pl-PL"/>
        </w:rPr>
        <w:t xml:space="preserve"> społeczno-ekonomiczne ograniczają wzrost </w:t>
      </w:r>
      <w:r w:rsidR="00E22A51" w:rsidRPr="00905069">
        <w:rPr>
          <w:rFonts w:ascii="Arial" w:eastAsia="Times New Roman" w:hAnsi="Arial" w:cs="Arial"/>
          <w:color w:val="000000" w:themeColor="text1"/>
          <w:lang w:eastAsia="pl-PL"/>
        </w:rPr>
        <w:t>powierzchni</w:t>
      </w:r>
      <w:r w:rsidR="007A64E2" w:rsidRPr="00905069">
        <w:rPr>
          <w:rFonts w:ascii="Arial" w:eastAsia="Times New Roman" w:hAnsi="Arial" w:cs="Arial"/>
          <w:color w:val="000000" w:themeColor="text1"/>
          <w:lang w:eastAsia="pl-PL"/>
        </w:rPr>
        <w:t xml:space="preserve"> gospodarstw rolnych w regionie podkarpackim, a które </w:t>
      </w:r>
      <w:r w:rsidR="00E22A51" w:rsidRPr="00905069">
        <w:rPr>
          <w:rFonts w:ascii="Arial" w:eastAsia="Times New Roman" w:hAnsi="Arial" w:cs="Arial"/>
          <w:color w:val="000000" w:themeColor="text1"/>
          <w:lang w:eastAsia="pl-PL"/>
        </w:rPr>
        <w:t xml:space="preserve">zadecydowały o dużej powierzchni gospodarstw rolnych w </w:t>
      </w:r>
      <w:r w:rsidR="007A64E2" w:rsidRPr="00905069">
        <w:rPr>
          <w:rFonts w:ascii="Arial" w:eastAsia="Times New Roman" w:hAnsi="Arial" w:cs="Arial"/>
          <w:color w:val="000000" w:themeColor="text1"/>
          <w:lang w:eastAsia="pl-PL"/>
        </w:rPr>
        <w:t>regionie warmińsko-mazurskim.</w:t>
      </w:r>
      <w:r w:rsidR="00164095" w:rsidRPr="00164095">
        <w:t xml:space="preserve"> </w:t>
      </w:r>
      <w:r w:rsidR="00164095" w:rsidRPr="00164095">
        <w:rPr>
          <w:rFonts w:ascii="Arial" w:eastAsia="Times New Roman" w:hAnsi="Arial" w:cs="Arial"/>
          <w:color w:val="000000" w:themeColor="text1"/>
          <w:lang w:eastAsia="pl-PL"/>
        </w:rPr>
        <w:t>Uwzględnij w wyjaśnieniu dla każdego z regionów po dwa czynniki.</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1. </w:t>
      </w:r>
      <w:r w:rsidR="007A64E2" w:rsidRPr="007824FE">
        <w:rPr>
          <w:rFonts w:ascii="Arial" w:eastAsia="Times New Roman" w:hAnsi="Arial" w:cs="Arial"/>
          <w:color w:val="000000" w:themeColor="text1"/>
          <w:lang w:eastAsia="pl-PL"/>
        </w:rPr>
        <w:t>Czynniki ograniczające wzrost gospodarstw w regionie podkarpackim:</w:t>
      </w:r>
      <w:r w:rsidRPr="007824FE">
        <w:rPr>
          <w:rFonts w:ascii="Arial" w:eastAsia="Times New Roman" w:hAnsi="Arial" w:cs="Arial"/>
          <w:color w:val="000000" w:themeColor="text1"/>
          <w:lang w:eastAsia="pl-PL"/>
        </w:rPr>
        <w:t xml:space="preserve"> ….</w:t>
      </w:r>
    </w:p>
    <w:p w:rsidR="007A64E2"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2. </w:t>
      </w:r>
      <w:r w:rsidR="007A64E2" w:rsidRPr="007824FE">
        <w:rPr>
          <w:rFonts w:ascii="Arial" w:eastAsia="Times New Roman" w:hAnsi="Arial" w:cs="Arial"/>
          <w:color w:val="000000" w:themeColor="text1"/>
          <w:lang w:eastAsia="pl-PL"/>
        </w:rPr>
        <w:t>Czynniki sprzyjające dużej wielkości gospodarstw rolnych w regionie warmińsko-mazurskim:</w:t>
      </w:r>
      <w:r w:rsidRPr="007824FE">
        <w:rPr>
          <w:rFonts w:ascii="Arial" w:eastAsia="Times New Roman" w:hAnsi="Arial" w:cs="Arial"/>
          <w:color w:val="000000" w:themeColor="text1"/>
          <w:lang w:eastAsia="pl-PL"/>
        </w:rPr>
        <w:t xml:space="preserve"> ….</w:t>
      </w:r>
    </w:p>
    <w:p w:rsidR="00E22A51" w:rsidRPr="007824FE" w:rsidRDefault="00E22A51" w:rsidP="00905069">
      <w:pPr>
        <w:spacing w:line="276" w:lineRule="auto"/>
        <w:rPr>
          <w:rFonts w:ascii="Arial" w:eastAsia="Times New Roman" w:hAnsi="Arial" w:cs="Arial"/>
          <w:color w:val="000000" w:themeColor="text1"/>
          <w:lang w:eastAsia="pl-PL"/>
        </w:rPr>
      </w:pP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Zasady oceniania</w:t>
      </w:r>
    </w:p>
    <w:p w:rsidR="007824FE" w:rsidRPr="007824FE" w:rsidRDefault="007824FE" w:rsidP="007824FE">
      <w:pPr>
        <w:spacing w:line="276" w:lineRule="auto"/>
        <w:jc w:val="both"/>
        <w:rPr>
          <w:rFonts w:ascii="Arial" w:eastAsia="Times New Roman" w:hAnsi="Arial" w:cs="Arial"/>
          <w:lang w:eastAsia="pl-PL"/>
        </w:rPr>
      </w:pPr>
      <w:r w:rsidRPr="007824FE">
        <w:rPr>
          <w:rFonts w:ascii="Arial" w:eastAsia="Times New Roman" w:hAnsi="Arial" w:cs="Arial"/>
          <w:lang w:eastAsia="pl-PL"/>
        </w:rPr>
        <w:t>2 pkt – poprawne wyjaśnienie odnoszące się do dwóch czynników dla każdego z regionów.</w:t>
      </w:r>
    </w:p>
    <w:p w:rsidR="007824FE" w:rsidRPr="007824FE" w:rsidRDefault="007824FE" w:rsidP="007824FE">
      <w:pPr>
        <w:spacing w:line="276" w:lineRule="auto"/>
        <w:jc w:val="both"/>
        <w:rPr>
          <w:rFonts w:ascii="Arial" w:eastAsia="Times New Roman" w:hAnsi="Arial" w:cs="Arial"/>
          <w:lang w:eastAsia="pl-PL"/>
        </w:rPr>
      </w:pPr>
      <w:r w:rsidRPr="007824FE">
        <w:rPr>
          <w:rFonts w:ascii="Arial" w:eastAsia="Times New Roman" w:hAnsi="Arial" w:cs="Arial"/>
          <w:lang w:eastAsia="pl-PL"/>
        </w:rPr>
        <w:t>1 pkt – uwzględnienie w wyjaśnieniu jednego czynnika dla każdego z regionów.</w:t>
      </w:r>
    </w:p>
    <w:p w:rsidR="00E43C4E" w:rsidRPr="007824FE" w:rsidRDefault="007A64E2"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0 pkt – odpowiedź, która nie spełnia powyższych kryteriów.</w:t>
      </w:r>
    </w:p>
    <w:p w:rsidR="00905069" w:rsidRPr="007824FE" w:rsidRDefault="00905069" w:rsidP="00905069">
      <w:pPr>
        <w:spacing w:line="276" w:lineRule="auto"/>
        <w:rPr>
          <w:rFonts w:ascii="Arial" w:eastAsia="Times New Roman" w:hAnsi="Arial" w:cs="Arial"/>
          <w:color w:val="000000" w:themeColor="text1"/>
          <w:lang w:eastAsia="pl-PL"/>
        </w:rPr>
      </w:pPr>
    </w:p>
    <w:p w:rsidR="003B6890"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3B6890" w:rsidRPr="007824FE">
        <w:rPr>
          <w:rFonts w:ascii="Arial" w:eastAsia="Times New Roman" w:hAnsi="Arial" w:cs="Arial"/>
          <w:color w:val="000000" w:themeColor="text1"/>
          <w:lang w:eastAsia="pl-PL"/>
        </w:rPr>
        <w:t xml:space="preserve">Przykładowe </w:t>
      </w:r>
      <w:r w:rsidR="00474693" w:rsidRPr="007824FE">
        <w:rPr>
          <w:rFonts w:ascii="Arial" w:eastAsia="Times New Roman" w:hAnsi="Arial" w:cs="Arial"/>
          <w:color w:val="000000" w:themeColor="text1"/>
          <w:lang w:eastAsia="pl-PL"/>
        </w:rPr>
        <w:t>rozwiązania</w:t>
      </w:r>
    </w:p>
    <w:p w:rsidR="00095D54" w:rsidRPr="007824FE"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1. </w:t>
      </w:r>
      <w:r w:rsidR="00095D54" w:rsidRPr="007824FE">
        <w:rPr>
          <w:rFonts w:ascii="Arial" w:eastAsia="Times New Roman" w:hAnsi="Arial" w:cs="Arial"/>
          <w:color w:val="000000" w:themeColor="text1"/>
          <w:lang w:eastAsia="pl-PL"/>
        </w:rPr>
        <w:t>Czynniki ograniczające wzrost gospodarstw w regionie podkarpackim:</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Niedogodne dla rolnictwa warunki przyrodnicze </w:t>
      </w:r>
      <w:r w:rsidR="00095D54" w:rsidRPr="007824FE">
        <w:rPr>
          <w:rFonts w:ascii="Arial" w:eastAsia="Times New Roman" w:hAnsi="Arial" w:cs="Arial"/>
          <w:color w:val="000000" w:themeColor="text1"/>
          <w:lang w:eastAsia="pl-PL"/>
        </w:rPr>
        <w:t>ograniczają wzrost</w:t>
      </w:r>
      <w:r w:rsidR="007A64E2" w:rsidRPr="007824FE">
        <w:rPr>
          <w:rFonts w:ascii="Arial" w:eastAsia="Times New Roman" w:hAnsi="Arial" w:cs="Arial"/>
          <w:color w:val="000000" w:themeColor="text1"/>
          <w:lang w:eastAsia="pl-PL"/>
        </w:rPr>
        <w:t xml:space="preserve"> powierzchni gospodarstw ze względu na duży </w:t>
      </w:r>
      <w:r w:rsidR="00095D54" w:rsidRPr="007824FE">
        <w:rPr>
          <w:rFonts w:ascii="Arial" w:eastAsia="Times New Roman" w:hAnsi="Arial" w:cs="Arial"/>
          <w:color w:val="000000" w:themeColor="text1"/>
          <w:lang w:eastAsia="pl-PL"/>
        </w:rPr>
        <w:t>udział gleb</w:t>
      </w:r>
      <w:r w:rsidR="00423D6B" w:rsidRPr="007824FE">
        <w:rPr>
          <w:rFonts w:ascii="Arial" w:eastAsia="Times New Roman" w:hAnsi="Arial" w:cs="Arial"/>
          <w:color w:val="000000" w:themeColor="text1"/>
          <w:lang w:eastAsia="pl-PL"/>
        </w:rPr>
        <w:t xml:space="preserve"> o </w:t>
      </w:r>
      <w:r w:rsidR="007A64E2" w:rsidRPr="007824FE">
        <w:rPr>
          <w:rFonts w:ascii="Arial" w:eastAsia="Times New Roman" w:hAnsi="Arial" w:cs="Arial"/>
          <w:color w:val="000000" w:themeColor="text1"/>
          <w:lang w:eastAsia="pl-PL"/>
        </w:rPr>
        <w:t>niskiej żyzności (inicjalnych)</w:t>
      </w:r>
      <w:r w:rsidR="00095D54" w:rsidRPr="007824FE">
        <w:rPr>
          <w:rFonts w:ascii="Arial" w:eastAsia="Times New Roman" w:hAnsi="Arial" w:cs="Arial"/>
          <w:color w:val="000000" w:themeColor="text1"/>
          <w:lang w:eastAsia="pl-PL"/>
        </w:rPr>
        <w:t xml:space="preserve">, dużą lesistość </w:t>
      </w:r>
      <w:r w:rsidR="00A54BE1" w:rsidRPr="007824FE">
        <w:rPr>
          <w:rFonts w:ascii="Arial" w:eastAsia="Times New Roman" w:hAnsi="Arial" w:cs="Arial"/>
          <w:color w:val="000000" w:themeColor="text1"/>
          <w:lang w:eastAsia="pl-PL"/>
        </w:rPr>
        <w:br/>
      </w:r>
      <w:r w:rsidR="00095D54" w:rsidRPr="007824FE">
        <w:rPr>
          <w:rFonts w:ascii="Arial" w:eastAsia="Times New Roman" w:hAnsi="Arial" w:cs="Arial"/>
          <w:color w:val="000000" w:themeColor="text1"/>
          <w:lang w:eastAsia="pl-PL"/>
        </w:rPr>
        <w:t>i górzysto-wyżynne ukształtowanie terenu.</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Duża liczba gospodarstw wynikająca z tradycyjnego modelu rodziny wiejskiej. </w:t>
      </w:r>
    </w:p>
    <w:p w:rsidR="007A64E2" w:rsidRPr="007824FE" w:rsidRDefault="00905069"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 </w:t>
      </w:r>
      <w:r w:rsidR="007A64E2" w:rsidRPr="007824FE">
        <w:rPr>
          <w:rFonts w:ascii="Arial" w:eastAsia="Times New Roman" w:hAnsi="Arial" w:cs="Arial"/>
          <w:color w:val="000000" w:themeColor="text1"/>
          <w:lang w:eastAsia="pl-PL"/>
        </w:rPr>
        <w:t xml:space="preserve">Duży udział ludności rolniczej oraz utrwalone historycznie dziedziczenie ziemi (zwłaszcza w okresie zaborów) wpłynęły na podział i rozdrobnienie gospodarstw rolnych. </w:t>
      </w:r>
    </w:p>
    <w:p w:rsidR="007A64E2" w:rsidRPr="007824FE" w:rsidRDefault="007A64E2" w:rsidP="00905069">
      <w:pPr>
        <w:spacing w:line="276" w:lineRule="auto"/>
        <w:rPr>
          <w:rFonts w:ascii="Arial" w:eastAsia="Times New Roman" w:hAnsi="Arial" w:cs="Arial"/>
          <w:color w:val="000000" w:themeColor="text1"/>
          <w:lang w:eastAsia="pl-PL"/>
        </w:rPr>
      </w:pPr>
    </w:p>
    <w:p w:rsidR="00095D54" w:rsidRPr="00905069" w:rsidRDefault="00D86B71" w:rsidP="00905069">
      <w:pPr>
        <w:spacing w:line="276" w:lineRule="auto"/>
        <w:rPr>
          <w:rFonts w:ascii="Arial" w:eastAsia="Times New Roman" w:hAnsi="Arial" w:cs="Arial"/>
          <w:color w:val="000000" w:themeColor="text1"/>
          <w:lang w:eastAsia="pl-PL"/>
        </w:rPr>
      </w:pPr>
      <w:r w:rsidRPr="007824FE">
        <w:rPr>
          <w:rFonts w:ascii="Arial" w:eastAsia="Times New Roman" w:hAnsi="Arial" w:cs="Arial"/>
          <w:color w:val="000000" w:themeColor="text1"/>
          <w:lang w:eastAsia="pl-PL"/>
        </w:rPr>
        <w:t xml:space="preserve">2. </w:t>
      </w:r>
      <w:r w:rsidR="00095D54" w:rsidRPr="007824FE">
        <w:rPr>
          <w:rFonts w:ascii="Arial" w:eastAsia="Times New Roman" w:hAnsi="Arial" w:cs="Arial"/>
          <w:color w:val="000000" w:themeColor="text1"/>
          <w:lang w:eastAsia="pl-PL"/>
        </w:rPr>
        <w:t>Czynniki sprzyjające</w:t>
      </w:r>
      <w:r w:rsidR="00095D54" w:rsidRPr="00905069">
        <w:rPr>
          <w:rFonts w:ascii="Arial" w:eastAsia="Times New Roman" w:hAnsi="Arial" w:cs="Arial"/>
          <w:color w:val="000000" w:themeColor="text1"/>
          <w:lang w:eastAsia="pl-PL"/>
        </w:rPr>
        <w:t xml:space="preserve"> dużej wielkości gospodarstw rolnych w regionie warmińsko-mazurskim:</w:t>
      </w:r>
    </w:p>
    <w:p w:rsidR="007A64E2" w:rsidRPr="00905069" w:rsidRDefault="00905069"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Mała gęstość zaludnienia sprzyja prowadzeniu większych gospodarstw rolnych. </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 xml:space="preserve">Po upadku PGR-ów pozostał popierany przez państwo model gospodarstw wielkoobszarowych. </w:t>
      </w:r>
    </w:p>
    <w:p w:rsidR="00BE47BD" w:rsidRDefault="00BE47BD">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905069" w:rsidRDefault="00530F75"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lastRenderedPageBreak/>
        <w:t xml:space="preserve">  Zadanie 2</w:t>
      </w:r>
      <w:r w:rsidR="00B064D9">
        <w:rPr>
          <w:rFonts w:ascii="Arial" w:eastAsia="Times New Roman" w:hAnsi="Arial" w:cs="Arial"/>
          <w:color w:val="000000" w:themeColor="text1"/>
          <w:lang w:eastAsia="pl-PL"/>
        </w:rPr>
        <w:t>8</w:t>
      </w:r>
      <w:r w:rsidRPr="00905069">
        <w:rPr>
          <w:rFonts w:ascii="Arial" w:eastAsia="Times New Roman" w:hAnsi="Arial" w:cs="Arial"/>
          <w:color w:val="000000" w:themeColor="text1"/>
          <w:lang w:eastAsia="pl-PL"/>
        </w:rPr>
        <w:t>. (0‒1)</w:t>
      </w:r>
    </w:p>
    <w:p w:rsidR="007A64E2" w:rsidRPr="00905069" w:rsidRDefault="00D86B71"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Tekst odnosi się do rolnictwa precyzyjnego, polegającego na gospodarowaniu wspomaganym komputerowo, które upowszechnia się w krajach wysoko rozwiniętych.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 rolnictwie precyzyjnym zarządza się produkcją, używając technologii informatycznych i nawigacyjnych oraz metod przetwarzania danych. Jego podstawą jest pozyskiwanie informacji o przestrzennym i czasowym zróżnicowaniu warunków meteorologicznych (temperatura, opady, nasłonecznienie), gleb i stanu roślin.</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Informacje powinno się pozyskiwać z poszczególnych punktów na polu. Do ich lokalizacji służy system GPS. Dane powinny zostać następnie zapisane w formie map. Dalsza praca z danymi odbywa się za pomocą systemu informacji geograficznej GIS, który przetwarza je w zalecenia aplikacyjne. Pozwalają one – po pierwsze – podejmować decyzje dotyczące m.in. dokładnego wykonania zabiegów agrotechnicznych, nawożenia, stosowania ochrony roślin czy odpowiedniej ilości wysiewanych nasion, a po drugie – umożliwiają sprawne sterowanie pracą maszyn.</w:t>
      </w:r>
    </w:p>
    <w:p w:rsidR="00F42AC0" w:rsidRDefault="00220C38" w:rsidP="00905069">
      <w:pPr>
        <w:spacing w:line="276" w:lineRule="auto"/>
        <w:rPr>
          <w:rFonts w:ascii="Arial" w:eastAsia="Times New Roman" w:hAnsi="Arial" w:cs="Arial"/>
          <w:color w:val="000000" w:themeColor="text1"/>
          <w:lang w:eastAsia="pl-PL"/>
        </w:rPr>
      </w:pPr>
      <w:r w:rsidRPr="00F610C2">
        <w:rPr>
          <w:rFonts w:ascii="Arial" w:eastAsia="Times New Roman" w:hAnsi="Arial" w:cs="Arial"/>
          <w:lang w:eastAsia="pl-PL"/>
        </w:rPr>
        <w:t>Na początku XXI w. rolnictwo precyzyjne znajd</w:t>
      </w:r>
      <w:r>
        <w:rPr>
          <w:rFonts w:ascii="Arial" w:eastAsia="Times New Roman" w:hAnsi="Arial" w:cs="Arial"/>
          <w:lang w:eastAsia="pl-PL"/>
        </w:rPr>
        <w:t>owało</w:t>
      </w:r>
      <w:r w:rsidRPr="00F610C2">
        <w:rPr>
          <w:rFonts w:ascii="Arial" w:eastAsia="Times New Roman" w:hAnsi="Arial" w:cs="Arial"/>
          <w:lang w:eastAsia="pl-PL"/>
        </w:rPr>
        <w:t xml:space="preserve"> się w Polsce </w:t>
      </w:r>
      <w:r>
        <w:rPr>
          <w:rFonts w:ascii="Arial" w:eastAsia="Times New Roman" w:hAnsi="Arial" w:cs="Arial"/>
          <w:lang w:eastAsia="pl-PL"/>
        </w:rPr>
        <w:t>w początkowej fazie rozwoju, ale w os</w:t>
      </w:r>
      <w:r w:rsidRPr="00F610C2">
        <w:rPr>
          <w:rFonts w:ascii="Arial" w:eastAsia="Times New Roman" w:hAnsi="Arial" w:cs="Arial"/>
          <w:lang w:eastAsia="pl-PL"/>
        </w:rPr>
        <w:t>tatni</w:t>
      </w:r>
      <w:r>
        <w:rPr>
          <w:rFonts w:ascii="Arial" w:eastAsia="Times New Roman" w:hAnsi="Arial" w:cs="Arial"/>
          <w:lang w:eastAsia="pl-PL"/>
        </w:rPr>
        <w:t>ch</w:t>
      </w:r>
      <w:r w:rsidRPr="00F610C2">
        <w:rPr>
          <w:rFonts w:ascii="Arial" w:eastAsia="Times New Roman" w:hAnsi="Arial" w:cs="Arial"/>
          <w:lang w:eastAsia="pl-PL"/>
        </w:rPr>
        <w:t xml:space="preserve"> lata</w:t>
      </w:r>
      <w:r>
        <w:rPr>
          <w:rFonts w:ascii="Arial" w:eastAsia="Times New Roman" w:hAnsi="Arial" w:cs="Arial"/>
          <w:lang w:eastAsia="pl-PL"/>
        </w:rPr>
        <w:t>ch</w:t>
      </w:r>
      <w:r w:rsidRPr="00F610C2">
        <w:rPr>
          <w:rFonts w:ascii="Arial" w:eastAsia="Times New Roman" w:hAnsi="Arial" w:cs="Arial"/>
          <w:lang w:eastAsia="pl-PL"/>
        </w:rPr>
        <w:t xml:space="preserve"> </w:t>
      </w:r>
      <w:r>
        <w:rPr>
          <w:rFonts w:ascii="Arial" w:eastAsia="Times New Roman" w:hAnsi="Arial" w:cs="Arial"/>
          <w:lang w:eastAsia="pl-PL"/>
        </w:rPr>
        <w:t xml:space="preserve">rozwija się </w:t>
      </w:r>
      <w:r w:rsidRPr="00F610C2">
        <w:rPr>
          <w:rFonts w:ascii="Arial" w:eastAsia="Times New Roman" w:hAnsi="Arial" w:cs="Arial"/>
          <w:lang w:eastAsia="pl-PL"/>
        </w:rPr>
        <w:t>s</w:t>
      </w:r>
      <w:r>
        <w:rPr>
          <w:rFonts w:ascii="Arial" w:eastAsia="Times New Roman" w:hAnsi="Arial" w:cs="Arial"/>
          <w:lang w:eastAsia="pl-PL"/>
        </w:rPr>
        <w:t xml:space="preserve">zybciej. Gospodarstwa takie są </w:t>
      </w:r>
      <w:r w:rsidRPr="00F610C2">
        <w:rPr>
          <w:rFonts w:ascii="Arial" w:eastAsia="Times New Roman" w:hAnsi="Arial" w:cs="Arial"/>
          <w:lang w:eastAsia="pl-PL"/>
        </w:rPr>
        <w:t>lokalizowane głównie w województwac</w:t>
      </w:r>
      <w:r>
        <w:rPr>
          <w:rFonts w:ascii="Arial" w:eastAsia="Times New Roman" w:hAnsi="Arial" w:cs="Arial"/>
          <w:lang w:eastAsia="pl-PL"/>
        </w:rPr>
        <w:t>h opolskim i dolnośląskim</w:t>
      </w:r>
      <w:r w:rsidRPr="00F610C2">
        <w:rPr>
          <w:rFonts w:ascii="Arial" w:eastAsia="Times New Roman" w:hAnsi="Arial" w:cs="Arial"/>
          <w:lang w:eastAsia="pl-PL"/>
        </w:rPr>
        <w:t>, a także w Wielkopolsce i na Pomorzu.</w:t>
      </w:r>
    </w:p>
    <w:p w:rsidR="00220C38" w:rsidRDefault="00220C38" w:rsidP="00905069">
      <w:pPr>
        <w:spacing w:line="276" w:lineRule="auto"/>
        <w:rPr>
          <w:rFonts w:ascii="Arial" w:eastAsia="Times New Roman" w:hAnsi="Arial" w:cs="Arial"/>
          <w:color w:val="000000" w:themeColor="text1"/>
          <w:lang w:eastAsia="pl-PL"/>
        </w:rPr>
      </w:pP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 xml:space="preserve">Uzasadnij, dlaczego rolnictwo precyzyjne w większym stopniu upowszechnia się </w:t>
      </w:r>
      <w:r w:rsidR="00A54BE1">
        <w:rPr>
          <w:rFonts w:ascii="Arial" w:eastAsia="Times New Roman" w:hAnsi="Arial" w:cs="Arial"/>
          <w:color w:val="000000" w:themeColor="text1"/>
          <w:lang w:eastAsia="pl-PL"/>
        </w:rPr>
        <w:br/>
      </w:r>
      <w:r w:rsidRPr="00905069">
        <w:rPr>
          <w:rFonts w:ascii="Arial" w:eastAsia="Times New Roman" w:hAnsi="Arial" w:cs="Arial"/>
          <w:color w:val="000000" w:themeColor="text1"/>
          <w:lang w:eastAsia="pl-PL"/>
        </w:rPr>
        <w:t>w zachodniej Polsce niż w pozostałych częściach kraju. Odnieś się do warunków pozaprzyrodniczych.</w:t>
      </w:r>
    </w:p>
    <w:p w:rsidR="007A64E2" w:rsidRPr="00905069" w:rsidRDefault="007A64E2" w:rsidP="00905069">
      <w:pPr>
        <w:spacing w:line="276" w:lineRule="auto"/>
        <w:rPr>
          <w:rFonts w:ascii="Arial" w:eastAsia="Times New Roman" w:hAnsi="Arial" w:cs="Arial"/>
          <w:color w:val="000000" w:themeColor="text1"/>
          <w:lang w:eastAsia="pl-PL"/>
        </w:rPr>
      </w:pPr>
    </w:p>
    <w:p w:rsidR="007A64E2" w:rsidRPr="00905069" w:rsidRDefault="007C5D3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Zasady oceniania</w:t>
      </w:r>
    </w:p>
    <w:p w:rsidR="007A64E2" w:rsidRPr="00905069" w:rsidRDefault="00A54BE1" w:rsidP="00A54BE1">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1 </w:t>
      </w:r>
      <w:r w:rsidR="007A64E2" w:rsidRPr="00905069">
        <w:rPr>
          <w:rFonts w:ascii="Arial" w:eastAsia="Times New Roman" w:hAnsi="Arial" w:cs="Arial"/>
          <w:color w:val="000000" w:themeColor="text1"/>
          <w:lang w:eastAsia="pl-PL"/>
        </w:rPr>
        <w:t>pkt</w:t>
      </w:r>
      <w:r>
        <w:rPr>
          <w:rFonts w:ascii="Arial" w:eastAsia="Times New Roman" w:hAnsi="Arial" w:cs="Arial"/>
          <w:color w:val="000000" w:themeColor="text1"/>
          <w:lang w:eastAsia="pl-PL"/>
        </w:rPr>
        <w:t xml:space="preserve"> – </w:t>
      </w:r>
      <w:r w:rsidR="007A64E2" w:rsidRPr="00905069">
        <w:rPr>
          <w:rFonts w:ascii="Arial" w:eastAsia="Times New Roman" w:hAnsi="Arial" w:cs="Arial"/>
          <w:color w:val="000000" w:themeColor="text1"/>
          <w:lang w:eastAsia="pl-PL"/>
        </w:rPr>
        <w:t>poprawne uzasadnienie z odniesieniem do pozaprzyrodniczych warunków rozwoju rolnictwa.</w:t>
      </w:r>
    </w:p>
    <w:p w:rsidR="007A64E2" w:rsidRPr="00905069" w:rsidRDefault="007A64E2" w:rsidP="00905069">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0 pkt – odpowiedź, która nie spełnia powyższego kryterium.</w:t>
      </w:r>
    </w:p>
    <w:p w:rsidR="00420BF5" w:rsidRPr="00905069" w:rsidRDefault="00420BF5" w:rsidP="00905069">
      <w:pPr>
        <w:spacing w:line="276" w:lineRule="auto"/>
        <w:rPr>
          <w:rFonts w:ascii="Arial" w:eastAsia="Times New Roman" w:hAnsi="Arial" w:cs="Arial"/>
          <w:color w:val="000000" w:themeColor="text1"/>
          <w:lang w:eastAsia="pl-PL"/>
        </w:rPr>
      </w:pPr>
    </w:p>
    <w:p w:rsidR="002905A5" w:rsidRPr="00905069" w:rsidRDefault="007C5D3E" w:rsidP="0090506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905069">
        <w:rPr>
          <w:rFonts w:ascii="Arial" w:eastAsia="Times New Roman" w:hAnsi="Arial" w:cs="Arial"/>
          <w:color w:val="000000" w:themeColor="text1"/>
          <w:lang w:eastAsia="pl-PL"/>
        </w:rPr>
        <w:t xml:space="preserve">Przykładowe </w:t>
      </w:r>
      <w:r w:rsidR="00474693" w:rsidRPr="00905069">
        <w:rPr>
          <w:rFonts w:ascii="Arial" w:eastAsia="Times New Roman" w:hAnsi="Arial" w:cs="Arial"/>
          <w:color w:val="000000" w:themeColor="text1"/>
          <w:lang w:eastAsia="pl-PL"/>
        </w:rPr>
        <w:t>rozwiązania</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Wielkopolska, Kujawy i Dolny Śląsk są regionami charakteryzującymi się występowaniem intensywnego rolnictwa kapitałochłonnego i towarowego.</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części Polski jest wyższa</w:t>
      </w:r>
      <w:r w:rsidR="002F6E30" w:rsidRPr="00905069">
        <w:rPr>
          <w:rFonts w:ascii="Arial" w:eastAsia="Times New Roman" w:hAnsi="Arial" w:cs="Arial"/>
          <w:color w:val="000000" w:themeColor="text1"/>
          <w:lang w:eastAsia="pl-PL"/>
        </w:rPr>
        <w:t xml:space="preserve"> niż przeciętna w kraju</w:t>
      </w:r>
      <w:r w:rsidR="007A64E2" w:rsidRPr="00905069">
        <w:rPr>
          <w:rFonts w:ascii="Arial" w:eastAsia="Times New Roman" w:hAnsi="Arial" w:cs="Arial"/>
          <w:color w:val="000000" w:themeColor="text1"/>
          <w:lang w:eastAsia="pl-PL"/>
        </w:rPr>
        <w:t xml:space="preserve"> średnia wielkość gospodarstw, a dopiero podczas dużej skali produkcji rolnej są opłacalne nakłady na innowacje w rolnictwie.</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Polsce (zwłaszcza w województwach opolskim, wielkopolskim i kujawsko</w:t>
      </w:r>
      <w:r w:rsidR="002F6E30" w:rsidRPr="00905069">
        <w:rPr>
          <w:rFonts w:ascii="Arial" w:eastAsia="Times New Roman" w:hAnsi="Arial" w:cs="Arial"/>
          <w:color w:val="000000" w:themeColor="text1"/>
          <w:lang w:eastAsia="pl-PL"/>
        </w:rPr>
        <w:t>-</w:t>
      </w:r>
      <w:r w:rsidR="002F6E30" w:rsidRPr="00905069">
        <w:rPr>
          <w:rFonts w:ascii="Arial" w:eastAsia="Times New Roman" w:hAnsi="Arial" w:cs="Arial"/>
          <w:color w:val="000000" w:themeColor="text1"/>
          <w:lang w:eastAsia="pl-PL"/>
        </w:rPr>
        <w:br/>
      </w:r>
      <w:r w:rsidR="007A64E2" w:rsidRPr="00905069">
        <w:rPr>
          <w:rFonts w:ascii="Arial" w:eastAsia="Times New Roman" w:hAnsi="Arial" w:cs="Arial"/>
          <w:color w:val="000000" w:themeColor="text1"/>
          <w:lang w:eastAsia="pl-PL"/>
        </w:rPr>
        <w:t>-pomorskim</w:t>
      </w:r>
      <w:r w:rsidR="002F6E30" w:rsidRPr="00905069">
        <w:rPr>
          <w:rFonts w:ascii="Arial" w:eastAsia="Times New Roman" w:hAnsi="Arial" w:cs="Arial"/>
          <w:color w:val="000000" w:themeColor="text1"/>
          <w:lang w:eastAsia="pl-PL"/>
        </w:rPr>
        <w:t>)</w:t>
      </w:r>
      <w:r w:rsidR="007A64E2" w:rsidRPr="00905069">
        <w:rPr>
          <w:rFonts w:ascii="Arial" w:eastAsia="Times New Roman" w:hAnsi="Arial" w:cs="Arial"/>
          <w:color w:val="000000" w:themeColor="text1"/>
          <w:lang w:eastAsia="pl-PL"/>
        </w:rPr>
        <w:t xml:space="preserve"> struktura wykształcenia ludności pracującej w rolnictwie jest najkorzystniejsza (wykształcenie rolnicze zawodowe i techniczne), a mało gospodarstw prowadzą osoby bez kwalifikacji rolniczych.</w:t>
      </w:r>
    </w:p>
    <w:p w:rsidR="007A64E2" w:rsidRPr="00905069" w:rsidRDefault="00A54BE1" w:rsidP="00A54BE1">
      <w:pPr>
        <w:spacing w:line="276" w:lineRule="auto"/>
        <w:rPr>
          <w:rFonts w:ascii="Arial" w:eastAsia="Times New Roman" w:hAnsi="Arial" w:cs="Arial"/>
          <w:color w:val="000000" w:themeColor="text1"/>
          <w:lang w:eastAsia="pl-PL"/>
        </w:rPr>
      </w:pPr>
      <w:r w:rsidRPr="00905069">
        <w:rPr>
          <w:rFonts w:ascii="Arial" w:eastAsia="Times New Roman" w:hAnsi="Arial" w:cs="Arial"/>
          <w:color w:val="000000" w:themeColor="text1"/>
          <w:lang w:eastAsia="pl-PL"/>
        </w:rPr>
        <w:t>–</w:t>
      </w:r>
      <w:r>
        <w:rPr>
          <w:rFonts w:ascii="Arial" w:eastAsia="Times New Roman" w:hAnsi="Arial" w:cs="Arial"/>
          <w:color w:val="000000" w:themeColor="text1"/>
          <w:lang w:eastAsia="pl-PL"/>
        </w:rPr>
        <w:t xml:space="preserve"> </w:t>
      </w:r>
      <w:r w:rsidR="007A64E2" w:rsidRPr="00905069">
        <w:rPr>
          <w:rFonts w:ascii="Arial" w:eastAsia="Times New Roman" w:hAnsi="Arial" w:cs="Arial"/>
          <w:color w:val="000000" w:themeColor="text1"/>
          <w:lang w:eastAsia="pl-PL"/>
        </w:rPr>
        <w:t>W zachodniej Polsce (zwłaszcza w województwach wielkopolskim) jest wysoki udział gospodarstw, które czerpią dochody wyłącznie z rolnictwa i taki system gospodarowania jest dla nich korzystny, gdyż zapewnia większe dochody.</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7C5D3E" w:rsidRDefault="00530F75"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lastRenderedPageBreak/>
        <w:t xml:space="preserve">  Zadanie </w:t>
      </w:r>
      <w:r w:rsidR="00B064D9">
        <w:rPr>
          <w:rFonts w:ascii="Arial" w:eastAsia="Times New Roman" w:hAnsi="Arial" w:cs="Arial"/>
          <w:color w:val="000000" w:themeColor="text1"/>
          <w:lang w:eastAsia="pl-PL"/>
        </w:rPr>
        <w:t>29</w:t>
      </w:r>
      <w:r w:rsidRPr="007C5D3E">
        <w:rPr>
          <w:rFonts w:ascii="Arial" w:eastAsia="Times New Roman" w:hAnsi="Arial" w:cs="Arial"/>
          <w:color w:val="000000" w:themeColor="text1"/>
          <w:lang w:eastAsia="pl-PL"/>
        </w:rPr>
        <w:t>. (0‒1)</w:t>
      </w:r>
    </w:p>
    <w:p w:rsidR="008E4678" w:rsidRPr="007C5D3E" w:rsidRDefault="00F42AC0" w:rsidP="007C5D3E">
      <w:pPr>
        <w:spacing w:line="276" w:lineRule="auto"/>
        <w:rPr>
          <w:rFonts w:ascii="Arial" w:hAnsi="Arial" w:cs="Arial"/>
          <w:noProof/>
          <w:color w:val="000000" w:themeColor="text1"/>
          <w:lang w:eastAsia="pl-PL"/>
        </w:rPr>
      </w:pPr>
      <w:r>
        <w:rPr>
          <w:rFonts w:ascii="Arial" w:hAnsi="Arial" w:cs="Arial"/>
          <w:noProof/>
          <w:color w:val="000000" w:themeColor="text1"/>
          <w:lang w:eastAsia="pl-PL"/>
        </w:rPr>
        <w:t xml:space="preserve">  </w:t>
      </w:r>
      <w:r w:rsidR="008E4678" w:rsidRPr="007C5D3E">
        <w:rPr>
          <w:rFonts w:ascii="Arial" w:hAnsi="Arial" w:cs="Arial"/>
          <w:noProof/>
          <w:color w:val="000000" w:themeColor="text1"/>
          <w:lang w:eastAsia="pl-PL"/>
        </w:rPr>
        <w:t xml:space="preserve">W tabeli przedstawiono strukturę kapitału zagranicznego </w:t>
      </w:r>
      <w:r w:rsidR="00AB3846" w:rsidRPr="007C5D3E">
        <w:rPr>
          <w:rFonts w:ascii="Arial" w:hAnsi="Arial" w:cs="Arial"/>
          <w:noProof/>
          <w:color w:val="000000" w:themeColor="text1"/>
          <w:lang w:eastAsia="pl-PL"/>
        </w:rPr>
        <w:t xml:space="preserve">w % </w:t>
      </w:r>
      <w:r w:rsidR="008E4678" w:rsidRPr="007C5D3E">
        <w:rPr>
          <w:rFonts w:ascii="Arial" w:hAnsi="Arial" w:cs="Arial"/>
          <w:noProof/>
          <w:color w:val="000000" w:themeColor="text1"/>
          <w:lang w:eastAsia="pl-PL"/>
        </w:rPr>
        <w:t>według głównych krajów inwestujących w Polsce w 2016 r. oraz według sekcji PKD o najwyższym udziale w inwestycjach.</w:t>
      </w:r>
    </w:p>
    <w:p w:rsidR="008E4678" w:rsidRPr="007C5D3E" w:rsidRDefault="008E4678" w:rsidP="007C5D3E">
      <w:pPr>
        <w:spacing w:line="276" w:lineRule="auto"/>
        <w:rPr>
          <w:rFonts w:ascii="Arial" w:hAnsi="Arial" w:cs="Arial"/>
          <w:noProof/>
          <w:color w:val="000000" w:themeColor="text1"/>
          <w:lang w:eastAsia="pl-PL"/>
        </w:rPr>
      </w:pP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Nagłówki kolumn:</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Ho </w:t>
      </w:r>
      <w:r w:rsidRPr="007C5D3E">
        <w:rPr>
          <w:rFonts w:ascii="Arial" w:eastAsia="Times New Roman" w:hAnsi="Arial" w:cs="Arial"/>
          <w:color w:val="000000" w:themeColor="text1"/>
          <w:lang w:eastAsia="pl-PL"/>
        </w:rPr>
        <w:t>– Holandia</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Ni </w:t>
      </w:r>
      <w:r w:rsidRPr="007C5D3E">
        <w:rPr>
          <w:rFonts w:ascii="Arial" w:eastAsia="Times New Roman" w:hAnsi="Arial" w:cs="Arial"/>
          <w:color w:val="000000" w:themeColor="text1"/>
          <w:lang w:eastAsia="pl-PL"/>
        </w:rPr>
        <w:t>– Niemcy</w:t>
      </w:r>
    </w:p>
    <w:p w:rsidR="008E4678" w:rsidRPr="00BE47BD" w:rsidRDefault="008E4678" w:rsidP="007C5D3E">
      <w:pPr>
        <w:spacing w:line="276" w:lineRule="auto"/>
        <w:rPr>
          <w:rFonts w:ascii="Arial" w:hAnsi="Arial" w:cs="Arial"/>
          <w:noProof/>
          <w:lang w:eastAsia="pl-PL"/>
        </w:rPr>
      </w:pPr>
      <w:r w:rsidRPr="00BE47BD">
        <w:rPr>
          <w:rFonts w:ascii="Arial" w:hAnsi="Arial" w:cs="Arial"/>
          <w:noProof/>
          <w:lang w:eastAsia="pl-PL"/>
        </w:rPr>
        <w:t>Fr</w:t>
      </w:r>
      <w:r w:rsidRPr="00BE47BD">
        <w:rPr>
          <w:rFonts w:ascii="Arial" w:eastAsia="Times New Roman" w:hAnsi="Arial" w:cs="Arial"/>
          <w:lang w:eastAsia="pl-PL"/>
        </w:rPr>
        <w:t xml:space="preserve"> – Fr</w:t>
      </w:r>
      <w:r w:rsidR="00775163" w:rsidRPr="00BE47BD">
        <w:rPr>
          <w:rFonts w:ascii="Arial" w:eastAsia="Times New Roman" w:hAnsi="Arial" w:cs="Arial"/>
          <w:lang w:eastAsia="pl-PL"/>
        </w:rPr>
        <w:t>ancja</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Lu</w:t>
      </w:r>
      <w:r w:rsidRPr="007C5D3E">
        <w:rPr>
          <w:rFonts w:ascii="Arial" w:eastAsia="Times New Roman" w:hAnsi="Arial" w:cs="Arial"/>
          <w:color w:val="000000" w:themeColor="text1"/>
          <w:lang w:eastAsia="pl-PL"/>
        </w:rPr>
        <w:t xml:space="preserve"> – Luksemburg</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Pk</w:t>
      </w:r>
      <w:r w:rsidRPr="007C5D3E">
        <w:rPr>
          <w:rFonts w:ascii="Arial" w:eastAsia="Times New Roman" w:hAnsi="Arial" w:cs="Arial"/>
          <w:color w:val="000000" w:themeColor="text1"/>
          <w:lang w:eastAsia="pl-PL"/>
        </w:rPr>
        <w:t xml:space="preserve"> – pozostałe kraje</w:t>
      </w:r>
    </w:p>
    <w:p w:rsidR="008E4678" w:rsidRPr="007C5D3E" w:rsidRDefault="008E4678" w:rsidP="007C5D3E">
      <w:pPr>
        <w:spacing w:line="276" w:lineRule="auto"/>
        <w:rPr>
          <w:rFonts w:ascii="Arial" w:hAnsi="Arial" w:cs="Arial"/>
          <w:noProof/>
          <w:color w:val="000000" w:themeColor="text1"/>
          <w:lang w:eastAsia="pl-PL"/>
        </w:rPr>
      </w:pP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Nagłówki wierszy:</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w:t>
      </w:r>
      <w:r w:rsidRPr="007C5D3E">
        <w:rPr>
          <w:rFonts w:ascii="Arial" w:eastAsia="Times New Roman" w:hAnsi="Arial" w:cs="Arial"/>
          <w:color w:val="000000" w:themeColor="text1"/>
          <w:lang w:eastAsia="pl-PL"/>
        </w:rPr>
        <w:t xml:space="preserve"> – przetwórstwo przemysłowe</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H</w:t>
      </w:r>
      <w:r w:rsidRPr="007C5D3E">
        <w:rPr>
          <w:rFonts w:ascii="Arial" w:eastAsia="Times New Roman" w:hAnsi="Arial" w:cs="Arial"/>
          <w:color w:val="000000" w:themeColor="text1"/>
          <w:lang w:eastAsia="pl-PL"/>
        </w:rPr>
        <w:t xml:space="preserve"> – handel; naprawa pojazdów samochodowych</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B</w:t>
      </w:r>
      <w:r w:rsidRPr="007C5D3E">
        <w:rPr>
          <w:rFonts w:ascii="Arial" w:eastAsia="Times New Roman" w:hAnsi="Arial" w:cs="Arial"/>
          <w:color w:val="000000" w:themeColor="text1"/>
          <w:lang w:eastAsia="pl-PL"/>
        </w:rPr>
        <w:t xml:space="preserve"> – budownictwo</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O</w:t>
      </w:r>
      <w:r w:rsidRPr="007C5D3E">
        <w:rPr>
          <w:rFonts w:ascii="Arial" w:eastAsia="Times New Roman" w:hAnsi="Arial" w:cs="Arial"/>
          <w:color w:val="000000" w:themeColor="text1"/>
          <w:lang w:eastAsia="pl-PL"/>
        </w:rPr>
        <w:t xml:space="preserve"> – obsługa rynku nieruchomości</w:t>
      </w:r>
    </w:p>
    <w:p w:rsidR="008E4678" w:rsidRPr="007C5D3E" w:rsidRDefault="008E467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P</w:t>
      </w:r>
      <w:r w:rsidRPr="007C5D3E">
        <w:rPr>
          <w:rFonts w:ascii="Arial" w:eastAsia="Times New Roman" w:hAnsi="Arial" w:cs="Arial"/>
          <w:color w:val="000000" w:themeColor="text1"/>
          <w:lang w:eastAsia="pl-PL"/>
        </w:rPr>
        <w:t xml:space="preserve"> – pozostałe rodzaje działalności</w:t>
      </w:r>
    </w:p>
    <w:p w:rsidR="008E4678" w:rsidRDefault="008E4678" w:rsidP="007C5D3E">
      <w:pPr>
        <w:spacing w:line="276" w:lineRule="auto"/>
        <w:rPr>
          <w:rFonts w:ascii="Arial" w:hAnsi="Arial" w:cs="Arial"/>
          <w:noProof/>
          <w:color w:val="000000" w:themeColor="text1"/>
          <w:lang w:eastAsia="pl-PL"/>
        </w:rPr>
      </w:pPr>
    </w:p>
    <w:tbl>
      <w:tblPr>
        <w:tblStyle w:val="Tabela-Siatka"/>
        <w:tblW w:w="0" w:type="auto"/>
        <w:tblInd w:w="250" w:type="dxa"/>
        <w:tblLook w:val="04A0" w:firstRow="1" w:lastRow="0" w:firstColumn="1" w:lastColumn="0" w:noHBand="0" w:noVBand="1"/>
      </w:tblPr>
      <w:tblGrid>
        <w:gridCol w:w="567"/>
        <w:gridCol w:w="709"/>
        <w:gridCol w:w="567"/>
        <w:gridCol w:w="567"/>
        <w:gridCol w:w="567"/>
        <w:gridCol w:w="567"/>
      </w:tblGrid>
      <w:tr w:rsidR="00B62878" w:rsidTr="00A175BE">
        <w:tc>
          <w:tcPr>
            <w:tcW w:w="567" w:type="dxa"/>
            <w:tcBorders>
              <w:top w:val="single" w:sz="4" w:space="0" w:color="auto"/>
              <w:left w:val="nil"/>
              <w:bottom w:val="single" w:sz="4" w:space="0" w:color="auto"/>
              <w:right w:val="single" w:sz="4" w:space="0" w:color="auto"/>
            </w:tcBorders>
            <w:hideMark/>
          </w:tcPr>
          <w:p w:rsidR="00B62878" w:rsidRDefault="00B62878" w:rsidP="00D916B3">
            <w:pPr>
              <w:spacing w:line="276" w:lineRule="auto"/>
              <w:rPr>
                <w:rFonts w:ascii="Arial" w:eastAsia="Calibri" w:hAnsi="Arial" w:cs="Arial"/>
              </w:rPr>
            </w:pP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Ho</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Ni</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Fr</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Lu</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Pk</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35</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32</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46</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46</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H</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28</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16</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17</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17</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B</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3</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5</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O</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9</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18</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8</w:t>
            </w:r>
          </w:p>
        </w:tc>
      </w:tr>
      <w:tr w:rsidR="00B62878" w:rsidTr="00A175BE">
        <w:tc>
          <w:tcPr>
            <w:tcW w:w="567" w:type="dxa"/>
            <w:tcBorders>
              <w:top w:val="single" w:sz="4" w:space="0" w:color="auto"/>
              <w:left w:val="nil"/>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P</w:t>
            </w:r>
          </w:p>
        </w:tc>
        <w:tc>
          <w:tcPr>
            <w:tcW w:w="709" w:type="dxa"/>
            <w:tcBorders>
              <w:top w:val="single" w:sz="4" w:space="0" w:color="auto"/>
              <w:left w:val="single" w:sz="4" w:space="0" w:color="auto"/>
              <w:bottom w:val="single" w:sz="4" w:space="0" w:color="auto"/>
              <w:right w:val="single" w:sz="4" w:space="0" w:color="auto"/>
            </w:tcBorders>
            <w:hideMark/>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24</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21</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60</w:t>
            </w:r>
          </w:p>
        </w:tc>
        <w:tc>
          <w:tcPr>
            <w:tcW w:w="567" w:type="dxa"/>
            <w:tcBorders>
              <w:top w:val="single" w:sz="4" w:space="0" w:color="auto"/>
              <w:left w:val="single" w:sz="4" w:space="0" w:color="auto"/>
              <w:bottom w:val="single" w:sz="4" w:space="0" w:color="auto"/>
              <w:right w:val="single" w:sz="4" w:space="0" w:color="auto"/>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14</w:t>
            </w:r>
          </w:p>
        </w:tc>
        <w:tc>
          <w:tcPr>
            <w:tcW w:w="567" w:type="dxa"/>
            <w:tcBorders>
              <w:top w:val="single" w:sz="4" w:space="0" w:color="auto"/>
              <w:left w:val="single" w:sz="4" w:space="0" w:color="auto"/>
              <w:bottom w:val="single" w:sz="4" w:space="0" w:color="auto"/>
              <w:right w:val="nil"/>
            </w:tcBorders>
          </w:tcPr>
          <w:p w:rsidR="00B62878" w:rsidRDefault="004573CA" w:rsidP="00D916B3">
            <w:pPr>
              <w:spacing w:line="276" w:lineRule="auto"/>
              <w:rPr>
                <w:rFonts w:ascii="Arial" w:eastAsia="Calibri" w:hAnsi="Arial" w:cs="Arial"/>
              </w:rPr>
            </w:pPr>
            <w:r w:rsidRPr="007C5D3E">
              <w:rPr>
                <w:rFonts w:ascii="Arial" w:hAnsi="Arial" w:cs="Arial"/>
                <w:noProof/>
                <w:color w:val="000000" w:themeColor="text1"/>
                <w:lang w:eastAsia="pl-PL"/>
              </w:rPr>
              <w:t>21</w:t>
            </w:r>
          </w:p>
        </w:tc>
      </w:tr>
    </w:tbl>
    <w:p w:rsidR="00B62878" w:rsidRDefault="00B62878" w:rsidP="007C5D3E">
      <w:pPr>
        <w:spacing w:line="276" w:lineRule="auto"/>
        <w:rPr>
          <w:rFonts w:ascii="Arial" w:hAnsi="Arial" w:cs="Arial"/>
          <w:noProof/>
          <w:color w:val="000000" w:themeColor="text1"/>
          <w:lang w:eastAsia="pl-PL"/>
        </w:rPr>
      </w:pPr>
    </w:p>
    <w:p w:rsidR="00946308" w:rsidRPr="007C5D3E" w:rsidRDefault="00AB3846"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 xml:space="preserve">Zapisz literę oznaczającą </w:t>
      </w:r>
      <w:r w:rsidR="00946308" w:rsidRPr="007C5D3E">
        <w:rPr>
          <w:rFonts w:ascii="Arial" w:hAnsi="Arial" w:cs="Arial"/>
          <w:noProof/>
          <w:color w:val="000000" w:themeColor="text1"/>
          <w:lang w:eastAsia="pl-PL"/>
        </w:rPr>
        <w:t xml:space="preserve">nazwę kraju, który wśród czterech nazwanych </w:t>
      </w:r>
      <w:r w:rsidR="00BE47BD">
        <w:rPr>
          <w:rFonts w:ascii="Arial" w:hAnsi="Arial" w:cs="Arial"/>
          <w:noProof/>
          <w:color w:val="000000" w:themeColor="text1"/>
          <w:lang w:eastAsia="pl-PL"/>
        </w:rPr>
        <w:t>w tabeli</w:t>
      </w:r>
      <w:r w:rsidR="00946308" w:rsidRPr="007C5D3E">
        <w:rPr>
          <w:rFonts w:ascii="Arial" w:hAnsi="Arial" w:cs="Arial"/>
          <w:noProof/>
          <w:color w:val="000000" w:themeColor="text1"/>
          <w:lang w:eastAsia="pl-PL"/>
        </w:rPr>
        <w:t xml:space="preserve"> rodzajów działalności według sekcji PKD miał w 2016 r. największy udział w inwestycjach </w:t>
      </w:r>
      <w:r w:rsidR="007C5D3E">
        <w:rPr>
          <w:rFonts w:ascii="Arial" w:hAnsi="Arial" w:cs="Arial"/>
          <w:noProof/>
          <w:color w:val="000000" w:themeColor="text1"/>
          <w:lang w:eastAsia="pl-PL"/>
        </w:rPr>
        <w:br/>
      </w:r>
      <w:r w:rsidR="00946308" w:rsidRPr="007C5D3E">
        <w:rPr>
          <w:rFonts w:ascii="Arial" w:hAnsi="Arial" w:cs="Arial"/>
          <w:noProof/>
          <w:color w:val="000000" w:themeColor="text1"/>
          <w:lang w:eastAsia="pl-PL"/>
        </w:rPr>
        <w:t>w sferze usług niematerialnych.</w:t>
      </w:r>
    </w:p>
    <w:p w:rsidR="00946308" w:rsidRPr="007C5D3E" w:rsidRDefault="00946308" w:rsidP="007C5D3E">
      <w:pPr>
        <w:spacing w:line="276" w:lineRule="auto"/>
        <w:rPr>
          <w:rFonts w:ascii="Arial" w:hAnsi="Arial" w:cs="Arial"/>
          <w:noProof/>
          <w:color w:val="000000" w:themeColor="text1"/>
          <w:lang w:eastAsia="pl-PL"/>
        </w:rPr>
      </w:pP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A. Francja</w:t>
      </w: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B. Holandia</w:t>
      </w:r>
    </w:p>
    <w:p w:rsidR="00AB3846"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C. Luksemburg</w:t>
      </w:r>
    </w:p>
    <w:p w:rsidR="00946308" w:rsidRPr="007C5D3E" w:rsidRDefault="00946308"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D. Niemcy</w:t>
      </w:r>
    </w:p>
    <w:p w:rsidR="00946308" w:rsidRPr="007C5D3E" w:rsidRDefault="00946308" w:rsidP="007C5D3E">
      <w:pPr>
        <w:spacing w:line="276" w:lineRule="auto"/>
        <w:rPr>
          <w:rFonts w:ascii="Arial" w:hAnsi="Arial" w:cs="Arial"/>
          <w:noProof/>
          <w:color w:val="000000" w:themeColor="text1"/>
          <w:lang w:eastAsia="pl-PL"/>
        </w:rPr>
      </w:pPr>
    </w:p>
    <w:p w:rsidR="0027166F"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7166F" w:rsidRPr="007C5D3E">
        <w:rPr>
          <w:rFonts w:ascii="Arial" w:eastAsia="Times New Roman" w:hAnsi="Arial" w:cs="Arial"/>
          <w:color w:val="000000" w:themeColor="text1"/>
          <w:lang w:eastAsia="pl-PL"/>
        </w:rPr>
        <w:t>Zasady oceniania</w:t>
      </w:r>
    </w:p>
    <w:p w:rsidR="0027166F" w:rsidRPr="007C5D3E" w:rsidRDefault="0027166F"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1 pkt – poprawna odpowiedź</w:t>
      </w:r>
      <w:r w:rsidR="00BE47BD">
        <w:rPr>
          <w:rFonts w:ascii="Arial" w:eastAsia="Times New Roman" w:hAnsi="Arial" w:cs="Arial"/>
          <w:color w:val="000000" w:themeColor="text1"/>
          <w:lang w:eastAsia="pl-PL"/>
        </w:rPr>
        <w:t>.</w:t>
      </w:r>
    </w:p>
    <w:p w:rsidR="0027166F" w:rsidRPr="007C5D3E" w:rsidRDefault="0027166F"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0 pkt – odpowiedź, która nie spełnia powyższego kryterium.</w:t>
      </w:r>
    </w:p>
    <w:p w:rsidR="0027166F" w:rsidRPr="007C5D3E" w:rsidRDefault="0027166F" w:rsidP="007C5D3E">
      <w:pPr>
        <w:spacing w:line="276" w:lineRule="auto"/>
        <w:rPr>
          <w:rFonts w:ascii="Arial" w:hAnsi="Arial" w:cs="Arial"/>
          <w:noProof/>
          <w:color w:val="000000" w:themeColor="text1"/>
          <w:lang w:eastAsia="pl-PL"/>
        </w:rPr>
      </w:pPr>
    </w:p>
    <w:p w:rsidR="002905A5"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7C5D3E">
        <w:rPr>
          <w:rFonts w:ascii="Arial" w:eastAsia="Times New Roman" w:hAnsi="Arial" w:cs="Arial"/>
          <w:color w:val="000000" w:themeColor="text1"/>
          <w:lang w:eastAsia="pl-PL"/>
        </w:rPr>
        <w:t>Rozwiązanie</w:t>
      </w:r>
    </w:p>
    <w:p w:rsidR="00946308" w:rsidRPr="007C5D3E" w:rsidRDefault="003347E9" w:rsidP="007C5D3E">
      <w:pPr>
        <w:spacing w:line="276" w:lineRule="auto"/>
        <w:rPr>
          <w:rFonts w:ascii="Arial" w:hAnsi="Arial" w:cs="Arial"/>
          <w:noProof/>
          <w:color w:val="000000" w:themeColor="text1"/>
          <w:lang w:eastAsia="pl-PL"/>
        </w:rPr>
      </w:pPr>
      <w:r w:rsidRPr="007C5D3E">
        <w:rPr>
          <w:rFonts w:ascii="Arial" w:hAnsi="Arial" w:cs="Arial"/>
          <w:noProof/>
          <w:color w:val="000000" w:themeColor="text1"/>
          <w:lang w:eastAsia="pl-PL"/>
        </w:rPr>
        <w:t>C</w:t>
      </w:r>
    </w:p>
    <w:p w:rsidR="00B1203B" w:rsidRDefault="00B1203B">
      <w:pPr>
        <w:rPr>
          <w:rFonts w:ascii="Arial" w:hAnsi="Arial" w:cs="Arial"/>
          <w:noProof/>
          <w:color w:val="000000" w:themeColor="text1"/>
          <w:lang w:eastAsia="pl-PL"/>
        </w:rPr>
      </w:pPr>
      <w:r>
        <w:rPr>
          <w:rFonts w:ascii="Arial" w:hAnsi="Arial" w:cs="Arial"/>
          <w:noProof/>
          <w:color w:val="000000" w:themeColor="text1"/>
          <w:lang w:eastAsia="pl-PL"/>
        </w:rPr>
        <w:br w:type="page"/>
      </w:r>
    </w:p>
    <w:p w:rsidR="00530F75" w:rsidRPr="007C5D3E" w:rsidRDefault="00530F75"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0</w:t>
      </w:r>
      <w:r w:rsidRPr="007C5D3E">
        <w:rPr>
          <w:rFonts w:ascii="Arial" w:eastAsia="Times New Roman" w:hAnsi="Arial" w:cs="Arial"/>
          <w:color w:val="000000" w:themeColor="text1"/>
          <w:lang w:eastAsia="pl-PL"/>
        </w:rPr>
        <w:t>. (0‒1)</w:t>
      </w:r>
    </w:p>
    <w:p w:rsidR="007D6638" w:rsidRPr="007C5D3E" w:rsidRDefault="00760C79"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C875C4" w:rsidRPr="007C5D3E">
        <w:rPr>
          <w:rFonts w:ascii="Arial" w:eastAsia="Times New Roman" w:hAnsi="Arial" w:cs="Arial"/>
          <w:color w:val="000000" w:themeColor="text1"/>
          <w:lang w:eastAsia="pl-PL"/>
        </w:rPr>
        <w:t>Zapisz literę oznaczającą</w:t>
      </w:r>
      <w:r w:rsidR="00DF4A82" w:rsidRPr="007C5D3E">
        <w:rPr>
          <w:rFonts w:ascii="Arial" w:eastAsia="Times New Roman" w:hAnsi="Arial" w:cs="Arial"/>
          <w:color w:val="000000" w:themeColor="text1"/>
          <w:lang w:eastAsia="pl-PL"/>
        </w:rPr>
        <w:t xml:space="preserve"> czynnik</w:t>
      </w:r>
      <w:r w:rsidR="007D6638" w:rsidRPr="007C5D3E">
        <w:rPr>
          <w:rFonts w:ascii="Arial" w:eastAsia="Times New Roman" w:hAnsi="Arial" w:cs="Arial"/>
          <w:color w:val="000000" w:themeColor="text1"/>
          <w:lang w:eastAsia="pl-PL"/>
        </w:rPr>
        <w:t>, któr</w:t>
      </w:r>
      <w:r w:rsidR="00DF4A82" w:rsidRPr="007C5D3E">
        <w:rPr>
          <w:rFonts w:ascii="Arial" w:eastAsia="Times New Roman" w:hAnsi="Arial" w:cs="Arial"/>
          <w:color w:val="000000" w:themeColor="text1"/>
          <w:lang w:eastAsia="pl-PL"/>
        </w:rPr>
        <w:t>y</w:t>
      </w:r>
      <w:r w:rsidR="007D6638" w:rsidRPr="007C5D3E">
        <w:rPr>
          <w:rFonts w:ascii="Arial" w:eastAsia="Times New Roman" w:hAnsi="Arial" w:cs="Arial"/>
          <w:color w:val="000000" w:themeColor="text1"/>
          <w:lang w:eastAsia="pl-PL"/>
        </w:rPr>
        <w:t xml:space="preserve"> bezpośrednio wpłyn</w:t>
      </w:r>
      <w:r w:rsidR="00DF4A82" w:rsidRPr="007C5D3E">
        <w:rPr>
          <w:rFonts w:ascii="Arial" w:eastAsia="Times New Roman" w:hAnsi="Arial" w:cs="Arial"/>
          <w:color w:val="000000" w:themeColor="text1"/>
          <w:lang w:eastAsia="pl-PL"/>
        </w:rPr>
        <w:t>ął</w:t>
      </w:r>
      <w:r w:rsidR="007D6638" w:rsidRPr="007C5D3E">
        <w:rPr>
          <w:rFonts w:ascii="Arial" w:eastAsia="Times New Roman" w:hAnsi="Arial" w:cs="Arial"/>
          <w:color w:val="000000" w:themeColor="text1"/>
          <w:lang w:eastAsia="pl-PL"/>
        </w:rPr>
        <w:t xml:space="preserve"> na proces deindustrializacji </w:t>
      </w:r>
      <w:r w:rsidR="00C875C4" w:rsidRPr="007C5D3E">
        <w:rPr>
          <w:rFonts w:ascii="Arial" w:eastAsia="Times New Roman" w:hAnsi="Arial" w:cs="Arial"/>
          <w:color w:val="000000" w:themeColor="text1"/>
          <w:lang w:eastAsia="pl-PL"/>
        </w:rPr>
        <w:br/>
      </w:r>
      <w:r w:rsidR="007D6638" w:rsidRPr="007C5D3E">
        <w:rPr>
          <w:rFonts w:ascii="Arial" w:eastAsia="Times New Roman" w:hAnsi="Arial" w:cs="Arial"/>
          <w:color w:val="000000" w:themeColor="text1"/>
          <w:lang w:eastAsia="pl-PL"/>
        </w:rPr>
        <w:t xml:space="preserve">w krajach wysoko rozwiniętych. Uzasadnij </w:t>
      </w:r>
      <w:r w:rsidR="00DF4A82" w:rsidRPr="007C5D3E">
        <w:rPr>
          <w:rFonts w:ascii="Arial" w:eastAsia="Times New Roman" w:hAnsi="Arial" w:cs="Arial"/>
          <w:color w:val="000000" w:themeColor="text1"/>
          <w:lang w:eastAsia="pl-PL"/>
        </w:rPr>
        <w:t xml:space="preserve">jego </w:t>
      </w:r>
      <w:r w:rsidR="007D6638" w:rsidRPr="007C5D3E">
        <w:rPr>
          <w:rFonts w:ascii="Arial" w:eastAsia="Times New Roman" w:hAnsi="Arial" w:cs="Arial"/>
          <w:color w:val="000000" w:themeColor="text1"/>
          <w:lang w:eastAsia="pl-PL"/>
        </w:rPr>
        <w:t>znaczenie dla przebiegu procesu deindustrializacji.</w:t>
      </w:r>
    </w:p>
    <w:p w:rsidR="007D6638" w:rsidRPr="007C5D3E" w:rsidRDefault="007D6638" w:rsidP="007C5D3E">
      <w:pPr>
        <w:spacing w:line="276" w:lineRule="auto"/>
        <w:rPr>
          <w:rFonts w:ascii="Arial" w:eastAsia="Times New Roman" w:hAnsi="Arial" w:cs="Arial"/>
          <w:color w:val="000000" w:themeColor="text1"/>
          <w:lang w:eastAsia="pl-PL"/>
        </w:rPr>
      </w:pP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A. </w:t>
      </w:r>
      <w:r w:rsidR="007D6638" w:rsidRPr="007C5D3E">
        <w:rPr>
          <w:rFonts w:ascii="Arial" w:eastAsia="Calibri" w:hAnsi="Arial" w:cs="Arial"/>
          <w:color w:val="000000" w:themeColor="text1"/>
        </w:rPr>
        <w:t>Wzrost aktywności zawodowej kobiet.</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B. </w:t>
      </w:r>
      <w:r w:rsidR="007D6638" w:rsidRPr="007C5D3E">
        <w:rPr>
          <w:rFonts w:ascii="Arial" w:eastAsia="Calibri" w:hAnsi="Arial" w:cs="Arial"/>
          <w:color w:val="000000" w:themeColor="text1"/>
        </w:rPr>
        <w:t>Rosnąca świadomość ekologiczna społeczeństw.</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C. </w:t>
      </w:r>
      <w:r w:rsidR="007D6638" w:rsidRPr="007C5D3E">
        <w:rPr>
          <w:rFonts w:ascii="Arial" w:eastAsia="Calibri" w:hAnsi="Arial" w:cs="Arial"/>
          <w:color w:val="000000" w:themeColor="text1"/>
        </w:rPr>
        <w:t>Niedorozwój zaplecza naukowo-badawczego dla przemysłu.</w:t>
      </w:r>
    </w:p>
    <w:p w:rsidR="007D6638" w:rsidRPr="007C5D3E" w:rsidRDefault="007C5D3E" w:rsidP="007C5D3E">
      <w:pPr>
        <w:spacing w:after="160" w:line="276" w:lineRule="auto"/>
        <w:contextualSpacing/>
        <w:rPr>
          <w:rFonts w:ascii="Arial" w:eastAsia="Calibri" w:hAnsi="Arial" w:cs="Arial"/>
          <w:color w:val="000000" w:themeColor="text1"/>
        </w:rPr>
      </w:pPr>
      <w:r>
        <w:rPr>
          <w:rFonts w:ascii="Arial" w:eastAsia="Calibri" w:hAnsi="Arial" w:cs="Arial"/>
          <w:color w:val="000000" w:themeColor="text1"/>
        </w:rPr>
        <w:t xml:space="preserve">D. </w:t>
      </w:r>
      <w:r w:rsidR="007D6638" w:rsidRPr="007C5D3E">
        <w:rPr>
          <w:rFonts w:ascii="Arial" w:eastAsia="Calibri" w:hAnsi="Arial" w:cs="Arial"/>
          <w:color w:val="000000" w:themeColor="text1"/>
        </w:rPr>
        <w:t>Wydłużenie się życia mieszkańców w krajach wysoko rozwiniętych.</w:t>
      </w:r>
    </w:p>
    <w:p w:rsidR="007D6638" w:rsidRPr="007C5D3E" w:rsidRDefault="007D6638" w:rsidP="007C5D3E">
      <w:pPr>
        <w:spacing w:line="276" w:lineRule="auto"/>
        <w:rPr>
          <w:rFonts w:ascii="Arial" w:eastAsia="Calibri" w:hAnsi="Arial" w:cs="Arial"/>
          <w:color w:val="000000" w:themeColor="text1"/>
        </w:rPr>
      </w:pPr>
    </w:p>
    <w:p w:rsidR="007D6638" w:rsidRPr="007C5D3E" w:rsidRDefault="00C875C4" w:rsidP="007C5D3E">
      <w:pPr>
        <w:spacing w:line="276" w:lineRule="auto"/>
        <w:rPr>
          <w:rFonts w:ascii="Arial" w:hAnsi="Arial" w:cs="Arial"/>
          <w:color w:val="000000" w:themeColor="text1"/>
        </w:rPr>
      </w:pPr>
      <w:r w:rsidRPr="007C5D3E">
        <w:rPr>
          <w:rFonts w:ascii="Arial" w:eastAsia="Times New Roman" w:hAnsi="Arial" w:cs="Arial"/>
          <w:color w:val="000000" w:themeColor="text1"/>
          <w:lang w:eastAsia="pl-PL"/>
        </w:rPr>
        <w:t>Czynnik:</w:t>
      </w:r>
      <w:r w:rsidR="00760C79">
        <w:rPr>
          <w:rFonts w:ascii="Arial" w:eastAsia="Times New Roman" w:hAnsi="Arial" w:cs="Arial"/>
          <w:color w:val="000000" w:themeColor="text1"/>
          <w:lang w:eastAsia="pl-PL"/>
        </w:rPr>
        <w:t xml:space="preserve"> ….</w:t>
      </w:r>
    </w:p>
    <w:p w:rsidR="00681672" w:rsidRPr="007C5D3E" w:rsidRDefault="007D6638" w:rsidP="007C5D3E">
      <w:pPr>
        <w:tabs>
          <w:tab w:val="left" w:leader="dot" w:pos="9072"/>
        </w:tabs>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Uzasadnienie</w:t>
      </w:r>
      <w:r w:rsidR="00681672" w:rsidRPr="007C5D3E">
        <w:rPr>
          <w:rFonts w:ascii="Arial" w:eastAsia="Times New Roman" w:hAnsi="Arial" w:cs="Arial"/>
          <w:color w:val="000000" w:themeColor="text1"/>
          <w:lang w:eastAsia="pl-PL"/>
        </w:rPr>
        <w:t>:</w:t>
      </w:r>
      <w:r w:rsidRPr="007C5D3E">
        <w:rPr>
          <w:rFonts w:ascii="Arial" w:eastAsia="Times New Roman" w:hAnsi="Arial" w:cs="Arial"/>
          <w:color w:val="000000" w:themeColor="text1"/>
          <w:lang w:eastAsia="pl-PL"/>
        </w:rPr>
        <w:t xml:space="preserve"> </w:t>
      </w:r>
      <w:r w:rsidR="00760C79">
        <w:rPr>
          <w:rFonts w:ascii="Arial" w:eastAsia="Times New Roman" w:hAnsi="Arial" w:cs="Arial"/>
          <w:color w:val="000000" w:themeColor="text1"/>
          <w:lang w:eastAsia="pl-PL"/>
        </w:rPr>
        <w:t>….</w:t>
      </w:r>
    </w:p>
    <w:p w:rsidR="007D6638" w:rsidRPr="007C5D3E" w:rsidRDefault="007D6638" w:rsidP="007C5D3E">
      <w:pPr>
        <w:spacing w:line="276" w:lineRule="auto"/>
        <w:rPr>
          <w:rFonts w:ascii="Arial" w:eastAsia="Times New Roman" w:hAnsi="Arial" w:cs="Arial"/>
          <w:color w:val="000000" w:themeColor="text1"/>
          <w:lang w:eastAsia="pl-PL"/>
        </w:rPr>
      </w:pPr>
    </w:p>
    <w:p w:rsidR="00873301"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Zasady oceniania</w:t>
      </w:r>
    </w:p>
    <w:p w:rsidR="007D6638" w:rsidRPr="007C5D3E" w:rsidRDefault="007D6638"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1 pkt – jeden poprawny czynnik wraz z poprawnym uzasadnieniem.</w:t>
      </w:r>
    </w:p>
    <w:p w:rsidR="007D6638" w:rsidRPr="007C5D3E" w:rsidRDefault="007D6638"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0 pkt – odpowiedź, która nie spełnia powyższych kryteriów.</w:t>
      </w:r>
    </w:p>
    <w:p w:rsidR="007D6638" w:rsidRPr="007C5D3E" w:rsidRDefault="007D6638" w:rsidP="007C5D3E">
      <w:pPr>
        <w:spacing w:line="276" w:lineRule="auto"/>
        <w:rPr>
          <w:rFonts w:ascii="Arial" w:eastAsia="Times New Roman" w:hAnsi="Arial" w:cs="Arial"/>
          <w:color w:val="000000" w:themeColor="text1"/>
          <w:lang w:eastAsia="pl-PL"/>
        </w:rPr>
      </w:pPr>
    </w:p>
    <w:p w:rsidR="002905A5" w:rsidRPr="007C5D3E" w:rsidRDefault="007C5D3E"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7C5D3E">
        <w:rPr>
          <w:rFonts w:ascii="Arial" w:eastAsia="Times New Roman" w:hAnsi="Arial" w:cs="Arial"/>
          <w:color w:val="000000" w:themeColor="text1"/>
          <w:lang w:eastAsia="pl-PL"/>
        </w:rPr>
        <w:t>Rozwiązanie</w:t>
      </w:r>
    </w:p>
    <w:p w:rsidR="007D6638" w:rsidRPr="007C5D3E" w:rsidRDefault="003347E9"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B</w:t>
      </w:r>
    </w:p>
    <w:p w:rsidR="00DF4A82" w:rsidRPr="007C5D3E" w:rsidRDefault="00873301" w:rsidP="007C5D3E">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Przykładowe u</w:t>
      </w:r>
      <w:r w:rsidR="00DF4A82" w:rsidRPr="007C5D3E">
        <w:rPr>
          <w:rFonts w:ascii="Arial" w:eastAsia="Times New Roman" w:hAnsi="Arial" w:cs="Arial"/>
          <w:color w:val="000000" w:themeColor="text1"/>
          <w:lang w:eastAsia="pl-PL"/>
        </w:rPr>
        <w:t>zasadnienie</w:t>
      </w:r>
      <w:r>
        <w:rPr>
          <w:rFonts w:ascii="Arial" w:eastAsia="Times New Roman" w:hAnsi="Arial" w:cs="Arial"/>
          <w:color w:val="000000" w:themeColor="text1"/>
          <w:lang w:eastAsia="pl-PL"/>
        </w:rPr>
        <w:t>:</w:t>
      </w:r>
    </w:p>
    <w:p w:rsidR="007D6638" w:rsidRPr="007C5D3E" w:rsidRDefault="007C5D3E" w:rsidP="007C5D3E">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Zanieczyszczenie środowiska pod presją społeczną stało się barierą dla rozwoju przemysłu i przyczyniło się do zamykania uciążliwych zakładów przemysłowych, spadło więc zatrudnienie w przemyśle i</w:t>
      </w:r>
      <w:r w:rsidR="00376A4C" w:rsidRPr="007C5D3E">
        <w:rPr>
          <w:rFonts w:ascii="Arial" w:eastAsia="Times New Roman" w:hAnsi="Arial" w:cs="Arial"/>
          <w:color w:val="000000" w:themeColor="text1"/>
          <w:lang w:eastAsia="pl-PL"/>
        </w:rPr>
        <w:t xml:space="preserve"> zmniejszył się</w:t>
      </w:r>
      <w:r w:rsidR="007D6638" w:rsidRPr="007C5D3E">
        <w:rPr>
          <w:rFonts w:ascii="Arial" w:eastAsia="Times New Roman" w:hAnsi="Arial" w:cs="Arial"/>
          <w:color w:val="000000" w:themeColor="text1"/>
          <w:lang w:eastAsia="pl-PL"/>
        </w:rPr>
        <w:t xml:space="preserve"> jego udział w strukturze gospodarki.</w:t>
      </w:r>
    </w:p>
    <w:p w:rsidR="007D6638" w:rsidRPr="00534539" w:rsidRDefault="007C5D3E" w:rsidP="00534539">
      <w:pPr>
        <w:spacing w:line="276" w:lineRule="auto"/>
        <w:rPr>
          <w:rFonts w:ascii="Arial" w:eastAsia="Times New Roman" w:hAnsi="Arial" w:cs="Arial"/>
          <w:color w:val="000000" w:themeColor="text1"/>
          <w:lang w:eastAsia="pl-PL"/>
        </w:rPr>
      </w:pPr>
      <w:r w:rsidRPr="007C5D3E">
        <w:rPr>
          <w:rFonts w:ascii="Arial" w:eastAsia="Times New Roman" w:hAnsi="Arial" w:cs="Arial"/>
          <w:color w:val="000000" w:themeColor="text1"/>
          <w:lang w:eastAsia="pl-PL"/>
        </w:rPr>
        <w:t xml:space="preserve">– </w:t>
      </w:r>
      <w:r w:rsidR="007D6638" w:rsidRPr="007C5D3E">
        <w:rPr>
          <w:rFonts w:ascii="Arial" w:eastAsia="Times New Roman" w:hAnsi="Arial" w:cs="Arial"/>
          <w:color w:val="000000" w:themeColor="text1"/>
          <w:lang w:eastAsia="pl-PL"/>
        </w:rPr>
        <w:t>Ze względu na wprowadzone surowe normy ochrony środowiska w krajach wysoko rozwiniętych wiele uciążliwych zakładów przemysłowych przeniesion</w:t>
      </w:r>
      <w:r w:rsidR="00376A4C" w:rsidRPr="007C5D3E">
        <w:rPr>
          <w:rFonts w:ascii="Arial" w:eastAsia="Times New Roman" w:hAnsi="Arial" w:cs="Arial"/>
          <w:color w:val="000000" w:themeColor="text1"/>
          <w:lang w:eastAsia="pl-PL"/>
        </w:rPr>
        <w:t>o</w:t>
      </w:r>
      <w:r w:rsidR="007D6638" w:rsidRPr="007C5D3E">
        <w:rPr>
          <w:rFonts w:ascii="Arial" w:eastAsia="Times New Roman" w:hAnsi="Arial" w:cs="Arial"/>
          <w:color w:val="000000" w:themeColor="text1"/>
          <w:lang w:eastAsia="pl-PL"/>
        </w:rPr>
        <w:t xml:space="preserve"> do krajów </w:t>
      </w:r>
      <w:r w:rsidR="00155526" w:rsidRPr="007C5D3E">
        <w:rPr>
          <w:rFonts w:ascii="Arial" w:eastAsia="Times New Roman" w:hAnsi="Arial" w:cs="Arial"/>
          <w:color w:val="000000" w:themeColor="text1"/>
          <w:lang w:eastAsia="pl-PL"/>
        </w:rPr>
        <w:t>z tanią siłą roboczą</w:t>
      </w:r>
      <w:r w:rsidR="007D6638" w:rsidRPr="007C5D3E">
        <w:rPr>
          <w:rFonts w:ascii="Arial" w:eastAsia="Times New Roman" w:hAnsi="Arial" w:cs="Arial"/>
          <w:color w:val="000000" w:themeColor="text1"/>
          <w:lang w:eastAsia="pl-PL"/>
        </w:rPr>
        <w:t xml:space="preserve"> </w:t>
      </w:r>
      <w:r w:rsidR="00155526" w:rsidRPr="007C5D3E">
        <w:rPr>
          <w:rFonts w:ascii="Arial" w:eastAsia="Times New Roman" w:hAnsi="Arial" w:cs="Arial"/>
          <w:color w:val="000000" w:themeColor="text1"/>
          <w:lang w:eastAsia="pl-PL"/>
        </w:rPr>
        <w:t>i nieuznających ograniczeń w emisji CO</w:t>
      </w:r>
      <w:r w:rsidR="00155526" w:rsidRPr="007C5D3E">
        <w:rPr>
          <w:rFonts w:ascii="Arial" w:eastAsia="Times New Roman" w:hAnsi="Arial" w:cs="Arial"/>
          <w:color w:val="000000" w:themeColor="text1"/>
          <w:vertAlign w:val="subscript"/>
          <w:lang w:eastAsia="pl-PL"/>
        </w:rPr>
        <w:t>2</w:t>
      </w:r>
      <w:r w:rsidR="00155526" w:rsidRPr="007C5D3E">
        <w:rPr>
          <w:rFonts w:ascii="Arial" w:eastAsia="Times New Roman" w:hAnsi="Arial" w:cs="Arial"/>
          <w:color w:val="000000" w:themeColor="text1"/>
          <w:lang w:eastAsia="pl-PL"/>
        </w:rPr>
        <w:t xml:space="preserve"> oraz nieprzestrzegających zasad</w:t>
      </w:r>
      <w:r w:rsidR="004C6319" w:rsidRPr="007C5D3E">
        <w:rPr>
          <w:rFonts w:ascii="Arial" w:eastAsia="Times New Roman" w:hAnsi="Arial" w:cs="Arial"/>
          <w:color w:val="000000" w:themeColor="text1"/>
          <w:lang w:eastAsia="pl-PL"/>
        </w:rPr>
        <w:t xml:space="preserve"> ochrony środowiska</w:t>
      </w:r>
      <w:r w:rsidR="00155526" w:rsidRPr="007C5D3E">
        <w:rPr>
          <w:rFonts w:ascii="Arial" w:eastAsia="Times New Roman" w:hAnsi="Arial" w:cs="Arial"/>
          <w:color w:val="000000" w:themeColor="text1"/>
          <w:lang w:eastAsia="pl-PL"/>
        </w:rPr>
        <w:t>. W efekcie w krajach wysoko rozwiniętych</w:t>
      </w:r>
      <w:r w:rsidR="004C6319" w:rsidRPr="007C5D3E">
        <w:rPr>
          <w:rFonts w:ascii="Arial" w:eastAsia="Times New Roman" w:hAnsi="Arial" w:cs="Arial"/>
          <w:color w:val="000000" w:themeColor="text1"/>
          <w:lang w:eastAsia="pl-PL"/>
        </w:rPr>
        <w:t xml:space="preserve"> i nastąpił spadek zatrudnienia </w:t>
      </w:r>
      <w:r>
        <w:rPr>
          <w:rFonts w:ascii="Arial" w:eastAsia="Times New Roman" w:hAnsi="Arial" w:cs="Arial"/>
          <w:color w:val="000000" w:themeColor="text1"/>
          <w:lang w:eastAsia="pl-PL"/>
        </w:rPr>
        <w:br/>
      </w:r>
      <w:r w:rsidR="004C6319" w:rsidRPr="00534539">
        <w:rPr>
          <w:rFonts w:ascii="Arial" w:eastAsia="Times New Roman" w:hAnsi="Arial" w:cs="Arial"/>
          <w:color w:val="000000" w:themeColor="text1"/>
          <w:lang w:eastAsia="pl-PL"/>
        </w:rPr>
        <w:t>w przemyśle.</w:t>
      </w:r>
    </w:p>
    <w:p w:rsidR="00534539" w:rsidRDefault="00534539" w:rsidP="00534539">
      <w:pPr>
        <w:spacing w:line="276" w:lineRule="auto"/>
        <w:rPr>
          <w:rFonts w:ascii="Arial" w:eastAsia="Times New Roman" w:hAnsi="Arial" w:cs="Arial"/>
          <w:color w:val="000000" w:themeColor="text1"/>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 xml:space="preserve">. </w:t>
      </w:r>
    </w:p>
    <w:p w:rsidR="001557A4" w:rsidRPr="00534539" w:rsidRDefault="00775163" w:rsidP="00534539">
      <w:pPr>
        <w:spacing w:line="276" w:lineRule="auto"/>
        <w:rPr>
          <w:rFonts w:ascii="Arial" w:hAnsi="Arial" w:cs="Arial"/>
          <w:color w:val="000000" w:themeColor="text1"/>
        </w:rPr>
      </w:pPr>
      <w:r>
        <w:rPr>
          <w:rFonts w:ascii="Arial" w:hAnsi="Arial" w:cs="Arial"/>
          <w:color w:val="000000" w:themeColor="text1"/>
        </w:rPr>
        <w:t xml:space="preserve">  </w:t>
      </w:r>
      <w:r w:rsidR="00F66AD4" w:rsidRPr="00534539">
        <w:rPr>
          <w:rFonts w:ascii="Arial" w:hAnsi="Arial" w:cs="Arial"/>
          <w:color w:val="000000" w:themeColor="text1"/>
        </w:rPr>
        <w:t xml:space="preserve">W dziejach przemysłu wyróżnia się cztery rewolucje przemysłowe. Poniżej opisano </w:t>
      </w:r>
      <w:r w:rsidR="00D93BBB" w:rsidRPr="00534539">
        <w:rPr>
          <w:rFonts w:ascii="Arial" w:hAnsi="Arial" w:cs="Arial"/>
          <w:color w:val="000000" w:themeColor="text1"/>
        </w:rPr>
        <w:t xml:space="preserve">ideę </w:t>
      </w:r>
      <w:r w:rsidR="001557A4" w:rsidRPr="00534539">
        <w:rPr>
          <w:rFonts w:ascii="Arial" w:hAnsi="Arial" w:cs="Arial"/>
          <w:color w:val="000000" w:themeColor="text1"/>
        </w:rPr>
        <w:t>fabryk</w:t>
      </w:r>
      <w:r w:rsidR="00D93BBB" w:rsidRPr="00534539">
        <w:rPr>
          <w:rFonts w:ascii="Arial" w:hAnsi="Arial" w:cs="Arial"/>
          <w:color w:val="000000" w:themeColor="text1"/>
        </w:rPr>
        <w:t>i</w:t>
      </w:r>
      <w:r w:rsidR="008968C2" w:rsidRPr="00534539">
        <w:rPr>
          <w:rFonts w:ascii="Arial" w:hAnsi="Arial" w:cs="Arial"/>
          <w:color w:val="000000" w:themeColor="text1"/>
        </w:rPr>
        <w:t xml:space="preserve"> </w:t>
      </w:r>
      <w:r w:rsidR="001A5BB5" w:rsidRPr="00534539">
        <w:rPr>
          <w:rFonts w:ascii="Arial" w:hAnsi="Arial" w:cs="Arial"/>
          <w:color w:val="000000" w:themeColor="text1"/>
        </w:rPr>
        <w:t>charakterystyczn</w:t>
      </w:r>
      <w:r w:rsidR="00D93BBB" w:rsidRPr="00534539">
        <w:rPr>
          <w:rFonts w:ascii="Arial" w:hAnsi="Arial" w:cs="Arial"/>
          <w:color w:val="000000" w:themeColor="text1"/>
        </w:rPr>
        <w:t>ej</w:t>
      </w:r>
      <w:r w:rsidR="001A5BB5" w:rsidRPr="00534539">
        <w:rPr>
          <w:rFonts w:ascii="Arial" w:hAnsi="Arial" w:cs="Arial"/>
          <w:color w:val="000000" w:themeColor="text1"/>
        </w:rPr>
        <w:t xml:space="preserve"> dla </w:t>
      </w:r>
      <w:r w:rsidR="00F66AD4" w:rsidRPr="00534539">
        <w:rPr>
          <w:rFonts w:ascii="Arial" w:hAnsi="Arial" w:cs="Arial"/>
          <w:color w:val="000000" w:themeColor="text1"/>
        </w:rPr>
        <w:t>czwartej</w:t>
      </w:r>
      <w:r w:rsidR="001A5BB5" w:rsidRPr="00534539">
        <w:rPr>
          <w:rFonts w:ascii="Arial" w:hAnsi="Arial" w:cs="Arial"/>
          <w:color w:val="000000" w:themeColor="text1"/>
        </w:rPr>
        <w:t xml:space="preserve"> rewolucji przemysłow</w:t>
      </w:r>
      <w:r w:rsidR="00F66AD4" w:rsidRPr="00534539">
        <w:rPr>
          <w:rFonts w:ascii="Arial" w:hAnsi="Arial" w:cs="Arial"/>
          <w:color w:val="000000" w:themeColor="text1"/>
        </w:rPr>
        <w:t>ej</w:t>
      </w:r>
      <w:r w:rsidR="001A5BB5" w:rsidRPr="00534539">
        <w:rPr>
          <w:rFonts w:ascii="Arial" w:hAnsi="Arial" w:cs="Arial"/>
          <w:color w:val="000000" w:themeColor="text1"/>
        </w:rPr>
        <w:t>.</w:t>
      </w:r>
    </w:p>
    <w:p w:rsidR="001557A4" w:rsidRPr="00534539" w:rsidRDefault="001557A4" w:rsidP="00534539">
      <w:pPr>
        <w:spacing w:line="276" w:lineRule="auto"/>
        <w:rPr>
          <w:rFonts w:ascii="Arial" w:hAnsi="Arial" w:cs="Arial"/>
          <w:color w:val="000000" w:themeColor="text1"/>
        </w:rPr>
      </w:pPr>
    </w:p>
    <w:p w:rsidR="001557A4" w:rsidRPr="00534539" w:rsidRDefault="001557A4" w:rsidP="00534539">
      <w:pPr>
        <w:spacing w:line="276" w:lineRule="auto"/>
        <w:rPr>
          <w:rFonts w:ascii="Arial" w:hAnsi="Arial" w:cs="Arial"/>
          <w:color w:val="000000" w:themeColor="text1"/>
        </w:rPr>
      </w:pPr>
      <w:r w:rsidRPr="00534539">
        <w:rPr>
          <w:rFonts w:ascii="Arial" w:hAnsi="Arial" w:cs="Arial"/>
          <w:color w:val="000000" w:themeColor="text1"/>
        </w:rPr>
        <w:t xml:space="preserve">Efektem </w:t>
      </w:r>
      <w:r w:rsidR="00113354" w:rsidRPr="00534539">
        <w:rPr>
          <w:rFonts w:ascii="Arial" w:hAnsi="Arial" w:cs="Arial"/>
          <w:color w:val="000000" w:themeColor="text1"/>
        </w:rPr>
        <w:t>czwartej</w:t>
      </w:r>
      <w:r w:rsidRPr="00534539">
        <w:rPr>
          <w:rFonts w:ascii="Arial" w:hAnsi="Arial" w:cs="Arial"/>
          <w:color w:val="000000" w:themeColor="text1"/>
        </w:rPr>
        <w:t xml:space="preserve"> rewolucji przemysłowej ma być inteligentna fabryka. W takiej fabryce inteligentne sieci łączą maszyny, procesy, systemy, wyroby, klientów i dostawców. Dzięki temu możliwe będzie dalsze pogłębienie automatyzacji, ciągła optymalizacja wyrobów </w:t>
      </w:r>
      <w:r w:rsidR="00C0633D" w:rsidRPr="00534539">
        <w:rPr>
          <w:rFonts w:ascii="Arial" w:hAnsi="Arial" w:cs="Arial"/>
          <w:color w:val="000000" w:themeColor="text1"/>
        </w:rPr>
        <w:br/>
      </w:r>
      <w:r w:rsidRPr="00534539">
        <w:rPr>
          <w:rFonts w:ascii="Arial" w:hAnsi="Arial" w:cs="Arial"/>
          <w:color w:val="000000" w:themeColor="text1"/>
        </w:rPr>
        <w:t xml:space="preserve">i procesów, gromadzenie i przetwarzanie ogromnej liczby danych w czasie rzeczywistym, prewencyjna obsługa maszyn i urządzeń, a także szybka adaptacja do zmian sytuacji rynkowej. </w:t>
      </w:r>
    </w:p>
    <w:p w:rsidR="001557A4" w:rsidRPr="00534539" w:rsidRDefault="001557A4" w:rsidP="00534539">
      <w:pPr>
        <w:spacing w:line="276" w:lineRule="auto"/>
        <w:rPr>
          <w:rFonts w:ascii="Arial" w:hAnsi="Arial" w:cs="Arial"/>
          <w:color w:val="000000" w:themeColor="text1"/>
        </w:rPr>
      </w:pPr>
      <w:r w:rsidRPr="00534539">
        <w:rPr>
          <w:rFonts w:ascii="Arial" w:hAnsi="Arial" w:cs="Arial"/>
          <w:color w:val="000000" w:themeColor="text1"/>
        </w:rPr>
        <w:t>Niektóre źródła wskazują jako najistotniejsze dwa elementy: Internet Rzeczy oraz systemy cyberfizyczne.</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.1. (0‒1)</w:t>
      </w:r>
    </w:p>
    <w:p w:rsidR="002C6997" w:rsidRPr="00534539" w:rsidRDefault="00760C79" w:rsidP="00534539">
      <w:pPr>
        <w:spacing w:line="276" w:lineRule="auto"/>
        <w:rPr>
          <w:rFonts w:ascii="Arial" w:hAnsi="Arial" w:cs="Arial"/>
          <w:color w:val="000000" w:themeColor="text1"/>
        </w:rPr>
      </w:pPr>
      <w:r>
        <w:rPr>
          <w:rFonts w:ascii="Arial" w:hAnsi="Arial" w:cs="Arial"/>
          <w:color w:val="000000" w:themeColor="text1"/>
        </w:rPr>
        <w:t xml:space="preserve">  </w:t>
      </w:r>
      <w:r w:rsidR="002C6997" w:rsidRPr="00534539">
        <w:rPr>
          <w:rFonts w:ascii="Arial" w:hAnsi="Arial" w:cs="Arial"/>
          <w:color w:val="000000" w:themeColor="text1"/>
        </w:rPr>
        <w:t>Oceń prawdziwość poniższych informacji. Przy numerze informacji zapisz P, jeśli informacja jest prawdziwa, albo F ‒ jeśli jest fałszywa.</w:t>
      </w:r>
    </w:p>
    <w:p w:rsidR="00760C79" w:rsidRDefault="00760C79" w:rsidP="00534539">
      <w:pPr>
        <w:spacing w:line="276" w:lineRule="auto"/>
        <w:rPr>
          <w:rFonts w:ascii="Arial" w:hAnsi="Arial" w:cs="Arial"/>
          <w:color w:val="000000" w:themeColor="text1"/>
          <w:lang w:eastAsia="pl-PL"/>
        </w:rPr>
      </w:pP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1. </w:t>
      </w:r>
      <w:r w:rsidRPr="00534539">
        <w:rPr>
          <w:rFonts w:ascii="Arial" w:hAnsi="Arial" w:cs="Arial"/>
          <w:color w:val="000000" w:themeColor="text1"/>
        </w:rPr>
        <w:t>Podczas pierwszej rewolucji przemysłowej wzrost wydajności uzyskano dzięki mechanizacji pracy.</w:t>
      </w: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2. </w:t>
      </w:r>
      <w:r w:rsidR="00E656F4" w:rsidRPr="00F74410">
        <w:rPr>
          <w:rFonts w:ascii="Arial" w:hAnsi="Arial" w:cs="Arial"/>
        </w:rPr>
        <w:t xml:space="preserve">Jedną z cech drugiej rewolucji przemysłowej </w:t>
      </w:r>
      <w:r w:rsidR="00E656F4">
        <w:rPr>
          <w:rFonts w:ascii="Arial" w:hAnsi="Arial" w:cs="Arial"/>
        </w:rPr>
        <w:t>była</w:t>
      </w:r>
      <w:r w:rsidR="00E656F4" w:rsidRPr="00F74410">
        <w:rPr>
          <w:rFonts w:ascii="Arial" w:hAnsi="Arial" w:cs="Arial"/>
        </w:rPr>
        <w:t xml:space="preserve"> produkcja masow</w:t>
      </w:r>
      <w:r w:rsidR="00E656F4">
        <w:rPr>
          <w:rFonts w:ascii="Arial" w:hAnsi="Arial" w:cs="Arial"/>
        </w:rPr>
        <w:t>a</w:t>
      </w:r>
      <w:r w:rsidR="00E656F4" w:rsidRPr="00F74410">
        <w:rPr>
          <w:rFonts w:ascii="Arial" w:hAnsi="Arial" w:cs="Arial"/>
        </w:rPr>
        <w:t>, a czwart</w:t>
      </w:r>
      <w:r w:rsidR="00E656F4">
        <w:rPr>
          <w:rFonts w:ascii="Arial" w:hAnsi="Arial" w:cs="Arial"/>
        </w:rPr>
        <w:t>a</w:t>
      </w:r>
      <w:r w:rsidR="00E656F4" w:rsidRPr="00F74410">
        <w:rPr>
          <w:rFonts w:ascii="Arial" w:hAnsi="Arial" w:cs="Arial"/>
        </w:rPr>
        <w:t xml:space="preserve"> </w:t>
      </w:r>
      <w:r w:rsidR="00E656F4">
        <w:rPr>
          <w:rFonts w:ascii="Arial" w:hAnsi="Arial" w:cs="Arial"/>
        </w:rPr>
        <w:t xml:space="preserve">rewolucja sprzyja dywersyfikacji produkcji, m.in. </w:t>
      </w:r>
      <w:r w:rsidR="00E656F4" w:rsidRPr="00F74410">
        <w:rPr>
          <w:rFonts w:ascii="Arial" w:hAnsi="Arial" w:cs="Arial"/>
        </w:rPr>
        <w:t>wytwarzani</w:t>
      </w:r>
      <w:r w:rsidR="00E656F4">
        <w:rPr>
          <w:rFonts w:ascii="Arial" w:hAnsi="Arial" w:cs="Arial"/>
        </w:rPr>
        <w:t>u</w:t>
      </w:r>
      <w:r w:rsidR="00E656F4" w:rsidRPr="00F74410">
        <w:rPr>
          <w:rFonts w:ascii="Arial" w:hAnsi="Arial" w:cs="Arial"/>
        </w:rPr>
        <w:t xml:space="preserve"> krótkich serii </w:t>
      </w:r>
      <w:r w:rsidR="00E656F4">
        <w:rPr>
          <w:rFonts w:ascii="Arial" w:hAnsi="Arial" w:cs="Arial"/>
        </w:rPr>
        <w:t>produktów dostosowanych do indywidualnych potrzeb.</w:t>
      </w:r>
    </w:p>
    <w:p w:rsidR="00F66AD4" w:rsidRPr="00534539" w:rsidRDefault="00F66AD4" w:rsidP="00534539">
      <w:pPr>
        <w:spacing w:line="276" w:lineRule="auto"/>
        <w:rPr>
          <w:rFonts w:ascii="Arial" w:hAnsi="Arial" w:cs="Arial"/>
          <w:color w:val="000000" w:themeColor="text1"/>
          <w:lang w:eastAsia="pl-PL"/>
        </w:rPr>
      </w:pPr>
      <w:r w:rsidRPr="00534539">
        <w:rPr>
          <w:rFonts w:ascii="Arial" w:hAnsi="Arial" w:cs="Arial"/>
          <w:color w:val="000000" w:themeColor="text1"/>
          <w:lang w:eastAsia="pl-PL"/>
        </w:rPr>
        <w:t xml:space="preserve">3. </w:t>
      </w:r>
      <w:r w:rsidRPr="00534539">
        <w:rPr>
          <w:rFonts w:ascii="Arial" w:hAnsi="Arial" w:cs="Arial"/>
          <w:color w:val="000000" w:themeColor="text1"/>
        </w:rPr>
        <w:t>Funkcjonowanie Internetu Rzeczy oraz systemów cyberfizycznych jest wspólną cechą trzeciej i czwartej rewolucji przemysłowej.</w:t>
      </w:r>
    </w:p>
    <w:p w:rsidR="00F66AD4" w:rsidRPr="00534539" w:rsidRDefault="00F66AD4" w:rsidP="00534539">
      <w:pPr>
        <w:spacing w:line="276" w:lineRule="auto"/>
        <w:rPr>
          <w:rFonts w:ascii="Arial" w:hAnsi="Arial" w:cs="Arial"/>
          <w:color w:val="000000" w:themeColor="text1"/>
          <w:lang w:eastAsia="pl-PL"/>
        </w:rPr>
      </w:pPr>
    </w:p>
    <w:p w:rsidR="00981291"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81291" w:rsidRPr="00534539">
        <w:rPr>
          <w:rFonts w:ascii="Arial" w:eastAsia="Times New Roman" w:hAnsi="Arial" w:cs="Arial"/>
          <w:color w:val="000000" w:themeColor="text1"/>
          <w:lang w:eastAsia="pl-PL"/>
        </w:rPr>
        <w:t>Zasady oceniania</w:t>
      </w:r>
    </w:p>
    <w:p w:rsidR="00981291" w:rsidRPr="00534539" w:rsidRDefault="00981291" w:rsidP="00534539">
      <w:pPr>
        <w:snapToGrid w:val="0"/>
        <w:spacing w:line="276" w:lineRule="auto"/>
        <w:rPr>
          <w:rFonts w:ascii="Arial" w:hAnsi="Arial" w:cs="Arial"/>
          <w:color w:val="000000" w:themeColor="text1"/>
        </w:rPr>
      </w:pPr>
      <w:r w:rsidRPr="00534539">
        <w:rPr>
          <w:rFonts w:ascii="Arial" w:hAnsi="Arial" w:cs="Arial"/>
          <w:color w:val="000000" w:themeColor="text1"/>
        </w:rPr>
        <w:t>1 pkt – trzy poprawne odpowiedzi.</w:t>
      </w:r>
    </w:p>
    <w:p w:rsidR="00981291" w:rsidRPr="00534539" w:rsidRDefault="00981291" w:rsidP="00534539">
      <w:pPr>
        <w:spacing w:line="276" w:lineRule="auto"/>
        <w:rPr>
          <w:rFonts w:ascii="Arial" w:hAnsi="Arial" w:cs="Arial"/>
          <w:color w:val="000000" w:themeColor="text1"/>
        </w:rPr>
      </w:pPr>
      <w:r w:rsidRPr="00534539">
        <w:rPr>
          <w:rFonts w:ascii="Arial" w:hAnsi="Arial" w:cs="Arial"/>
          <w:color w:val="000000" w:themeColor="text1"/>
        </w:rPr>
        <w:t>0 pkt – odpowiedź, która nie spełnia powyższego kryterium.</w:t>
      </w:r>
    </w:p>
    <w:p w:rsidR="00071312" w:rsidRPr="00534539" w:rsidRDefault="00071312" w:rsidP="00534539">
      <w:pPr>
        <w:spacing w:line="276" w:lineRule="auto"/>
        <w:rPr>
          <w:rFonts w:ascii="Arial" w:eastAsia="Times New Roman" w:hAnsi="Arial" w:cs="Arial"/>
          <w:color w:val="000000" w:themeColor="text1"/>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Rozwiązanie</w:t>
      </w:r>
    </w:p>
    <w:p w:rsidR="0039521D" w:rsidRPr="00534539" w:rsidRDefault="0039521D"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PPF</w:t>
      </w:r>
    </w:p>
    <w:p w:rsidR="00534539" w:rsidRDefault="00534539" w:rsidP="00534539">
      <w:pPr>
        <w:spacing w:line="276" w:lineRule="auto"/>
        <w:rPr>
          <w:rFonts w:ascii="Arial" w:eastAsia="Times New Roman" w:hAnsi="Arial" w:cs="Arial"/>
          <w:color w:val="000000" w:themeColor="text1"/>
          <w:lang w:eastAsia="pl-PL"/>
        </w:rPr>
      </w:pPr>
    </w:p>
    <w:p w:rsidR="00896D57"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1</w:t>
      </w:r>
      <w:r w:rsidR="00AB6385">
        <w:rPr>
          <w:rFonts w:ascii="Arial" w:eastAsia="Times New Roman" w:hAnsi="Arial" w:cs="Arial"/>
          <w:color w:val="000000" w:themeColor="text1"/>
          <w:lang w:eastAsia="pl-PL"/>
        </w:rPr>
        <w:t>.2. (0‒2</w:t>
      </w:r>
      <w:r w:rsidRPr="00534539">
        <w:rPr>
          <w:rFonts w:ascii="Arial" w:eastAsia="Times New Roman" w:hAnsi="Arial" w:cs="Arial"/>
          <w:color w:val="000000" w:themeColor="text1"/>
          <w:lang w:eastAsia="pl-PL"/>
        </w:rPr>
        <w:t>)</w:t>
      </w:r>
    </w:p>
    <w:p w:rsidR="00C0633D" w:rsidRPr="00534539" w:rsidRDefault="00E66C92"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BD2118" w:rsidRPr="00534539">
        <w:rPr>
          <w:rFonts w:ascii="Arial" w:eastAsia="Times New Roman" w:hAnsi="Arial" w:cs="Arial"/>
          <w:color w:val="000000" w:themeColor="text1"/>
          <w:lang w:eastAsia="pl-PL"/>
        </w:rPr>
        <w:t>Z</w:t>
      </w:r>
      <w:r w:rsidR="00C0633D" w:rsidRPr="00534539">
        <w:rPr>
          <w:rFonts w:ascii="Arial" w:eastAsia="Times New Roman" w:hAnsi="Arial" w:cs="Arial"/>
          <w:color w:val="000000" w:themeColor="text1"/>
          <w:lang w:eastAsia="pl-PL"/>
        </w:rPr>
        <w:t xml:space="preserve"> </w:t>
      </w:r>
      <w:r w:rsidR="001E6B0E" w:rsidRPr="00534539">
        <w:rPr>
          <w:rFonts w:ascii="Arial" w:eastAsia="Times New Roman" w:hAnsi="Arial" w:cs="Arial"/>
          <w:color w:val="000000" w:themeColor="text1"/>
          <w:lang w:eastAsia="pl-PL"/>
        </w:rPr>
        <w:t xml:space="preserve">raportu </w:t>
      </w:r>
      <w:r w:rsidR="004B5F8C" w:rsidRPr="00534539">
        <w:rPr>
          <w:rFonts w:ascii="Arial" w:eastAsia="Times New Roman" w:hAnsi="Arial" w:cs="Arial"/>
          <w:color w:val="000000" w:themeColor="text1"/>
          <w:lang w:eastAsia="pl-PL"/>
        </w:rPr>
        <w:t>jednej z firm konsultingowych</w:t>
      </w:r>
      <w:r w:rsidR="00BD2118" w:rsidRPr="00534539">
        <w:rPr>
          <w:rFonts w:ascii="Arial" w:eastAsia="Times New Roman" w:hAnsi="Arial" w:cs="Arial"/>
          <w:color w:val="000000" w:themeColor="text1"/>
          <w:lang w:eastAsia="pl-PL"/>
        </w:rPr>
        <w:t xml:space="preserve"> wynika, że</w:t>
      </w:r>
      <w:r w:rsidR="001E6B0E" w:rsidRPr="00534539">
        <w:rPr>
          <w:rFonts w:ascii="Arial" w:eastAsia="Times New Roman" w:hAnsi="Arial" w:cs="Arial"/>
          <w:color w:val="000000" w:themeColor="text1"/>
          <w:lang w:eastAsia="pl-PL"/>
        </w:rPr>
        <w:t xml:space="preserve"> </w:t>
      </w:r>
      <w:r w:rsidR="00D93BBB" w:rsidRPr="00534539">
        <w:rPr>
          <w:rFonts w:ascii="Arial" w:eastAsia="Times New Roman" w:hAnsi="Arial" w:cs="Arial"/>
          <w:color w:val="000000" w:themeColor="text1"/>
          <w:lang w:eastAsia="pl-PL"/>
        </w:rPr>
        <w:t>wydajność</w:t>
      </w:r>
      <w:r w:rsidR="00C0633D" w:rsidRPr="00534539">
        <w:rPr>
          <w:rFonts w:ascii="Arial" w:eastAsia="Times New Roman" w:hAnsi="Arial" w:cs="Arial"/>
          <w:color w:val="000000" w:themeColor="text1"/>
          <w:lang w:eastAsia="pl-PL"/>
        </w:rPr>
        <w:t xml:space="preserve"> </w:t>
      </w:r>
      <w:r w:rsidR="00D93BBB" w:rsidRPr="00534539">
        <w:rPr>
          <w:rFonts w:ascii="Arial" w:eastAsia="Times New Roman" w:hAnsi="Arial" w:cs="Arial"/>
          <w:color w:val="000000" w:themeColor="text1"/>
          <w:lang w:eastAsia="pl-PL"/>
        </w:rPr>
        <w:t>produkcji</w:t>
      </w:r>
      <w:r w:rsidR="001E6B0E" w:rsidRPr="00534539">
        <w:rPr>
          <w:rFonts w:ascii="Arial" w:eastAsia="Times New Roman" w:hAnsi="Arial" w:cs="Arial"/>
          <w:color w:val="000000" w:themeColor="text1"/>
          <w:lang w:eastAsia="pl-PL"/>
        </w:rPr>
        <w:t xml:space="preserve"> </w:t>
      </w:r>
      <w:r w:rsidR="004B5F8C" w:rsidRPr="00534539">
        <w:rPr>
          <w:rFonts w:ascii="Arial" w:eastAsia="Times New Roman" w:hAnsi="Arial" w:cs="Arial"/>
          <w:color w:val="000000" w:themeColor="text1"/>
          <w:lang w:eastAsia="pl-PL"/>
        </w:rPr>
        <w:t xml:space="preserve">na przełomie drugiej i trzeciej dekady XXI wieku </w:t>
      </w:r>
      <w:r w:rsidR="00D93BBB" w:rsidRPr="00534539">
        <w:rPr>
          <w:rFonts w:ascii="Arial" w:eastAsia="Times New Roman" w:hAnsi="Arial" w:cs="Arial"/>
          <w:color w:val="000000" w:themeColor="text1"/>
          <w:lang w:eastAsia="pl-PL"/>
        </w:rPr>
        <w:t xml:space="preserve">ma rosnąć </w:t>
      </w:r>
      <w:r w:rsidR="00C0633D" w:rsidRPr="00534539">
        <w:rPr>
          <w:rFonts w:ascii="Arial" w:eastAsia="Times New Roman" w:hAnsi="Arial" w:cs="Arial"/>
          <w:color w:val="000000" w:themeColor="text1"/>
          <w:lang w:eastAsia="pl-PL"/>
        </w:rPr>
        <w:t>szybciej niż w latach 90. XX wieku. Producenci spodziewają się, że realizacja idei p</w:t>
      </w:r>
      <w:r w:rsidR="0039521D" w:rsidRPr="00534539">
        <w:rPr>
          <w:rFonts w:ascii="Arial" w:eastAsia="Times New Roman" w:hAnsi="Arial" w:cs="Arial"/>
          <w:color w:val="000000" w:themeColor="text1"/>
          <w:lang w:eastAsia="pl-PL"/>
        </w:rPr>
        <w:t>rzemysłu 4.0</w:t>
      </w:r>
      <w:r w:rsidR="00946308" w:rsidRPr="00534539">
        <w:rPr>
          <w:rFonts w:ascii="Arial" w:eastAsia="Times New Roman" w:hAnsi="Arial" w:cs="Arial"/>
          <w:color w:val="000000" w:themeColor="text1"/>
          <w:lang w:eastAsia="pl-PL"/>
        </w:rPr>
        <w:t xml:space="preserve"> przyczyni się również do </w:t>
      </w:r>
      <w:r w:rsidR="00D93BBB" w:rsidRPr="00534539">
        <w:rPr>
          <w:rFonts w:ascii="Arial" w:eastAsia="Times New Roman" w:hAnsi="Arial" w:cs="Arial"/>
          <w:color w:val="000000" w:themeColor="text1"/>
          <w:lang w:eastAsia="pl-PL"/>
        </w:rPr>
        <w:t xml:space="preserve">wzrostu </w:t>
      </w:r>
      <w:r w:rsidR="00C0633D" w:rsidRPr="00534539">
        <w:rPr>
          <w:rFonts w:ascii="Arial" w:eastAsia="Times New Roman" w:hAnsi="Arial" w:cs="Arial"/>
          <w:color w:val="000000" w:themeColor="text1"/>
          <w:lang w:eastAsia="pl-PL"/>
        </w:rPr>
        <w:t xml:space="preserve">jakości produktów. </w:t>
      </w:r>
    </w:p>
    <w:p w:rsidR="00071312" w:rsidRPr="00534539" w:rsidRDefault="00071312" w:rsidP="00534539">
      <w:pPr>
        <w:spacing w:line="276" w:lineRule="auto"/>
        <w:rPr>
          <w:rFonts w:ascii="Arial" w:eastAsia="Times New Roman" w:hAnsi="Arial" w:cs="Arial"/>
          <w:color w:val="000000" w:themeColor="text1"/>
          <w:lang w:eastAsia="pl-PL"/>
        </w:rPr>
      </w:pPr>
    </w:p>
    <w:p w:rsidR="00A624FF" w:rsidRPr="00534539" w:rsidRDefault="00A624FF" w:rsidP="00534539">
      <w:pPr>
        <w:spacing w:line="276" w:lineRule="auto"/>
        <w:rPr>
          <w:rFonts w:ascii="Arial" w:hAnsi="Arial" w:cs="Arial"/>
          <w:color w:val="000000" w:themeColor="text1"/>
        </w:rPr>
      </w:pPr>
      <w:r w:rsidRPr="00534539">
        <w:rPr>
          <w:rFonts w:ascii="Arial" w:hAnsi="Arial" w:cs="Arial"/>
          <w:color w:val="000000" w:themeColor="text1"/>
        </w:rPr>
        <w:t xml:space="preserve">Uzasadnij, dlaczego rozwój przemysłu 4.0 reprezentującego czwartą rewolucję przemysłową zapewnia wzrost </w:t>
      </w:r>
      <w:r w:rsidR="00946308" w:rsidRPr="00534539">
        <w:rPr>
          <w:rFonts w:ascii="Arial" w:hAnsi="Arial" w:cs="Arial"/>
          <w:color w:val="000000" w:themeColor="text1"/>
        </w:rPr>
        <w:t>wydajności</w:t>
      </w:r>
      <w:r w:rsidR="00BD2118" w:rsidRPr="00534539">
        <w:rPr>
          <w:rFonts w:ascii="Arial" w:hAnsi="Arial" w:cs="Arial"/>
          <w:color w:val="000000" w:themeColor="text1"/>
        </w:rPr>
        <w:t xml:space="preserve"> i</w:t>
      </w:r>
      <w:r w:rsidRPr="00534539">
        <w:rPr>
          <w:rFonts w:ascii="Arial" w:hAnsi="Arial" w:cs="Arial"/>
          <w:color w:val="000000" w:themeColor="text1"/>
        </w:rPr>
        <w:t xml:space="preserve"> </w:t>
      </w:r>
      <w:r w:rsidR="00BD2118" w:rsidRPr="00534539">
        <w:rPr>
          <w:rFonts w:ascii="Arial" w:hAnsi="Arial" w:cs="Arial"/>
          <w:color w:val="000000" w:themeColor="text1"/>
        </w:rPr>
        <w:t>oszczędność zasobów</w:t>
      </w:r>
      <w:r w:rsidR="00460901" w:rsidRPr="00534539">
        <w:rPr>
          <w:rFonts w:ascii="Arial" w:hAnsi="Arial" w:cs="Arial"/>
          <w:color w:val="000000" w:themeColor="text1"/>
        </w:rPr>
        <w:t>, a także</w:t>
      </w:r>
      <w:r w:rsidRPr="00534539">
        <w:rPr>
          <w:rFonts w:ascii="Arial" w:hAnsi="Arial" w:cs="Arial"/>
          <w:color w:val="000000" w:themeColor="text1"/>
        </w:rPr>
        <w:t xml:space="preserve"> </w:t>
      </w:r>
      <w:r w:rsidR="00C0633D" w:rsidRPr="00534539">
        <w:rPr>
          <w:rFonts w:ascii="Arial" w:hAnsi="Arial" w:cs="Arial"/>
          <w:color w:val="000000" w:themeColor="text1"/>
        </w:rPr>
        <w:t xml:space="preserve">wzrost </w:t>
      </w:r>
      <w:r w:rsidRPr="00534539">
        <w:rPr>
          <w:rFonts w:ascii="Arial" w:hAnsi="Arial" w:cs="Arial"/>
          <w:color w:val="000000" w:themeColor="text1"/>
        </w:rPr>
        <w:t>jakości produktów wytwarzanych przez przemysł</w:t>
      </w:r>
      <w:r w:rsidR="00460901" w:rsidRPr="00534539">
        <w:rPr>
          <w:rFonts w:ascii="Arial" w:hAnsi="Arial" w:cs="Arial"/>
          <w:color w:val="000000" w:themeColor="text1"/>
        </w:rPr>
        <w:t>.</w:t>
      </w:r>
    </w:p>
    <w:p w:rsidR="00C0633D" w:rsidRPr="00534539" w:rsidRDefault="00C0633D" w:rsidP="00534539">
      <w:pPr>
        <w:spacing w:line="276" w:lineRule="auto"/>
        <w:rPr>
          <w:rFonts w:ascii="Arial" w:hAnsi="Arial" w:cs="Arial"/>
          <w:color w:val="000000" w:themeColor="text1"/>
        </w:rPr>
      </w:pPr>
    </w:p>
    <w:p w:rsidR="004B5F8C" w:rsidRPr="00534539" w:rsidRDefault="00A624FF" w:rsidP="00534539">
      <w:pPr>
        <w:spacing w:line="276" w:lineRule="auto"/>
        <w:rPr>
          <w:rFonts w:ascii="Arial" w:hAnsi="Arial" w:cs="Arial"/>
          <w:color w:val="000000" w:themeColor="text1"/>
        </w:rPr>
      </w:pPr>
      <w:r w:rsidRPr="00534539">
        <w:rPr>
          <w:rFonts w:ascii="Arial" w:hAnsi="Arial" w:cs="Arial"/>
          <w:color w:val="000000" w:themeColor="text1"/>
        </w:rPr>
        <w:t xml:space="preserve">Wzrost </w:t>
      </w:r>
      <w:r w:rsidR="00946308" w:rsidRPr="00534539">
        <w:rPr>
          <w:rFonts w:ascii="Arial" w:hAnsi="Arial" w:cs="Arial"/>
          <w:color w:val="000000" w:themeColor="text1"/>
        </w:rPr>
        <w:t>wydajności</w:t>
      </w:r>
      <w:r w:rsidRPr="00534539">
        <w:rPr>
          <w:rFonts w:ascii="Arial" w:hAnsi="Arial" w:cs="Arial"/>
          <w:color w:val="000000" w:themeColor="text1"/>
        </w:rPr>
        <w:t xml:space="preserve"> </w:t>
      </w:r>
      <w:r w:rsidR="004B5F8C" w:rsidRPr="00534539">
        <w:rPr>
          <w:rFonts w:ascii="Arial" w:hAnsi="Arial" w:cs="Arial"/>
          <w:color w:val="000000" w:themeColor="text1"/>
        </w:rPr>
        <w:t>i oszczędność zasobów:</w:t>
      </w:r>
      <w:r w:rsidR="00DA16C3">
        <w:rPr>
          <w:rFonts w:ascii="Arial" w:hAnsi="Arial" w:cs="Arial"/>
          <w:color w:val="000000" w:themeColor="text1"/>
        </w:rPr>
        <w:t xml:space="preserve"> ….</w:t>
      </w:r>
    </w:p>
    <w:p w:rsidR="004B5F8C" w:rsidRPr="00534539" w:rsidRDefault="004B5F8C" w:rsidP="00534539">
      <w:pPr>
        <w:spacing w:line="276" w:lineRule="auto"/>
        <w:rPr>
          <w:rFonts w:ascii="Arial" w:hAnsi="Arial" w:cs="Arial"/>
          <w:color w:val="000000" w:themeColor="text1"/>
        </w:rPr>
      </w:pPr>
      <w:r w:rsidRPr="00534539">
        <w:rPr>
          <w:rFonts w:ascii="Arial" w:hAnsi="Arial" w:cs="Arial"/>
          <w:color w:val="000000" w:themeColor="text1"/>
        </w:rPr>
        <w:t>Jakość produktów:</w:t>
      </w:r>
      <w:r w:rsidR="00DA16C3">
        <w:rPr>
          <w:rFonts w:ascii="Arial" w:hAnsi="Arial" w:cs="Arial"/>
          <w:color w:val="000000" w:themeColor="text1"/>
        </w:rPr>
        <w:t xml:space="preserve"> ….</w:t>
      </w:r>
    </w:p>
    <w:p w:rsidR="00CE264C" w:rsidRPr="00534539" w:rsidRDefault="00CE264C" w:rsidP="00534539">
      <w:pPr>
        <w:spacing w:line="276" w:lineRule="auto"/>
        <w:rPr>
          <w:rFonts w:ascii="Arial" w:hAnsi="Arial" w:cs="Arial"/>
          <w:color w:val="000000" w:themeColor="text1"/>
        </w:rPr>
      </w:pPr>
    </w:p>
    <w:p w:rsidR="00981291"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81291" w:rsidRPr="00534539">
        <w:rPr>
          <w:rFonts w:ascii="Arial" w:eastAsia="Times New Roman" w:hAnsi="Arial" w:cs="Arial"/>
          <w:color w:val="000000" w:themeColor="text1"/>
          <w:lang w:eastAsia="pl-PL"/>
        </w:rPr>
        <w:t>Zasady oceniania</w:t>
      </w:r>
    </w:p>
    <w:p w:rsidR="00981291" w:rsidRDefault="008032DA" w:rsidP="00534539">
      <w:pPr>
        <w:spacing w:line="276" w:lineRule="auto"/>
        <w:rPr>
          <w:rFonts w:ascii="Arial" w:hAnsi="Arial" w:cs="Arial"/>
        </w:rPr>
      </w:pPr>
      <w:r>
        <w:rPr>
          <w:rFonts w:ascii="Arial" w:hAnsi="Arial" w:cs="Arial"/>
          <w:color w:val="000000" w:themeColor="text1"/>
        </w:rPr>
        <w:t>2</w:t>
      </w:r>
      <w:r w:rsidR="00981291" w:rsidRPr="00534539">
        <w:rPr>
          <w:rFonts w:ascii="Arial" w:hAnsi="Arial" w:cs="Arial"/>
          <w:color w:val="000000" w:themeColor="text1"/>
        </w:rPr>
        <w:t xml:space="preserve"> pkt – </w:t>
      </w:r>
      <w:r w:rsidR="00896D57" w:rsidRPr="003C4963">
        <w:rPr>
          <w:rFonts w:ascii="Arial" w:hAnsi="Arial" w:cs="Arial"/>
        </w:rPr>
        <w:t>poprawne uzasadnienie odnoszące się do wzrostu produktywności i oszczędności zasobów oraz poprawne uzasadnienie odnoszące się do wzrostu jakości.</w:t>
      </w:r>
    </w:p>
    <w:p w:rsidR="008032DA" w:rsidRPr="00534539" w:rsidRDefault="008032DA" w:rsidP="008032DA">
      <w:pPr>
        <w:spacing w:line="276" w:lineRule="auto"/>
        <w:rPr>
          <w:rFonts w:ascii="Arial" w:hAnsi="Arial" w:cs="Arial"/>
          <w:color w:val="000000" w:themeColor="text1"/>
        </w:rPr>
      </w:pPr>
      <w:r>
        <w:rPr>
          <w:rFonts w:ascii="Arial" w:hAnsi="Arial" w:cs="Arial"/>
          <w:color w:val="000000" w:themeColor="text1"/>
        </w:rPr>
        <w:t>1</w:t>
      </w:r>
      <w:r w:rsidRPr="00534539">
        <w:rPr>
          <w:rFonts w:ascii="Arial" w:hAnsi="Arial" w:cs="Arial"/>
          <w:color w:val="000000" w:themeColor="text1"/>
        </w:rPr>
        <w:t xml:space="preserve"> pkt – </w:t>
      </w:r>
      <w:r w:rsidRPr="003C4963">
        <w:rPr>
          <w:rFonts w:ascii="Arial" w:hAnsi="Arial" w:cs="Arial"/>
        </w:rPr>
        <w:t xml:space="preserve">poprawne uzasadnienie odnoszące się do wzrostu produktywności i oszczędności zasobów </w:t>
      </w:r>
      <w:r>
        <w:rPr>
          <w:rFonts w:ascii="Arial" w:hAnsi="Arial" w:cs="Arial"/>
        </w:rPr>
        <w:t>albo</w:t>
      </w:r>
      <w:r w:rsidRPr="003C4963">
        <w:rPr>
          <w:rFonts w:ascii="Arial" w:hAnsi="Arial" w:cs="Arial"/>
        </w:rPr>
        <w:t xml:space="preserve"> poprawne uzasadnienie odnoszące się do wzrostu jakości.</w:t>
      </w:r>
    </w:p>
    <w:p w:rsidR="00981291" w:rsidRPr="00534539" w:rsidRDefault="00981291" w:rsidP="00534539">
      <w:pPr>
        <w:spacing w:line="276" w:lineRule="auto"/>
        <w:rPr>
          <w:rFonts w:ascii="Arial" w:hAnsi="Arial" w:cs="Arial"/>
          <w:color w:val="000000" w:themeColor="text1"/>
        </w:rPr>
      </w:pPr>
      <w:r w:rsidRPr="00534539">
        <w:rPr>
          <w:rFonts w:ascii="Arial" w:hAnsi="Arial" w:cs="Arial"/>
          <w:color w:val="000000" w:themeColor="text1"/>
        </w:rPr>
        <w:t>0 pkt – odpowiedź, która nie spełnia powyższ</w:t>
      </w:r>
      <w:r w:rsidR="008032DA">
        <w:rPr>
          <w:rFonts w:ascii="Arial" w:hAnsi="Arial" w:cs="Arial"/>
          <w:color w:val="000000" w:themeColor="text1"/>
        </w:rPr>
        <w:t>ych kryteriów</w:t>
      </w:r>
      <w:r w:rsidRPr="00534539">
        <w:rPr>
          <w:rFonts w:ascii="Arial" w:hAnsi="Arial" w:cs="Arial"/>
          <w:color w:val="000000" w:themeColor="text1"/>
        </w:rPr>
        <w:t>.</w:t>
      </w:r>
    </w:p>
    <w:p w:rsidR="00C0633D" w:rsidRPr="00534539" w:rsidRDefault="00C0633D" w:rsidP="00534539">
      <w:pPr>
        <w:spacing w:line="276" w:lineRule="auto"/>
        <w:rPr>
          <w:rFonts w:ascii="Arial" w:hAnsi="Arial" w:cs="Arial"/>
          <w:color w:val="000000" w:themeColor="text1"/>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 xml:space="preserve">Przykładowe </w:t>
      </w:r>
      <w:r w:rsidR="00474693" w:rsidRPr="00534539">
        <w:rPr>
          <w:rFonts w:ascii="Arial" w:eastAsia="Times New Roman" w:hAnsi="Arial" w:cs="Arial"/>
          <w:color w:val="000000" w:themeColor="text1"/>
          <w:lang w:eastAsia="pl-PL"/>
        </w:rPr>
        <w:t>rozwiązania</w:t>
      </w:r>
    </w:p>
    <w:p w:rsidR="0039521D" w:rsidRPr="00534539" w:rsidRDefault="0039521D" w:rsidP="00534539">
      <w:pPr>
        <w:spacing w:line="276" w:lineRule="auto"/>
        <w:rPr>
          <w:rFonts w:ascii="Arial" w:hAnsi="Arial" w:cs="Arial"/>
          <w:color w:val="000000" w:themeColor="text1"/>
        </w:rPr>
      </w:pPr>
      <w:r w:rsidRPr="00534539">
        <w:rPr>
          <w:rFonts w:ascii="Arial" w:hAnsi="Arial" w:cs="Arial"/>
          <w:color w:val="000000" w:themeColor="text1"/>
        </w:rPr>
        <w:t xml:space="preserve">Wzrost </w:t>
      </w:r>
      <w:r w:rsidR="00946308" w:rsidRPr="00534539">
        <w:rPr>
          <w:rFonts w:ascii="Arial" w:hAnsi="Arial" w:cs="Arial"/>
          <w:color w:val="000000" w:themeColor="text1"/>
        </w:rPr>
        <w:t>wydajności</w:t>
      </w:r>
      <w:r w:rsidRPr="00534539">
        <w:rPr>
          <w:rFonts w:ascii="Arial" w:hAnsi="Arial" w:cs="Arial"/>
          <w:color w:val="000000" w:themeColor="text1"/>
        </w:rPr>
        <w:t xml:space="preserve"> i </w:t>
      </w:r>
      <w:r w:rsidR="004B5F8C" w:rsidRPr="00534539">
        <w:rPr>
          <w:rFonts w:ascii="Arial" w:hAnsi="Arial" w:cs="Arial"/>
          <w:color w:val="000000" w:themeColor="text1"/>
        </w:rPr>
        <w:t>oszczędność zasobów:</w:t>
      </w:r>
    </w:p>
    <w:p w:rsidR="00A624FF"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39521D" w:rsidRPr="00534539">
        <w:rPr>
          <w:rFonts w:ascii="Arial" w:hAnsi="Arial" w:cs="Arial"/>
          <w:color w:val="000000" w:themeColor="text1"/>
        </w:rPr>
        <w:t>D</w:t>
      </w:r>
      <w:r w:rsidR="00A624FF" w:rsidRPr="00534539">
        <w:rPr>
          <w:rFonts w:ascii="Arial" w:hAnsi="Arial" w:cs="Arial"/>
          <w:color w:val="000000" w:themeColor="text1"/>
        </w:rPr>
        <w:t xml:space="preserve">zięki wykorzystaniu </w:t>
      </w:r>
      <w:r w:rsidR="00376A4C" w:rsidRPr="00534539">
        <w:rPr>
          <w:rFonts w:ascii="Arial" w:hAnsi="Arial" w:cs="Arial"/>
          <w:color w:val="000000" w:themeColor="text1"/>
        </w:rPr>
        <w:t>i</w:t>
      </w:r>
      <w:r w:rsidR="00F031F6" w:rsidRPr="00534539">
        <w:rPr>
          <w:rFonts w:ascii="Arial" w:hAnsi="Arial" w:cs="Arial"/>
          <w:color w:val="000000" w:themeColor="text1"/>
        </w:rPr>
        <w:t>nternetu</w:t>
      </w:r>
      <w:r w:rsidR="00A624FF" w:rsidRPr="00534539">
        <w:rPr>
          <w:rFonts w:ascii="Arial" w:hAnsi="Arial" w:cs="Arial"/>
          <w:color w:val="000000" w:themeColor="text1"/>
        </w:rPr>
        <w:t xml:space="preserve"> wszystkie ele</w:t>
      </w:r>
      <w:r w:rsidR="0039521D" w:rsidRPr="00534539">
        <w:rPr>
          <w:rFonts w:ascii="Arial" w:hAnsi="Arial" w:cs="Arial"/>
          <w:color w:val="000000" w:themeColor="text1"/>
        </w:rPr>
        <w:t xml:space="preserve">menty </w:t>
      </w:r>
      <w:r w:rsidR="004B5F8C" w:rsidRPr="00534539">
        <w:rPr>
          <w:rFonts w:ascii="Arial" w:hAnsi="Arial" w:cs="Arial"/>
          <w:color w:val="000000" w:themeColor="text1"/>
        </w:rPr>
        <w:t xml:space="preserve">procesu </w:t>
      </w:r>
      <w:r w:rsidR="0039521D" w:rsidRPr="00534539">
        <w:rPr>
          <w:rFonts w:ascii="Arial" w:hAnsi="Arial" w:cs="Arial"/>
          <w:color w:val="000000" w:themeColor="text1"/>
        </w:rPr>
        <w:t xml:space="preserve">wytwarzania produktów są </w:t>
      </w:r>
      <w:r w:rsidR="00A624FF" w:rsidRPr="00534539">
        <w:rPr>
          <w:rFonts w:ascii="Arial" w:hAnsi="Arial" w:cs="Arial"/>
          <w:color w:val="000000" w:themeColor="text1"/>
        </w:rPr>
        <w:t xml:space="preserve">połączone, co skraca czas produkcji i umożliwia większą </w:t>
      </w:r>
      <w:r w:rsidR="0039521D" w:rsidRPr="00534539">
        <w:rPr>
          <w:rFonts w:ascii="Arial" w:hAnsi="Arial" w:cs="Arial"/>
          <w:color w:val="000000" w:themeColor="text1"/>
        </w:rPr>
        <w:t>produktywność.</w:t>
      </w:r>
      <w:r w:rsidR="00A624FF" w:rsidRPr="00534539">
        <w:rPr>
          <w:rFonts w:ascii="Arial" w:hAnsi="Arial" w:cs="Arial"/>
          <w:color w:val="000000" w:themeColor="text1"/>
        </w:rPr>
        <w:t xml:space="preserve"> </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Ścisła kontrola procesów produkcyjnych prowadzi do minimalizacji strat surowców </w:t>
      </w:r>
      <w:r w:rsidR="004B567D" w:rsidRPr="00534539">
        <w:rPr>
          <w:rFonts w:ascii="Arial" w:hAnsi="Arial" w:cs="Arial"/>
          <w:color w:val="000000" w:themeColor="text1"/>
        </w:rPr>
        <w:br/>
      </w:r>
      <w:r w:rsidR="004B5F8C" w:rsidRPr="00534539">
        <w:rPr>
          <w:rFonts w:ascii="Arial" w:hAnsi="Arial" w:cs="Arial"/>
          <w:color w:val="000000" w:themeColor="text1"/>
        </w:rPr>
        <w:t>i energii.</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W produkcji wykorzystywana jest energia pozyskiwana ze źródeł odnawialnych.</w:t>
      </w:r>
    </w:p>
    <w:p w:rsidR="00B1203B" w:rsidRDefault="00B1203B">
      <w:pPr>
        <w:rPr>
          <w:rFonts w:ascii="Arial" w:hAnsi="Arial" w:cs="Arial"/>
          <w:color w:val="000000" w:themeColor="text1"/>
        </w:rPr>
      </w:pPr>
      <w:r>
        <w:rPr>
          <w:rFonts w:ascii="Arial" w:hAnsi="Arial" w:cs="Arial"/>
          <w:color w:val="000000" w:themeColor="text1"/>
        </w:rPr>
        <w:br w:type="page"/>
      </w:r>
    </w:p>
    <w:p w:rsidR="00A624FF" w:rsidRPr="00534539" w:rsidRDefault="004B5F8C" w:rsidP="00534539">
      <w:pPr>
        <w:spacing w:line="276" w:lineRule="auto"/>
        <w:rPr>
          <w:rFonts w:ascii="Arial" w:hAnsi="Arial" w:cs="Arial"/>
          <w:color w:val="000000" w:themeColor="text1"/>
        </w:rPr>
      </w:pPr>
      <w:r w:rsidRPr="00534539">
        <w:rPr>
          <w:rFonts w:ascii="Arial" w:hAnsi="Arial" w:cs="Arial"/>
          <w:color w:val="000000" w:themeColor="text1"/>
        </w:rPr>
        <w:lastRenderedPageBreak/>
        <w:t>Jakość produktów:</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Wykorzystanie nowych technologii, w tym robotów minimalizuje błędy, co przekłada się na wyższą jakość produktów. </w:t>
      </w:r>
    </w:p>
    <w:p w:rsidR="004B5F8C" w:rsidRPr="00534539" w:rsidRDefault="00534539" w:rsidP="00534539">
      <w:pPr>
        <w:spacing w:line="276" w:lineRule="auto"/>
        <w:rPr>
          <w:rFonts w:ascii="Arial" w:hAnsi="Arial" w:cs="Arial"/>
          <w:color w:val="000000" w:themeColor="text1"/>
        </w:rPr>
      </w:pPr>
      <w:r w:rsidRPr="00534539">
        <w:rPr>
          <w:rFonts w:ascii="Arial" w:hAnsi="Arial" w:cs="Arial"/>
          <w:color w:val="000000" w:themeColor="text1"/>
        </w:rPr>
        <w:t xml:space="preserve">– </w:t>
      </w:r>
      <w:r w:rsidR="004B5F8C" w:rsidRPr="00534539">
        <w:rPr>
          <w:rFonts w:ascii="Arial" w:hAnsi="Arial" w:cs="Arial"/>
          <w:color w:val="000000" w:themeColor="text1"/>
        </w:rPr>
        <w:t xml:space="preserve">Ścisła kontrola procesów produkcyjnych, w tym </w:t>
      </w:r>
      <w:r w:rsidR="00BD2118" w:rsidRPr="00534539">
        <w:rPr>
          <w:rFonts w:ascii="Arial" w:hAnsi="Arial" w:cs="Arial"/>
          <w:color w:val="000000" w:themeColor="text1"/>
        </w:rPr>
        <w:t>prewencyjna obsługa maszyn i urządzeń, sprzyja wysokiej jakości produktów.</w:t>
      </w:r>
    </w:p>
    <w:p w:rsidR="00DA16C3" w:rsidRDefault="00DA16C3" w:rsidP="00534539">
      <w:pPr>
        <w:spacing w:line="276" w:lineRule="auto"/>
        <w:rPr>
          <w:rFonts w:eastAsia="Times New Roman" w:cs="Times New Roman"/>
          <w:sz w:val="24"/>
          <w:szCs w:val="24"/>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2</w:t>
      </w:r>
      <w:r w:rsidRPr="00534539">
        <w:rPr>
          <w:rFonts w:ascii="Arial" w:eastAsia="Times New Roman" w:hAnsi="Arial" w:cs="Arial"/>
          <w:color w:val="000000" w:themeColor="text1"/>
          <w:lang w:eastAsia="pl-PL"/>
        </w:rPr>
        <w:t>. (0‒1)</w:t>
      </w:r>
    </w:p>
    <w:p w:rsidR="008B2A2B" w:rsidRPr="00534539" w:rsidRDefault="00DA16C3"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B2A2B" w:rsidRPr="00534539">
        <w:rPr>
          <w:rFonts w:ascii="Arial" w:eastAsia="Times New Roman" w:hAnsi="Arial" w:cs="Arial"/>
          <w:color w:val="000000" w:themeColor="text1"/>
          <w:lang w:eastAsia="pl-PL"/>
        </w:rPr>
        <w:t xml:space="preserve">Zadanie wykonaj na podstawie tekstu dotyczącego </w:t>
      </w:r>
      <w:r w:rsidR="00DF4A82" w:rsidRPr="00534539">
        <w:rPr>
          <w:rFonts w:ascii="Arial" w:eastAsia="Times New Roman" w:hAnsi="Arial" w:cs="Arial"/>
          <w:color w:val="000000" w:themeColor="text1"/>
          <w:lang w:eastAsia="pl-PL"/>
        </w:rPr>
        <w:t xml:space="preserve">firmy, która została założona w </w:t>
      </w:r>
      <w:r w:rsidR="008B2A2B" w:rsidRPr="00534539">
        <w:rPr>
          <w:rFonts w:ascii="Arial" w:eastAsia="Times New Roman" w:hAnsi="Arial" w:cs="Arial"/>
          <w:color w:val="000000" w:themeColor="text1"/>
          <w:lang w:eastAsia="pl-PL"/>
        </w:rPr>
        <w:t>jedn</w:t>
      </w:r>
      <w:r w:rsidR="00DF4A82" w:rsidRPr="00534539">
        <w:rPr>
          <w:rFonts w:ascii="Arial" w:eastAsia="Times New Roman" w:hAnsi="Arial" w:cs="Arial"/>
          <w:color w:val="000000" w:themeColor="text1"/>
          <w:lang w:eastAsia="pl-PL"/>
        </w:rPr>
        <w:t>ym</w:t>
      </w:r>
      <w:r w:rsidR="008B2A2B" w:rsidRPr="00534539">
        <w:rPr>
          <w:rFonts w:ascii="Arial" w:eastAsia="Times New Roman" w:hAnsi="Arial" w:cs="Arial"/>
          <w:color w:val="000000" w:themeColor="text1"/>
          <w:lang w:eastAsia="pl-PL"/>
        </w:rPr>
        <w:t xml:space="preserve"> </w:t>
      </w:r>
      <w:r w:rsidR="00DF4A82" w:rsidRPr="00534539">
        <w:rPr>
          <w:rFonts w:ascii="Arial" w:eastAsia="Times New Roman" w:hAnsi="Arial" w:cs="Arial"/>
          <w:color w:val="000000" w:themeColor="text1"/>
          <w:lang w:eastAsia="pl-PL"/>
        </w:rPr>
        <w:br/>
      </w:r>
      <w:r w:rsidR="008B2A2B" w:rsidRPr="00534539">
        <w:rPr>
          <w:rFonts w:ascii="Arial" w:eastAsia="Times New Roman" w:hAnsi="Arial" w:cs="Arial"/>
          <w:color w:val="000000" w:themeColor="text1"/>
          <w:lang w:eastAsia="pl-PL"/>
        </w:rPr>
        <w:t>z poniżej wymienionych krajów</w:t>
      </w:r>
      <w:r w:rsidR="00DF4A82" w:rsidRPr="00534539">
        <w:rPr>
          <w:rFonts w:ascii="Arial" w:eastAsia="Times New Roman" w:hAnsi="Arial" w:cs="Arial"/>
          <w:color w:val="000000" w:themeColor="text1"/>
          <w:lang w:eastAsia="pl-PL"/>
        </w:rPr>
        <w:t>,</w:t>
      </w:r>
      <w:r w:rsidR="008B2A2B" w:rsidRPr="00534539">
        <w:rPr>
          <w:rFonts w:ascii="Arial" w:eastAsia="Times New Roman" w:hAnsi="Arial" w:cs="Arial"/>
          <w:color w:val="000000" w:themeColor="text1"/>
          <w:lang w:eastAsia="pl-PL"/>
        </w:rPr>
        <w:t xml:space="preserve"> </w:t>
      </w:r>
      <w:r w:rsidR="00DF4A82" w:rsidRPr="00534539">
        <w:rPr>
          <w:rFonts w:ascii="Arial" w:eastAsia="Times New Roman" w:hAnsi="Arial" w:cs="Arial"/>
          <w:color w:val="000000" w:themeColor="text1"/>
          <w:lang w:eastAsia="pl-PL"/>
        </w:rPr>
        <w:t>i</w:t>
      </w:r>
      <w:r w:rsidR="008B2A2B" w:rsidRPr="00534539">
        <w:rPr>
          <w:rFonts w:ascii="Arial" w:eastAsia="Times New Roman" w:hAnsi="Arial" w:cs="Arial"/>
          <w:color w:val="000000" w:themeColor="text1"/>
          <w:lang w:eastAsia="pl-PL"/>
        </w:rPr>
        <w:t xml:space="preserve"> danych statystycznych w tabeli.</w:t>
      </w:r>
    </w:p>
    <w:p w:rsidR="008B2A2B" w:rsidRPr="00534539" w:rsidRDefault="008B2A2B" w:rsidP="00534539">
      <w:pPr>
        <w:spacing w:line="276" w:lineRule="auto"/>
        <w:rPr>
          <w:rFonts w:ascii="Arial" w:eastAsia="Times New Roman" w:hAnsi="Arial" w:cs="Arial"/>
          <w:color w:val="000000" w:themeColor="text1"/>
          <w:lang w:eastAsia="pl-PL"/>
        </w:rPr>
      </w:pPr>
    </w:p>
    <w:p w:rsidR="008B2A2B" w:rsidRPr="00534539" w:rsidRDefault="00DB173F" w:rsidP="00534539">
      <w:pPr>
        <w:spacing w:line="276" w:lineRule="auto"/>
        <w:rPr>
          <w:rFonts w:ascii="Arial" w:hAnsi="Arial" w:cs="Arial"/>
          <w:color w:val="000000" w:themeColor="text1"/>
        </w:rPr>
      </w:pPr>
      <w:r w:rsidRPr="00534539">
        <w:rPr>
          <w:rFonts w:ascii="Arial" w:hAnsi="Arial" w:cs="Arial"/>
          <w:color w:val="000000" w:themeColor="text1"/>
        </w:rPr>
        <w:t>W 2007 roku firma sprzeda</w:t>
      </w:r>
      <w:r w:rsidR="008B2A2B" w:rsidRPr="00534539">
        <w:rPr>
          <w:rFonts w:ascii="Arial" w:hAnsi="Arial" w:cs="Arial"/>
          <w:color w:val="000000" w:themeColor="text1"/>
        </w:rPr>
        <w:t xml:space="preserve">ła ponad 40% wszystkich telefonów komórkowych na świecie, </w:t>
      </w:r>
      <w:r w:rsidR="008B2A2B" w:rsidRPr="00534539">
        <w:rPr>
          <w:rFonts w:ascii="Arial" w:hAnsi="Arial" w:cs="Arial"/>
          <w:color w:val="000000" w:themeColor="text1"/>
        </w:rPr>
        <w:br/>
        <w:t xml:space="preserve">a jej wartość na giełdzie wyceniano na 110 mld euro, co stanowiło pierwsze miejsce w kraju. Preferencje konsumentów zaczynały się jednak przesuwać w kierunku smartfonów </w:t>
      </w:r>
      <w:r w:rsidR="00534539">
        <w:rPr>
          <w:rFonts w:ascii="Arial" w:hAnsi="Arial" w:cs="Arial"/>
          <w:color w:val="000000" w:themeColor="text1"/>
        </w:rPr>
        <w:br/>
      </w:r>
      <w:r w:rsidR="008B2A2B" w:rsidRPr="00534539">
        <w:rPr>
          <w:rFonts w:ascii="Arial" w:hAnsi="Arial" w:cs="Arial"/>
          <w:color w:val="000000" w:themeColor="text1"/>
        </w:rPr>
        <w:t>z ekranami dotykowymi</w:t>
      </w:r>
      <w:r w:rsidR="00DF4A82" w:rsidRPr="00534539">
        <w:rPr>
          <w:rFonts w:ascii="Arial" w:hAnsi="Arial" w:cs="Arial"/>
          <w:color w:val="000000" w:themeColor="text1"/>
        </w:rPr>
        <w:t>, wytwarzanych przez firmy konkurencyjne</w:t>
      </w:r>
      <w:r w:rsidR="008B2A2B" w:rsidRPr="00534539">
        <w:rPr>
          <w:rFonts w:ascii="Arial" w:hAnsi="Arial" w:cs="Arial"/>
          <w:color w:val="000000" w:themeColor="text1"/>
        </w:rPr>
        <w:t xml:space="preserve">. Po 2008 roku udział firmy </w:t>
      </w:r>
      <w:r w:rsidR="00534539">
        <w:rPr>
          <w:rFonts w:ascii="Arial" w:hAnsi="Arial" w:cs="Arial"/>
          <w:color w:val="000000" w:themeColor="text1"/>
        </w:rPr>
        <w:br/>
      </w:r>
      <w:r w:rsidR="008B2A2B" w:rsidRPr="00534539">
        <w:rPr>
          <w:rFonts w:ascii="Arial" w:hAnsi="Arial" w:cs="Arial"/>
          <w:color w:val="000000" w:themeColor="text1"/>
        </w:rPr>
        <w:t>w rynku gwałtownie zmalał i spadły jej przychody. Pod koniec 2013 roku dział projektowania telefonów komórkowych sprzedano.</w:t>
      </w:r>
    </w:p>
    <w:p w:rsidR="008B2A2B" w:rsidRPr="00534539" w:rsidRDefault="008B2A2B" w:rsidP="00534539">
      <w:pPr>
        <w:spacing w:line="276" w:lineRule="auto"/>
        <w:rPr>
          <w:rFonts w:ascii="Arial" w:eastAsia="Times New Roman" w:hAnsi="Arial" w:cs="Arial"/>
          <w:color w:val="000000" w:themeColor="text1"/>
          <w:lang w:eastAsia="pl-PL"/>
        </w:rPr>
      </w:pP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 tabeli przedstawiono dane dotyczące eksportu wybranych krajów.</w:t>
      </w:r>
    </w:p>
    <w:p w:rsidR="00A42688" w:rsidRPr="00534539" w:rsidRDefault="00A42688" w:rsidP="00534539">
      <w:pPr>
        <w:spacing w:line="276" w:lineRule="auto"/>
        <w:rPr>
          <w:rFonts w:ascii="Arial" w:eastAsia="Times New Roman" w:hAnsi="Arial" w:cs="Arial"/>
          <w:color w:val="000000" w:themeColor="text1"/>
          <w:lang w:eastAsia="pl-PL"/>
        </w:rPr>
      </w:pP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Nagłówki kolumn:</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H – Holandia</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P – Polska</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X – państwo X</w:t>
      </w: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Y – państwo Y</w:t>
      </w:r>
    </w:p>
    <w:p w:rsidR="00A42688" w:rsidRPr="00534539" w:rsidRDefault="00A42688" w:rsidP="00534539">
      <w:pPr>
        <w:spacing w:line="276" w:lineRule="auto"/>
        <w:rPr>
          <w:rFonts w:ascii="Arial" w:eastAsia="Times New Roman" w:hAnsi="Arial" w:cs="Arial"/>
          <w:color w:val="000000" w:themeColor="text1"/>
          <w:lang w:eastAsia="pl-PL"/>
        </w:rPr>
      </w:pPr>
    </w:p>
    <w:p w:rsidR="00A42688" w:rsidRPr="00534539" w:rsidRDefault="00A42688"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Nagłówki wierszy:</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R10 – udział towarów rolno-spożywczych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R16 – udział towarów rolno-spożywczych w % w eksporcie ogółem 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S10 – udział surowców (z wyjątkiem paliw)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S16 – udział surowców (z wyjątkiem paliw) w % w eksporcie ogółem 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P10 – udział paliw mineralnych, smarów i materiałów pochodnych w % w eksporcie ogółem </w:t>
      </w:r>
      <w:r w:rsidRPr="00534539">
        <w:rPr>
          <w:rFonts w:ascii="Arial" w:eastAsia="Times New Roman" w:hAnsi="Arial" w:cs="Arial"/>
          <w:color w:val="000000" w:themeColor="text1"/>
          <w:lang w:eastAsia="pl-PL"/>
        </w:rPr>
        <w:br/>
        <w:t>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P16 – udział paliw mineralnych, smarów i materiałów pochodnych w % w eksporcie ogółem </w:t>
      </w:r>
      <w:r w:rsidRPr="00534539">
        <w:rPr>
          <w:rFonts w:ascii="Arial" w:eastAsia="Times New Roman" w:hAnsi="Arial" w:cs="Arial"/>
          <w:color w:val="000000" w:themeColor="text1"/>
          <w:lang w:eastAsia="pl-PL"/>
        </w:rPr>
        <w:br/>
        <w:t>w 2016 r.</w:t>
      </w:r>
    </w:p>
    <w:p w:rsidR="00A42688"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W10 – udział wyrobów wysokiej techniki w % w eksporcie ogółem w 2010 r.</w:t>
      </w:r>
    </w:p>
    <w:p w:rsidR="001D74A1" w:rsidRPr="00534539" w:rsidRDefault="001D74A1"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W16 – udział wyrobów wysokiej techniki w % w eksporcie ogółem w 2016 r.</w:t>
      </w:r>
    </w:p>
    <w:p w:rsidR="000E2560" w:rsidRDefault="000E2560" w:rsidP="00534539">
      <w:pPr>
        <w:spacing w:line="276" w:lineRule="auto"/>
        <w:rPr>
          <w:rFonts w:ascii="Arial" w:eastAsia="Times New Roman" w:hAnsi="Arial" w:cs="Arial"/>
          <w:color w:val="000000" w:themeColor="text1"/>
          <w:lang w:eastAsia="pl-PL"/>
        </w:rPr>
      </w:pPr>
    </w:p>
    <w:tbl>
      <w:tblPr>
        <w:tblStyle w:val="Tabela-Siatka"/>
        <w:tblW w:w="0" w:type="auto"/>
        <w:tblInd w:w="250" w:type="dxa"/>
        <w:tblLook w:val="04A0" w:firstRow="1" w:lastRow="0" w:firstColumn="1" w:lastColumn="0" w:noHBand="0" w:noVBand="1"/>
      </w:tblPr>
      <w:tblGrid>
        <w:gridCol w:w="709"/>
        <w:gridCol w:w="709"/>
        <w:gridCol w:w="567"/>
        <w:gridCol w:w="567"/>
        <w:gridCol w:w="567"/>
      </w:tblGrid>
      <w:tr w:rsidR="005F69C8" w:rsidTr="00D916B3">
        <w:tc>
          <w:tcPr>
            <w:tcW w:w="709" w:type="dxa"/>
            <w:tcBorders>
              <w:top w:val="single" w:sz="4" w:space="0" w:color="auto"/>
              <w:left w:val="single" w:sz="4" w:space="0" w:color="auto"/>
              <w:bottom w:val="single" w:sz="4" w:space="0" w:color="auto"/>
              <w:right w:val="single" w:sz="4" w:space="0" w:color="auto"/>
            </w:tcBorders>
          </w:tcPr>
          <w:p w:rsidR="005F69C8" w:rsidRPr="007C5D3E" w:rsidRDefault="005F69C8"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5F69C8" w:rsidRDefault="005F69C8" w:rsidP="00D916B3">
            <w:pPr>
              <w:spacing w:line="276" w:lineRule="auto"/>
              <w:rPr>
                <w:rFonts w:ascii="Arial" w:eastAsia="Calibri" w:hAnsi="Arial" w:cs="Arial"/>
              </w:rPr>
            </w:pPr>
            <w:r w:rsidRPr="007C5D3E">
              <w:rPr>
                <w:rFonts w:ascii="Arial" w:hAnsi="Arial" w:cs="Arial"/>
                <w:noProof/>
                <w:color w:val="000000" w:themeColor="text1"/>
                <w:lang w:eastAsia="pl-PL"/>
              </w:rPr>
              <w:t>H</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P</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X</w:t>
            </w:r>
          </w:p>
        </w:tc>
        <w:tc>
          <w:tcPr>
            <w:tcW w:w="567" w:type="dxa"/>
            <w:tcBorders>
              <w:top w:val="single" w:sz="4" w:space="0" w:color="auto"/>
              <w:left w:val="single" w:sz="4" w:space="0" w:color="auto"/>
              <w:bottom w:val="single" w:sz="4" w:space="0" w:color="auto"/>
              <w:right w:val="single" w:sz="4" w:space="0" w:color="auto"/>
            </w:tcBorders>
          </w:tcPr>
          <w:p w:rsidR="005F69C8" w:rsidRDefault="005F69C8" w:rsidP="00D916B3">
            <w:pPr>
              <w:spacing w:line="276" w:lineRule="auto"/>
              <w:rPr>
                <w:rFonts w:ascii="Arial" w:eastAsia="Calibri" w:hAnsi="Arial" w:cs="Arial"/>
              </w:rPr>
            </w:pPr>
            <w:r>
              <w:rPr>
                <w:rFonts w:ascii="Arial" w:hAnsi="Arial" w:cs="Arial"/>
                <w:noProof/>
                <w:color w:val="000000" w:themeColor="text1"/>
                <w:lang w:eastAsia="pl-PL"/>
              </w:rPr>
              <w:t>Y</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R10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9</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8</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R16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15</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3</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S10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2</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S16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2</w:t>
            </w:r>
          </w:p>
        </w:tc>
        <w:tc>
          <w:tcPr>
            <w:tcW w:w="567" w:type="dxa"/>
          </w:tcPr>
          <w:p w:rsidR="005F69C8" w:rsidRDefault="005F69C8" w:rsidP="00D916B3">
            <w:pPr>
              <w:spacing w:line="276" w:lineRule="auto"/>
              <w:rPr>
                <w:rFonts w:ascii="Arial" w:eastAsia="Calibri" w:hAnsi="Arial" w:cs="Arial"/>
              </w:rPr>
            </w:pPr>
            <w:r>
              <w:rPr>
                <w:rFonts w:ascii="Arial" w:eastAsia="Calibri" w:hAnsi="Arial" w:cs="Aria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9</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P10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5</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4</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P16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3</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8</w:t>
            </w:r>
          </w:p>
        </w:tc>
      </w:tr>
      <w:tr w:rsidR="005F69C8" w:rsidTr="00D916B3">
        <w:tc>
          <w:tcPr>
            <w:tcW w:w="709"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W10</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19</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6</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20</w:t>
            </w:r>
          </w:p>
        </w:tc>
        <w:tc>
          <w:tcPr>
            <w:tcW w:w="567" w:type="dxa"/>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10</w:t>
            </w:r>
          </w:p>
        </w:tc>
      </w:tr>
      <w:tr w:rsidR="005F69C8" w:rsidTr="00D916B3">
        <w:tc>
          <w:tcPr>
            <w:tcW w:w="709" w:type="dxa"/>
          </w:tcPr>
          <w:p w:rsidR="005F69C8" w:rsidRPr="00534539" w:rsidRDefault="005F69C8" w:rsidP="00D916B3">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W16</w:t>
            </w:r>
          </w:p>
        </w:tc>
        <w:tc>
          <w:tcPr>
            <w:tcW w:w="709" w:type="dxa"/>
            <w:hideMark/>
          </w:tcPr>
          <w:p w:rsidR="005F69C8" w:rsidRDefault="005F69C8" w:rsidP="00D916B3">
            <w:pPr>
              <w:spacing w:line="276" w:lineRule="auto"/>
              <w:rPr>
                <w:rFonts w:ascii="Arial" w:eastAsia="Calibri" w:hAnsi="Arial" w:cs="Arial"/>
              </w:rPr>
            </w:pPr>
            <w:r w:rsidRPr="00534539">
              <w:rPr>
                <w:rFonts w:ascii="Arial" w:eastAsia="Times New Roman" w:hAnsi="Arial" w:cs="Arial"/>
                <w:color w:val="000000" w:themeColor="text1"/>
                <w:lang w:eastAsia="pl-PL"/>
              </w:rPr>
              <w:t>20</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8</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29</w:t>
            </w:r>
          </w:p>
        </w:tc>
        <w:tc>
          <w:tcPr>
            <w:tcW w:w="567" w:type="dxa"/>
          </w:tcPr>
          <w:p w:rsidR="005F69C8" w:rsidRDefault="005F69C8" w:rsidP="00D916B3">
            <w:pPr>
              <w:spacing w:line="276" w:lineRule="auto"/>
              <w:rPr>
                <w:rFonts w:ascii="Arial" w:eastAsia="Calibri" w:hAnsi="Arial" w:cs="Arial"/>
              </w:rPr>
            </w:pPr>
            <w:r>
              <w:rPr>
                <w:rFonts w:ascii="Arial" w:eastAsia="Times New Roman" w:hAnsi="Arial" w:cs="Arial"/>
                <w:color w:val="000000" w:themeColor="text1"/>
                <w:lang w:eastAsia="pl-PL"/>
              </w:rPr>
              <w:t>7</w:t>
            </w:r>
          </w:p>
        </w:tc>
      </w:tr>
    </w:tbl>
    <w:p w:rsidR="005F69C8" w:rsidRDefault="005F69C8" w:rsidP="00534539">
      <w:pPr>
        <w:spacing w:line="276" w:lineRule="auto"/>
        <w:rPr>
          <w:rFonts w:ascii="Arial" w:eastAsia="Times New Roman" w:hAnsi="Arial" w:cs="Arial"/>
          <w:color w:val="000000" w:themeColor="text1"/>
          <w:lang w:eastAsia="pl-PL"/>
        </w:rPr>
      </w:pPr>
    </w:p>
    <w:p w:rsidR="001D74A1" w:rsidRPr="00534539" w:rsidRDefault="00227DDE"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lastRenderedPageBreak/>
        <w:t>Numerami 1–</w:t>
      </w:r>
      <w:r w:rsidR="008032DA">
        <w:rPr>
          <w:rFonts w:ascii="Arial" w:eastAsia="Times New Roman" w:hAnsi="Arial" w:cs="Arial"/>
          <w:color w:val="000000" w:themeColor="text1"/>
          <w:lang w:eastAsia="pl-PL"/>
        </w:rPr>
        <w:t>4</w:t>
      </w:r>
      <w:r w:rsidRPr="00534539">
        <w:rPr>
          <w:rFonts w:ascii="Arial" w:eastAsia="Times New Roman" w:hAnsi="Arial" w:cs="Arial"/>
          <w:color w:val="000000" w:themeColor="text1"/>
          <w:lang w:eastAsia="pl-PL"/>
        </w:rPr>
        <w:t xml:space="preserve"> oznaczono wybrane państwa.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1</w:t>
      </w:r>
      <w:r w:rsidR="00227DDE" w:rsidRPr="00534539">
        <w:rPr>
          <w:rFonts w:ascii="Arial" w:eastAsia="Times New Roman" w:hAnsi="Arial" w:cs="Arial"/>
          <w:color w:val="000000" w:themeColor="text1"/>
          <w:lang w:eastAsia="pl-PL"/>
        </w:rPr>
        <w:t>. Finlandia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w:t>
      </w:r>
      <w:r w:rsidR="00227DDE" w:rsidRPr="00534539">
        <w:rPr>
          <w:rFonts w:ascii="Arial" w:eastAsia="Times New Roman" w:hAnsi="Arial" w:cs="Arial"/>
          <w:color w:val="000000" w:themeColor="text1"/>
          <w:lang w:eastAsia="pl-PL"/>
        </w:rPr>
        <w:t>. Irlandia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3</w:t>
      </w:r>
      <w:r w:rsidR="00227DDE" w:rsidRPr="00534539">
        <w:rPr>
          <w:rFonts w:ascii="Arial" w:eastAsia="Times New Roman" w:hAnsi="Arial" w:cs="Arial"/>
          <w:color w:val="000000" w:themeColor="text1"/>
          <w:lang w:eastAsia="pl-PL"/>
        </w:rPr>
        <w:t>. Norwegia</w:t>
      </w:r>
    </w:p>
    <w:p w:rsidR="00227DDE" w:rsidRPr="00534539" w:rsidRDefault="008032DA"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4</w:t>
      </w:r>
      <w:r w:rsidR="00227DDE" w:rsidRPr="00534539">
        <w:rPr>
          <w:rFonts w:ascii="Arial" w:eastAsia="Times New Roman" w:hAnsi="Arial" w:cs="Arial"/>
          <w:color w:val="000000" w:themeColor="text1"/>
          <w:lang w:eastAsia="pl-PL"/>
        </w:rPr>
        <w:t xml:space="preserve">. </w:t>
      </w:r>
      <w:r w:rsidR="00215457" w:rsidRPr="00534539">
        <w:rPr>
          <w:rFonts w:ascii="Arial" w:eastAsia="Times New Roman" w:hAnsi="Arial" w:cs="Arial"/>
          <w:color w:val="000000" w:themeColor="text1"/>
          <w:lang w:eastAsia="pl-PL"/>
        </w:rPr>
        <w:t>Rosja</w:t>
      </w:r>
    </w:p>
    <w:p w:rsidR="00AF0B1B" w:rsidRDefault="00AF0B1B" w:rsidP="00534539">
      <w:pPr>
        <w:spacing w:line="276" w:lineRule="auto"/>
        <w:rPr>
          <w:rFonts w:ascii="Arial" w:eastAsia="Times New Roman" w:hAnsi="Arial" w:cs="Arial"/>
          <w:color w:val="000000" w:themeColor="text1"/>
          <w:lang w:eastAsia="pl-PL"/>
        </w:rPr>
      </w:pPr>
    </w:p>
    <w:p w:rsidR="00F17AD3"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Zapisz obok liter X i Y numer państwa uwzględniając związek struktury eksportu krajów </w:t>
      </w:r>
      <w:r w:rsidRPr="00534539">
        <w:rPr>
          <w:rFonts w:ascii="Arial" w:eastAsia="Times New Roman" w:hAnsi="Arial" w:cs="Arial"/>
          <w:color w:val="000000" w:themeColor="text1"/>
          <w:lang w:eastAsia="pl-PL"/>
        </w:rPr>
        <w:br/>
        <w:t>z warunkami środowiska przyrodniczego oraz z dynamiką rozwoju gospodarki opartej na wiedzy.</w:t>
      </w:r>
    </w:p>
    <w:p w:rsidR="00F17AD3" w:rsidRPr="00534539" w:rsidRDefault="00F17AD3" w:rsidP="00534539">
      <w:pPr>
        <w:spacing w:line="276" w:lineRule="auto"/>
        <w:rPr>
          <w:rFonts w:ascii="Arial" w:eastAsia="Times New Roman" w:hAnsi="Arial" w:cs="Arial"/>
          <w:color w:val="000000" w:themeColor="text1"/>
          <w:lang w:eastAsia="pl-PL"/>
        </w:rPr>
      </w:pPr>
    </w:p>
    <w:p w:rsidR="008B2A2B"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B2A2B" w:rsidRPr="00534539">
        <w:rPr>
          <w:rFonts w:ascii="Arial" w:eastAsia="Times New Roman" w:hAnsi="Arial" w:cs="Arial"/>
          <w:color w:val="000000" w:themeColor="text1"/>
          <w:lang w:eastAsia="pl-PL"/>
        </w:rPr>
        <w:t>Zasady oceniania</w:t>
      </w: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1 pkt – </w:t>
      </w:r>
      <w:r w:rsidR="00145B18" w:rsidRPr="00534539">
        <w:rPr>
          <w:rFonts w:ascii="Arial" w:eastAsia="Times New Roman" w:hAnsi="Arial" w:cs="Arial"/>
          <w:color w:val="000000" w:themeColor="text1"/>
          <w:lang w:eastAsia="pl-PL"/>
        </w:rPr>
        <w:t xml:space="preserve">dwie </w:t>
      </w:r>
      <w:r w:rsidRPr="00534539">
        <w:rPr>
          <w:rFonts w:ascii="Arial" w:eastAsia="Times New Roman" w:hAnsi="Arial" w:cs="Arial"/>
          <w:color w:val="000000" w:themeColor="text1"/>
          <w:lang w:eastAsia="pl-PL"/>
        </w:rPr>
        <w:t>poprawne odpowiedzi.</w:t>
      </w:r>
    </w:p>
    <w:p w:rsidR="008B2A2B" w:rsidRPr="00534539" w:rsidRDefault="008B2A2B"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0 pkt – odpowiedź, która nie spełnia powyższego kryterium.</w:t>
      </w:r>
    </w:p>
    <w:p w:rsidR="008B2A2B" w:rsidRPr="00534539" w:rsidRDefault="008B2A2B" w:rsidP="00534539">
      <w:pPr>
        <w:spacing w:line="276" w:lineRule="auto"/>
        <w:rPr>
          <w:rFonts w:ascii="Arial" w:eastAsia="Times New Roman" w:hAnsi="Arial" w:cs="Arial"/>
          <w:color w:val="000000" w:themeColor="text1"/>
          <w:u w:val="single"/>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Rozwiązanie</w:t>
      </w:r>
    </w:p>
    <w:p w:rsidR="008B2A2B"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X </w:t>
      </w:r>
      <w:r w:rsidR="008032DA">
        <w:rPr>
          <w:rFonts w:ascii="Arial" w:eastAsia="Times New Roman" w:hAnsi="Arial" w:cs="Arial"/>
          <w:color w:val="000000" w:themeColor="text1"/>
          <w:lang w:eastAsia="pl-PL"/>
        </w:rPr>
        <w:t>2</w:t>
      </w:r>
    </w:p>
    <w:p w:rsidR="008B2A2B" w:rsidRPr="00534539" w:rsidRDefault="00F17AD3"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Y </w:t>
      </w:r>
      <w:r w:rsidR="008032DA">
        <w:rPr>
          <w:rFonts w:ascii="Arial" w:eastAsia="Times New Roman" w:hAnsi="Arial" w:cs="Arial"/>
          <w:color w:val="000000" w:themeColor="text1"/>
          <w:lang w:eastAsia="pl-PL"/>
        </w:rPr>
        <w:t>1</w:t>
      </w:r>
      <w:r w:rsidRPr="00534539">
        <w:rPr>
          <w:rFonts w:ascii="Arial" w:eastAsia="Times New Roman" w:hAnsi="Arial" w:cs="Arial"/>
          <w:color w:val="000000" w:themeColor="text1"/>
          <w:lang w:eastAsia="pl-PL"/>
        </w:rPr>
        <w:t xml:space="preserve"> </w:t>
      </w:r>
    </w:p>
    <w:p w:rsidR="00B1203B" w:rsidRDefault="00B1203B" w:rsidP="00534539">
      <w:pPr>
        <w:spacing w:line="276" w:lineRule="auto"/>
        <w:rPr>
          <w:rFonts w:ascii="Arial" w:eastAsia="Times New Roman" w:hAnsi="Arial" w:cs="Arial"/>
          <w:color w:val="000000" w:themeColor="text1"/>
          <w:lang w:eastAsia="pl-PL"/>
        </w:rPr>
      </w:pPr>
    </w:p>
    <w:p w:rsidR="00530F75" w:rsidRPr="00534539" w:rsidRDefault="00530F75"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3</w:t>
      </w:r>
      <w:r w:rsidRPr="00534539">
        <w:rPr>
          <w:rFonts w:ascii="Arial" w:eastAsia="Times New Roman" w:hAnsi="Arial" w:cs="Arial"/>
          <w:color w:val="000000" w:themeColor="text1"/>
          <w:lang w:eastAsia="pl-PL"/>
        </w:rPr>
        <w:t>. (0‒2)</w:t>
      </w:r>
    </w:p>
    <w:p w:rsidR="00704043" w:rsidRDefault="009863AB" w:rsidP="00534539">
      <w:pPr>
        <w:spacing w:line="276" w:lineRule="auto"/>
        <w:rPr>
          <w:rFonts w:ascii="Arial" w:eastAsia="Times New Roman" w:hAnsi="Arial" w:cs="Arial"/>
          <w:noProof/>
          <w:color w:val="000000" w:themeColor="text1"/>
          <w:lang w:eastAsia="pl-PL"/>
        </w:rPr>
      </w:pPr>
      <w:r>
        <w:rPr>
          <w:rFonts w:ascii="Arial" w:eastAsia="Times New Roman" w:hAnsi="Arial" w:cs="Arial"/>
          <w:noProof/>
          <w:color w:val="000000" w:themeColor="text1"/>
          <w:lang w:eastAsia="pl-PL"/>
        </w:rPr>
        <w:t xml:space="preserve">  </w:t>
      </w:r>
      <w:r w:rsidR="00F17AD3" w:rsidRPr="00534539">
        <w:rPr>
          <w:rFonts w:ascii="Arial" w:eastAsia="Times New Roman" w:hAnsi="Arial" w:cs="Arial"/>
          <w:noProof/>
          <w:color w:val="000000" w:themeColor="text1"/>
          <w:lang w:eastAsia="pl-PL"/>
        </w:rPr>
        <w:t>Poniżej</w:t>
      </w:r>
      <w:r w:rsidR="005023EB" w:rsidRPr="00534539">
        <w:rPr>
          <w:rFonts w:ascii="Arial" w:eastAsia="Times New Roman" w:hAnsi="Arial" w:cs="Arial"/>
          <w:noProof/>
          <w:color w:val="000000" w:themeColor="text1"/>
          <w:lang w:eastAsia="pl-PL"/>
        </w:rPr>
        <w:t xml:space="preserve"> </w:t>
      </w:r>
      <w:r w:rsidR="008612BB" w:rsidRPr="00534539">
        <w:rPr>
          <w:rFonts w:ascii="Arial" w:eastAsia="Times New Roman" w:hAnsi="Arial" w:cs="Arial"/>
          <w:noProof/>
          <w:color w:val="000000" w:themeColor="text1"/>
          <w:lang w:eastAsia="pl-PL"/>
        </w:rPr>
        <w:t>opisano</w:t>
      </w:r>
      <w:r w:rsidR="005023EB" w:rsidRPr="00534539">
        <w:rPr>
          <w:rFonts w:ascii="Arial" w:eastAsia="Times New Roman" w:hAnsi="Arial" w:cs="Arial"/>
          <w:noProof/>
          <w:color w:val="000000" w:themeColor="text1"/>
          <w:lang w:eastAsia="pl-PL"/>
        </w:rPr>
        <w:t xml:space="preserve"> </w:t>
      </w:r>
      <w:r w:rsidR="00B42BFC" w:rsidRPr="00534539">
        <w:rPr>
          <w:rFonts w:ascii="Arial" w:eastAsia="Times New Roman" w:hAnsi="Arial" w:cs="Arial"/>
          <w:noProof/>
          <w:color w:val="000000" w:themeColor="text1"/>
          <w:lang w:eastAsia="pl-PL"/>
        </w:rPr>
        <w:t xml:space="preserve">nakłady wewnętrzne na </w:t>
      </w:r>
      <w:r w:rsidR="001D67F1" w:rsidRPr="00534539">
        <w:rPr>
          <w:rFonts w:ascii="Arial" w:eastAsia="Times New Roman" w:hAnsi="Arial" w:cs="Arial"/>
          <w:noProof/>
          <w:color w:val="000000" w:themeColor="text1"/>
          <w:lang w:eastAsia="pl-PL"/>
        </w:rPr>
        <w:t>badania i rozwój (</w:t>
      </w:r>
      <w:r w:rsidR="00B42BFC" w:rsidRPr="00534539">
        <w:rPr>
          <w:rFonts w:ascii="Arial" w:eastAsia="Times New Roman" w:hAnsi="Arial" w:cs="Arial"/>
          <w:noProof/>
          <w:color w:val="000000" w:themeColor="text1"/>
          <w:lang w:eastAsia="pl-PL"/>
        </w:rPr>
        <w:t>działalność B+R</w:t>
      </w:r>
      <w:r w:rsidR="001D67F1" w:rsidRPr="00534539">
        <w:rPr>
          <w:rFonts w:ascii="Arial" w:eastAsia="Times New Roman" w:hAnsi="Arial" w:cs="Arial"/>
          <w:noProof/>
          <w:color w:val="000000" w:themeColor="text1"/>
          <w:lang w:eastAsia="pl-PL"/>
        </w:rPr>
        <w:t>)</w:t>
      </w:r>
      <w:r w:rsidR="00B42BFC" w:rsidRPr="00534539">
        <w:rPr>
          <w:rFonts w:ascii="Arial" w:eastAsia="Times New Roman" w:hAnsi="Arial" w:cs="Arial"/>
          <w:noProof/>
          <w:color w:val="000000" w:themeColor="text1"/>
          <w:lang w:eastAsia="pl-PL"/>
        </w:rPr>
        <w:t xml:space="preserve"> </w:t>
      </w:r>
      <w:r w:rsidR="00704043">
        <w:rPr>
          <w:rFonts w:ascii="Arial" w:eastAsia="Times New Roman" w:hAnsi="Arial" w:cs="Arial"/>
          <w:noProof/>
          <w:color w:val="000000" w:themeColor="text1"/>
          <w:lang w:eastAsia="pl-PL"/>
        </w:rPr>
        <w:br/>
      </w:r>
    </w:p>
    <w:p w:rsidR="005023EB" w:rsidRPr="00534539" w:rsidRDefault="00B42BFC" w:rsidP="00534539">
      <w:pPr>
        <w:spacing w:line="276" w:lineRule="auto"/>
        <w:rPr>
          <w:rFonts w:ascii="Arial" w:eastAsia="Times New Roman" w:hAnsi="Arial" w:cs="Arial"/>
          <w:noProof/>
          <w:color w:val="000000" w:themeColor="text1"/>
          <w:lang w:eastAsia="pl-PL"/>
        </w:rPr>
      </w:pPr>
      <w:r w:rsidRPr="00534539">
        <w:rPr>
          <w:rFonts w:ascii="Arial" w:eastAsia="Times New Roman" w:hAnsi="Arial" w:cs="Arial"/>
          <w:noProof/>
          <w:color w:val="000000" w:themeColor="text1"/>
          <w:lang w:eastAsia="pl-PL"/>
        </w:rPr>
        <w:t xml:space="preserve">w przedsiębiorstwach </w:t>
      </w:r>
      <w:r w:rsidR="00F17AD3" w:rsidRPr="00534539">
        <w:rPr>
          <w:rFonts w:ascii="Arial" w:eastAsia="Times New Roman" w:hAnsi="Arial" w:cs="Arial"/>
          <w:noProof/>
          <w:color w:val="000000" w:themeColor="text1"/>
          <w:lang w:eastAsia="pl-PL"/>
        </w:rPr>
        <w:t>w dwóch wybranych województwach.</w:t>
      </w:r>
    </w:p>
    <w:p w:rsidR="00F17AD3" w:rsidRPr="00534539" w:rsidRDefault="00F17AD3" w:rsidP="00534539">
      <w:pPr>
        <w:spacing w:line="276" w:lineRule="auto"/>
        <w:rPr>
          <w:rFonts w:ascii="Arial" w:eastAsia="Times New Roman" w:hAnsi="Arial" w:cs="Arial"/>
          <w:noProof/>
          <w:color w:val="000000" w:themeColor="text1"/>
          <w:lang w:eastAsia="pl-PL"/>
        </w:rPr>
      </w:pPr>
    </w:p>
    <w:p w:rsidR="00F17AD3" w:rsidRPr="00534539" w:rsidRDefault="00F17AD3" w:rsidP="00534539">
      <w:pPr>
        <w:spacing w:line="276" w:lineRule="auto"/>
        <w:rPr>
          <w:rFonts w:ascii="Arial" w:eastAsia="Times New Roman" w:hAnsi="Arial" w:cs="Arial"/>
          <w:noProof/>
          <w:color w:val="000000" w:themeColor="text1"/>
          <w:lang w:eastAsia="pl-PL"/>
        </w:rPr>
      </w:pPr>
      <w:r w:rsidRPr="00534539">
        <w:rPr>
          <w:rFonts w:ascii="Arial" w:eastAsia="Times New Roman" w:hAnsi="Arial" w:cs="Arial"/>
          <w:noProof/>
          <w:color w:val="000000" w:themeColor="text1"/>
          <w:lang w:eastAsia="pl-PL"/>
        </w:rPr>
        <w:t xml:space="preserve">Nakłady wewnętrzne </w:t>
      </w:r>
      <w:r w:rsidR="008612BB" w:rsidRPr="00534539">
        <w:rPr>
          <w:rFonts w:ascii="Arial" w:eastAsia="Times New Roman" w:hAnsi="Arial" w:cs="Arial"/>
          <w:noProof/>
          <w:color w:val="000000" w:themeColor="text1"/>
          <w:lang w:eastAsia="pl-PL"/>
        </w:rPr>
        <w:t xml:space="preserve">w 2017 r. </w:t>
      </w:r>
      <w:r w:rsidRPr="00534539">
        <w:rPr>
          <w:rFonts w:ascii="Arial" w:eastAsia="Times New Roman" w:hAnsi="Arial" w:cs="Arial"/>
          <w:noProof/>
          <w:color w:val="000000" w:themeColor="text1"/>
          <w:lang w:eastAsia="pl-PL"/>
        </w:rPr>
        <w:t xml:space="preserve">na działalność B+R w przedsiębiorstwach w województwie podkarpackim wyniosły </w:t>
      </w:r>
      <w:r w:rsidR="008612BB" w:rsidRPr="00534539">
        <w:rPr>
          <w:rFonts w:ascii="Arial" w:eastAsia="Times New Roman" w:hAnsi="Arial" w:cs="Arial"/>
          <w:noProof/>
          <w:color w:val="000000" w:themeColor="text1"/>
          <w:lang w:eastAsia="pl-PL"/>
        </w:rPr>
        <w:t>700 mln zł, a w województwie świętokrzyskim 100 mln zł. Nakłady wewnętrzne na działalność B+R na 1 przedsiębiorstwo w województwie podkarpackim wyniosły ok. 2,5 mln zł, a w województwie świętokrzyskim ok. 1,25 mln zł.</w:t>
      </w:r>
    </w:p>
    <w:p w:rsidR="00B42BFC" w:rsidRPr="00534539" w:rsidRDefault="00B42BFC" w:rsidP="00534539">
      <w:pPr>
        <w:spacing w:line="276" w:lineRule="auto"/>
        <w:rPr>
          <w:rFonts w:ascii="Arial" w:eastAsia="Times New Roman" w:hAnsi="Arial" w:cs="Arial"/>
          <w:noProof/>
          <w:color w:val="000000" w:themeColor="text1"/>
          <w:lang w:eastAsia="pl-PL"/>
        </w:rPr>
      </w:pPr>
    </w:p>
    <w:p w:rsidR="00E40876" w:rsidRPr="00534539" w:rsidRDefault="00E40876"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 xml:space="preserve">Wyjaśnij, z czego wynika różnica w </w:t>
      </w:r>
      <w:r w:rsidR="00B42BFC" w:rsidRPr="00534539">
        <w:rPr>
          <w:rFonts w:ascii="Arial" w:eastAsia="Times New Roman" w:hAnsi="Arial" w:cs="Arial"/>
          <w:noProof/>
          <w:color w:val="000000" w:themeColor="text1"/>
          <w:lang w:eastAsia="pl-PL"/>
        </w:rPr>
        <w:t>nakładach przedsiębiorstw na</w:t>
      </w:r>
      <w:r w:rsidRPr="00534539">
        <w:rPr>
          <w:rFonts w:ascii="Arial" w:eastAsia="Times New Roman" w:hAnsi="Arial" w:cs="Arial"/>
          <w:noProof/>
          <w:color w:val="000000" w:themeColor="text1"/>
          <w:lang w:eastAsia="pl-PL"/>
        </w:rPr>
        <w:t xml:space="preserve"> </w:t>
      </w:r>
      <w:r w:rsidR="001D67F1" w:rsidRPr="00534539">
        <w:rPr>
          <w:rFonts w:ascii="Arial" w:eastAsia="Times New Roman" w:hAnsi="Arial" w:cs="Arial"/>
          <w:noProof/>
          <w:color w:val="000000" w:themeColor="text1"/>
          <w:lang w:eastAsia="pl-PL"/>
        </w:rPr>
        <w:t>badania i rozwój</w:t>
      </w:r>
      <w:r w:rsidRPr="00534539">
        <w:rPr>
          <w:rFonts w:ascii="Arial" w:eastAsia="Times New Roman" w:hAnsi="Arial" w:cs="Arial"/>
          <w:noProof/>
          <w:color w:val="000000" w:themeColor="text1"/>
          <w:lang w:eastAsia="pl-PL"/>
        </w:rPr>
        <w:t xml:space="preserve"> między województwem podkarpackim a wojewodztwem świętokrzyskim.</w:t>
      </w:r>
      <w:r w:rsidR="00DF4A82" w:rsidRPr="00534539">
        <w:rPr>
          <w:rFonts w:ascii="Arial" w:eastAsia="Times New Roman" w:hAnsi="Arial" w:cs="Arial"/>
          <w:noProof/>
          <w:color w:val="000000" w:themeColor="text1"/>
          <w:lang w:eastAsia="pl-PL"/>
        </w:rPr>
        <w:t xml:space="preserve"> Uwzględnij specyfikę przemysłu rozwijającego się w </w:t>
      </w:r>
      <w:r w:rsidR="00420BF5" w:rsidRPr="00534539">
        <w:rPr>
          <w:rFonts w:ascii="Arial" w:eastAsia="Times New Roman" w:hAnsi="Arial" w:cs="Arial"/>
          <w:noProof/>
          <w:color w:val="000000" w:themeColor="text1"/>
          <w:lang w:eastAsia="pl-PL"/>
        </w:rPr>
        <w:t>każdym z tych</w:t>
      </w:r>
      <w:r w:rsidR="00DF4A82" w:rsidRPr="00534539">
        <w:rPr>
          <w:rFonts w:ascii="Arial" w:eastAsia="Times New Roman" w:hAnsi="Arial" w:cs="Arial"/>
          <w:noProof/>
          <w:color w:val="000000" w:themeColor="text1"/>
          <w:lang w:eastAsia="pl-PL"/>
        </w:rPr>
        <w:t xml:space="preserve"> wojewód</w:t>
      </w:r>
      <w:r w:rsidR="00420BF5" w:rsidRPr="00534539">
        <w:rPr>
          <w:rFonts w:ascii="Arial" w:eastAsia="Times New Roman" w:hAnsi="Arial" w:cs="Arial"/>
          <w:noProof/>
          <w:color w:val="000000" w:themeColor="text1"/>
          <w:lang w:eastAsia="pl-PL"/>
        </w:rPr>
        <w:t>ztw</w:t>
      </w:r>
      <w:r w:rsidR="00DF4A82" w:rsidRPr="00534539">
        <w:rPr>
          <w:rFonts w:ascii="Arial" w:eastAsia="Times New Roman" w:hAnsi="Arial" w:cs="Arial"/>
          <w:noProof/>
          <w:color w:val="000000" w:themeColor="text1"/>
          <w:lang w:eastAsia="pl-PL"/>
        </w:rPr>
        <w:t>.</w:t>
      </w:r>
    </w:p>
    <w:p w:rsidR="00E40876" w:rsidRPr="00534539" w:rsidRDefault="00E40876" w:rsidP="00534539">
      <w:pPr>
        <w:spacing w:line="276" w:lineRule="auto"/>
        <w:rPr>
          <w:rFonts w:ascii="Arial" w:eastAsia="Times New Roman" w:hAnsi="Arial" w:cs="Arial"/>
          <w:color w:val="000000" w:themeColor="text1"/>
          <w:lang w:eastAsia="pl-PL"/>
        </w:rPr>
      </w:pPr>
    </w:p>
    <w:p w:rsidR="00886BC9"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886BC9" w:rsidRPr="00534539">
        <w:rPr>
          <w:rFonts w:ascii="Arial" w:eastAsia="Times New Roman" w:hAnsi="Arial" w:cs="Arial"/>
          <w:color w:val="000000" w:themeColor="text1"/>
          <w:lang w:eastAsia="pl-PL"/>
        </w:rPr>
        <w:t>Zasady oceniania</w:t>
      </w:r>
    </w:p>
    <w:p w:rsidR="00886BC9" w:rsidRPr="00534539" w:rsidRDefault="00206D82" w:rsidP="00534539">
      <w:pPr>
        <w:spacing w:line="276" w:lineRule="auto"/>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2</w:t>
      </w:r>
      <w:r w:rsidR="00534539">
        <w:rPr>
          <w:rFonts w:ascii="Arial" w:eastAsia="Times New Roman" w:hAnsi="Arial" w:cs="Arial"/>
          <w:color w:val="000000" w:themeColor="text1"/>
          <w:lang w:eastAsia="pl-PL"/>
        </w:rPr>
        <w:t xml:space="preserve"> </w:t>
      </w:r>
      <w:r w:rsidR="00886BC9" w:rsidRPr="00534539">
        <w:rPr>
          <w:rFonts w:ascii="Arial" w:eastAsia="Times New Roman" w:hAnsi="Arial" w:cs="Arial"/>
          <w:color w:val="000000" w:themeColor="text1"/>
          <w:lang w:eastAsia="pl-PL"/>
        </w:rPr>
        <w:t>pkt</w:t>
      </w:r>
      <w:r w:rsidR="00534539">
        <w:rPr>
          <w:rFonts w:ascii="Arial" w:eastAsia="Times New Roman" w:hAnsi="Arial" w:cs="Arial"/>
          <w:color w:val="000000" w:themeColor="text1"/>
          <w:lang w:eastAsia="pl-PL"/>
        </w:rPr>
        <w:t xml:space="preserve"> – </w:t>
      </w:r>
      <w:r w:rsidR="000951A0" w:rsidRPr="00534539">
        <w:rPr>
          <w:rFonts w:ascii="Arial" w:eastAsia="Times New Roman" w:hAnsi="Arial" w:cs="Arial"/>
          <w:color w:val="000000" w:themeColor="text1"/>
          <w:lang w:eastAsia="pl-PL"/>
        </w:rPr>
        <w:t xml:space="preserve">poprawne wyjaśnienie uwzględniające </w:t>
      </w:r>
      <w:r w:rsidR="00520D3E" w:rsidRPr="00534539">
        <w:rPr>
          <w:rFonts w:ascii="Arial" w:eastAsia="Times New Roman" w:hAnsi="Arial" w:cs="Arial"/>
          <w:color w:val="000000" w:themeColor="text1"/>
          <w:lang w:eastAsia="pl-PL"/>
        </w:rPr>
        <w:t>wysokie wydatki ponoszone przez</w:t>
      </w:r>
      <w:r w:rsidR="00EA5539" w:rsidRPr="00534539">
        <w:rPr>
          <w:rFonts w:ascii="Arial" w:eastAsia="Times New Roman" w:hAnsi="Arial" w:cs="Arial"/>
          <w:color w:val="000000" w:themeColor="text1"/>
          <w:lang w:eastAsia="pl-PL"/>
        </w:rPr>
        <w:t xml:space="preserve"> przemysł lotnicz</w:t>
      </w:r>
      <w:r w:rsidR="00520D3E" w:rsidRPr="00534539">
        <w:rPr>
          <w:rFonts w:ascii="Arial" w:eastAsia="Times New Roman" w:hAnsi="Arial" w:cs="Arial"/>
          <w:color w:val="000000" w:themeColor="text1"/>
          <w:lang w:eastAsia="pl-PL"/>
        </w:rPr>
        <w:t>y</w:t>
      </w:r>
      <w:r w:rsidR="00EA5539" w:rsidRPr="00534539">
        <w:rPr>
          <w:rFonts w:ascii="Arial" w:eastAsia="Times New Roman" w:hAnsi="Arial" w:cs="Arial"/>
          <w:color w:val="000000" w:themeColor="text1"/>
          <w:lang w:eastAsia="pl-PL"/>
        </w:rPr>
        <w:t xml:space="preserve"> </w:t>
      </w:r>
      <w:r w:rsidR="00520D3E" w:rsidRPr="00534539">
        <w:rPr>
          <w:rFonts w:ascii="Arial" w:eastAsia="Times New Roman" w:hAnsi="Arial" w:cs="Arial"/>
          <w:color w:val="000000" w:themeColor="text1"/>
          <w:lang w:eastAsia="pl-PL"/>
        </w:rPr>
        <w:t xml:space="preserve">w województwie podkarpackim i niskie wydatki ponoszone przez przemysł </w:t>
      </w:r>
      <w:r w:rsidR="00C469B6" w:rsidRPr="00534539">
        <w:rPr>
          <w:rFonts w:ascii="Arial" w:eastAsia="Times New Roman" w:hAnsi="Arial" w:cs="Arial"/>
          <w:color w:val="000000" w:themeColor="text1"/>
          <w:lang w:eastAsia="pl-PL"/>
        </w:rPr>
        <w:br/>
      </w:r>
      <w:r w:rsidR="00520D3E" w:rsidRPr="00534539">
        <w:rPr>
          <w:rFonts w:ascii="Arial" w:eastAsia="Times New Roman" w:hAnsi="Arial" w:cs="Arial"/>
          <w:color w:val="000000" w:themeColor="text1"/>
          <w:lang w:eastAsia="pl-PL"/>
        </w:rPr>
        <w:t>w województwie świętokrzyskim.</w:t>
      </w:r>
    </w:p>
    <w:p w:rsidR="00206D82" w:rsidRPr="00534539" w:rsidRDefault="00206D82" w:rsidP="00534539">
      <w:pPr>
        <w:spacing w:line="276" w:lineRule="auto"/>
        <w:ind w:left="794" w:hanging="794"/>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1 pkt – wyjaśnienie uwzględniające wydatki w jednym z województw.</w:t>
      </w:r>
    </w:p>
    <w:p w:rsidR="00886BC9" w:rsidRPr="00534539" w:rsidRDefault="00886BC9" w:rsidP="00534539">
      <w:pPr>
        <w:spacing w:line="276" w:lineRule="auto"/>
        <w:ind w:left="794" w:hanging="794"/>
        <w:rPr>
          <w:rFonts w:ascii="Arial" w:eastAsia="Times New Roman" w:hAnsi="Arial" w:cs="Arial"/>
          <w:color w:val="000000" w:themeColor="text1"/>
          <w:lang w:eastAsia="pl-PL"/>
        </w:rPr>
      </w:pPr>
      <w:r w:rsidRPr="00534539">
        <w:rPr>
          <w:rFonts w:ascii="Arial" w:eastAsia="Times New Roman" w:hAnsi="Arial" w:cs="Arial"/>
          <w:color w:val="000000" w:themeColor="text1"/>
          <w:lang w:eastAsia="pl-PL"/>
        </w:rPr>
        <w:t>0 pkt – odpowiedź, która nie spełnia powyższego kryterium.</w:t>
      </w:r>
    </w:p>
    <w:p w:rsidR="00886BC9" w:rsidRPr="00534539" w:rsidRDefault="00886BC9" w:rsidP="00534539">
      <w:pPr>
        <w:spacing w:line="276" w:lineRule="auto"/>
        <w:rPr>
          <w:rFonts w:ascii="Arial" w:eastAsia="Times New Roman" w:hAnsi="Arial" w:cs="Arial"/>
          <w:color w:val="000000" w:themeColor="text1"/>
          <w:u w:val="single"/>
          <w:lang w:eastAsia="pl-PL"/>
        </w:rPr>
      </w:pPr>
    </w:p>
    <w:p w:rsidR="002905A5" w:rsidRPr="00534539" w:rsidRDefault="00534539" w:rsidP="00534539">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534539">
        <w:rPr>
          <w:rFonts w:ascii="Arial" w:eastAsia="Times New Roman" w:hAnsi="Arial" w:cs="Arial"/>
          <w:color w:val="000000" w:themeColor="text1"/>
          <w:lang w:eastAsia="pl-PL"/>
        </w:rPr>
        <w:t>Przykładowe rozwiązanie</w:t>
      </w:r>
    </w:p>
    <w:p w:rsidR="00FE2972" w:rsidRPr="00534539" w:rsidRDefault="00B11754" w:rsidP="00534539">
      <w:pPr>
        <w:spacing w:line="276" w:lineRule="auto"/>
        <w:rPr>
          <w:rFonts w:ascii="Arial" w:hAnsi="Arial" w:cs="Arial"/>
          <w:color w:val="000000" w:themeColor="text1"/>
        </w:rPr>
      </w:pPr>
      <w:r w:rsidRPr="00534539">
        <w:rPr>
          <w:rFonts w:ascii="Arial" w:eastAsia="Times New Roman" w:hAnsi="Arial" w:cs="Arial"/>
          <w:color w:val="000000" w:themeColor="text1"/>
          <w:lang w:eastAsia="pl-PL"/>
        </w:rPr>
        <w:t xml:space="preserve">Województwo podkarpackie cechuje </w:t>
      </w:r>
      <w:r w:rsidR="00FE2972" w:rsidRPr="00534539">
        <w:rPr>
          <w:rFonts w:ascii="Arial" w:hAnsi="Arial" w:cs="Arial"/>
          <w:color w:val="000000" w:themeColor="text1"/>
        </w:rPr>
        <w:t>duża koncentracja firm przemysłu lotniczego</w:t>
      </w:r>
      <w:r w:rsidR="00B2123B" w:rsidRPr="00534539">
        <w:rPr>
          <w:rFonts w:ascii="Arial" w:hAnsi="Arial" w:cs="Arial"/>
          <w:color w:val="000000" w:themeColor="text1"/>
        </w:rPr>
        <w:t xml:space="preserve"> skupionych w klastrze Dolina Lotnicza</w:t>
      </w:r>
      <w:r w:rsidR="004E2954" w:rsidRPr="00534539">
        <w:rPr>
          <w:rFonts w:ascii="Arial" w:hAnsi="Arial" w:cs="Arial"/>
          <w:color w:val="000000" w:themeColor="text1"/>
        </w:rPr>
        <w:t xml:space="preserve">, a także </w:t>
      </w:r>
      <w:r w:rsidR="00FE2972" w:rsidRPr="00534539">
        <w:rPr>
          <w:rFonts w:ascii="Arial" w:hAnsi="Arial" w:cs="Arial"/>
          <w:color w:val="000000" w:themeColor="text1"/>
        </w:rPr>
        <w:t>ośrodków kształcenia pilotów, instytucji naukowo-badawczych oraz rozwinięte zap</w:t>
      </w:r>
      <w:r w:rsidRPr="00534539">
        <w:rPr>
          <w:rFonts w:ascii="Arial" w:hAnsi="Arial" w:cs="Arial"/>
          <w:color w:val="000000" w:themeColor="text1"/>
        </w:rPr>
        <w:t>lecze edukacyjne i szkoleniowe, a województwo świętokrzyskie specjalizuje się w przemyśle metalowym i produkcji materiałów budowlanych. Firmy z przemysłu lotniczego przeznaczają wyższe środki na badania i rozwój niż firmy</w:t>
      </w:r>
      <w:r w:rsidR="00206D82" w:rsidRPr="00534539">
        <w:rPr>
          <w:rFonts w:ascii="Arial" w:hAnsi="Arial" w:cs="Arial"/>
          <w:color w:val="000000" w:themeColor="text1"/>
        </w:rPr>
        <w:t>, które produkują</w:t>
      </w:r>
      <w:r w:rsidRPr="00534539">
        <w:rPr>
          <w:rFonts w:ascii="Arial" w:hAnsi="Arial" w:cs="Arial"/>
          <w:color w:val="000000" w:themeColor="text1"/>
        </w:rPr>
        <w:t xml:space="preserve"> artykuły</w:t>
      </w:r>
      <w:r w:rsidR="00206D82" w:rsidRPr="00534539">
        <w:rPr>
          <w:rFonts w:ascii="Arial" w:hAnsi="Arial" w:cs="Arial"/>
          <w:color w:val="000000" w:themeColor="text1"/>
        </w:rPr>
        <w:t xml:space="preserve"> metalowe i materiały budowlane, w mniejszym stopniu adaptujące nowe technologie.</w:t>
      </w:r>
    </w:p>
    <w:p w:rsidR="00B1203B" w:rsidRDefault="00B1203B">
      <w:pPr>
        <w:rPr>
          <w:rFonts w:ascii="Arial" w:hAnsi="Arial" w:cs="Arial"/>
          <w:color w:val="000000" w:themeColor="text1"/>
        </w:rPr>
      </w:pPr>
      <w:r>
        <w:rPr>
          <w:rFonts w:ascii="Arial" w:hAnsi="Arial" w:cs="Arial"/>
          <w:color w:val="000000" w:themeColor="text1"/>
        </w:rPr>
        <w:br w:type="page"/>
      </w:r>
    </w:p>
    <w:p w:rsidR="00530F75" w:rsidRPr="00534539" w:rsidRDefault="00530F75" w:rsidP="00534539">
      <w:pPr>
        <w:spacing w:line="276" w:lineRule="auto"/>
        <w:rPr>
          <w:rFonts w:ascii="Arial" w:eastAsia="Times New Roman" w:hAnsi="Arial" w:cs="Arial"/>
          <w:lang w:eastAsia="pl-PL"/>
        </w:rPr>
      </w:pPr>
      <w:r w:rsidRPr="00534539">
        <w:rPr>
          <w:rFonts w:ascii="Arial" w:eastAsia="Times New Roman" w:hAnsi="Arial" w:cs="Arial"/>
          <w:lang w:eastAsia="pl-PL"/>
        </w:rPr>
        <w:lastRenderedPageBreak/>
        <w:t xml:space="preserve">  Zadanie 3</w:t>
      </w:r>
      <w:r w:rsidR="00B064D9">
        <w:rPr>
          <w:rFonts w:ascii="Arial" w:eastAsia="Times New Roman" w:hAnsi="Arial" w:cs="Arial"/>
          <w:lang w:eastAsia="pl-PL"/>
        </w:rPr>
        <w:t>4</w:t>
      </w:r>
      <w:r w:rsidRPr="00534539">
        <w:rPr>
          <w:rFonts w:ascii="Arial" w:eastAsia="Times New Roman" w:hAnsi="Arial" w:cs="Arial"/>
          <w:lang w:eastAsia="pl-PL"/>
        </w:rPr>
        <w:t>. (0‒2)</w:t>
      </w:r>
    </w:p>
    <w:p w:rsidR="00B1203B" w:rsidRDefault="001B1BF1" w:rsidP="00534539">
      <w:pPr>
        <w:spacing w:line="276" w:lineRule="auto"/>
        <w:rPr>
          <w:rFonts w:ascii="Arial" w:eastAsia="Times New Roman" w:hAnsi="Arial" w:cs="Arial"/>
          <w:lang w:eastAsia="pl-PL"/>
        </w:rPr>
      </w:pPr>
      <w:r>
        <w:rPr>
          <w:rFonts w:ascii="Arial" w:eastAsia="Times New Roman" w:hAnsi="Arial" w:cs="Arial"/>
          <w:lang w:eastAsia="pl-PL"/>
        </w:rPr>
        <w:t xml:space="preserve">  </w:t>
      </w:r>
      <w:r w:rsidR="00AA4300" w:rsidRPr="00534539">
        <w:rPr>
          <w:rFonts w:ascii="Arial" w:eastAsia="Times New Roman" w:hAnsi="Arial" w:cs="Arial"/>
          <w:lang w:eastAsia="pl-PL"/>
        </w:rPr>
        <w:t>Na mapie przedstawiono rozmieszczenie wybranych elementów środowiska geograficznego na części terytorium pewnego regionu położonego na wybrzeżu morskim. Obszar przedstawiony na mapie podzielono na sześć pól: A1, B1, C1, A2, B2, C2, z których trzy pierwsze są obszarem wyłącznie lądowym, a część każdego z pozostałych pól jest obszarem morza.</w:t>
      </w:r>
    </w:p>
    <w:p w:rsidR="00B1203B" w:rsidRDefault="00B1203B">
      <w:pPr>
        <w:rPr>
          <w:rFonts w:ascii="Arial" w:eastAsia="Times New Roman" w:hAnsi="Arial" w:cs="Arial"/>
          <w:lang w:eastAsia="pl-PL"/>
        </w:rPr>
      </w:pPr>
      <w:r>
        <w:rPr>
          <w:rFonts w:ascii="Arial" w:eastAsia="Times New Roman" w:hAnsi="Arial" w:cs="Arial"/>
          <w:lang w:eastAsia="pl-PL"/>
        </w:rPr>
        <w:br w:type="page"/>
      </w:r>
    </w:p>
    <w:p w:rsidR="00AA4300" w:rsidRDefault="00AA4300" w:rsidP="00534539">
      <w:pPr>
        <w:spacing w:line="276" w:lineRule="auto"/>
        <w:rPr>
          <w:rFonts w:ascii="Arial" w:eastAsia="Times New Roman" w:hAnsi="Arial" w:cs="Arial"/>
          <w:lang w:eastAsia="pl-PL"/>
        </w:rPr>
      </w:pPr>
    </w:p>
    <w:p w:rsidR="006B7C22" w:rsidRDefault="00027BCA" w:rsidP="00534539">
      <w:pPr>
        <w:spacing w:line="276" w:lineRule="auto"/>
        <w:rPr>
          <w:rFonts w:ascii="Arial" w:eastAsia="Times New Roman" w:hAnsi="Arial" w:cs="Arial"/>
          <w:lang w:eastAsia="pl-PL"/>
        </w:rPr>
      </w:pPr>
      <w:r>
        <w:rPr>
          <w:rFonts w:ascii="Arial" w:eastAsia="Times New Roman" w:hAnsi="Arial" w:cs="Arial"/>
          <w:noProof/>
          <w:lang w:eastAsia="pl-PL"/>
        </w:rPr>
        <w:drawing>
          <wp:inline distT="0" distB="0" distL="0" distR="0">
            <wp:extent cx="4859655" cy="371009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a.bmp"/>
                    <pic:cNvPicPr/>
                  </pic:nvPicPr>
                  <pic:blipFill>
                    <a:blip r:embed="rId12">
                      <a:extLst>
                        <a:ext uri="{28A0092B-C50C-407E-A947-70E740481C1C}">
                          <a14:useLocalDpi xmlns:a14="http://schemas.microsoft.com/office/drawing/2010/main" val="0"/>
                        </a:ext>
                      </a:extLst>
                    </a:blip>
                    <a:stretch>
                      <a:fillRect/>
                    </a:stretch>
                  </pic:blipFill>
                  <pic:spPr>
                    <a:xfrm>
                      <a:off x="0" y="0"/>
                      <a:ext cx="4874523" cy="3721446"/>
                    </a:xfrm>
                    <a:prstGeom prst="rect">
                      <a:avLst/>
                    </a:prstGeom>
                  </pic:spPr>
                </pic:pic>
              </a:graphicData>
            </a:graphic>
          </wp:inline>
        </w:drawing>
      </w:r>
    </w:p>
    <w:p w:rsidR="00027BCA" w:rsidRDefault="00027BCA" w:rsidP="00534539">
      <w:pPr>
        <w:spacing w:line="276" w:lineRule="auto"/>
        <w:rPr>
          <w:rFonts w:ascii="Arial" w:eastAsia="Times New Roman" w:hAnsi="Arial" w:cs="Arial"/>
          <w:lang w:eastAsia="pl-PL"/>
        </w:rPr>
      </w:pPr>
    </w:p>
    <w:p w:rsidR="006B7C22" w:rsidRDefault="006B7C22" w:rsidP="0041642C">
      <w:pPr>
        <w:spacing w:line="276" w:lineRule="auto"/>
        <w:rPr>
          <w:rFonts w:ascii="Arial" w:eastAsia="Times New Roman" w:hAnsi="Arial" w:cs="Arial"/>
          <w:color w:val="000000" w:themeColor="text1"/>
          <w:lang w:eastAsia="pl-PL"/>
        </w:rPr>
      </w:pPr>
    </w:p>
    <w:p w:rsidR="006B7C22" w:rsidRDefault="006B7C22" w:rsidP="0041642C">
      <w:pPr>
        <w:spacing w:line="276" w:lineRule="auto"/>
        <w:rPr>
          <w:rFonts w:ascii="Arial" w:eastAsia="Times New Roman" w:hAnsi="Arial" w:cs="Arial"/>
          <w:color w:val="000000" w:themeColor="text1"/>
          <w:lang w:eastAsia="pl-PL"/>
        </w:rPr>
      </w:pPr>
      <w:r w:rsidRPr="006B7C22">
        <w:rPr>
          <w:rFonts w:ascii="Arial" w:eastAsia="Times New Roman" w:hAnsi="Arial" w:cs="Arial"/>
          <w:noProof/>
          <w:color w:val="000000" w:themeColor="text1"/>
          <w:lang w:eastAsia="pl-PL"/>
        </w:rPr>
        <w:drawing>
          <wp:inline distT="0" distB="0" distL="0" distR="0">
            <wp:extent cx="4968000" cy="2149239"/>
            <wp:effectExtent l="0" t="0" r="0"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68000" cy="2149239"/>
                    </a:xfrm>
                    <a:prstGeom prst="rect">
                      <a:avLst/>
                    </a:prstGeom>
                    <a:noFill/>
                    <a:ln w="9525">
                      <a:noFill/>
                      <a:miter lim="800000"/>
                      <a:headEnd/>
                      <a:tailEnd/>
                    </a:ln>
                  </pic:spPr>
                </pic:pic>
              </a:graphicData>
            </a:graphic>
          </wp:inline>
        </w:drawing>
      </w:r>
    </w:p>
    <w:p w:rsidR="00B1203B" w:rsidRDefault="00B1203B" w:rsidP="0041642C">
      <w:pPr>
        <w:spacing w:line="276" w:lineRule="auto"/>
        <w:rPr>
          <w:rFonts w:ascii="Arial" w:eastAsia="Times New Roman" w:hAnsi="Arial" w:cs="Arial"/>
          <w:color w:val="000000" w:themeColor="text1"/>
          <w:lang w:eastAsia="pl-PL"/>
        </w:rPr>
      </w:pPr>
    </w:p>
    <w:p w:rsidR="006B7C22" w:rsidRDefault="006B7C22"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Pr>
          <w:rFonts w:ascii="Arial" w:eastAsia="Times New Roman" w:hAnsi="Arial" w:cs="Arial"/>
          <w:noProof/>
          <w:color w:val="000000" w:themeColor="text1"/>
          <w:lang w:eastAsia="pl-PL"/>
        </w:rPr>
        <w:drawing>
          <wp:inline distT="0" distB="0" distL="0" distR="0">
            <wp:extent cx="4788000" cy="2036709"/>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788000" cy="2036709"/>
                    </a:xfrm>
                    <a:prstGeom prst="rect">
                      <a:avLst/>
                    </a:prstGeom>
                    <a:noFill/>
                    <a:ln w="9525">
                      <a:noFill/>
                      <a:miter lim="800000"/>
                      <a:headEnd/>
                      <a:tailEnd/>
                    </a:ln>
                  </pic:spPr>
                </pic:pic>
              </a:graphicData>
            </a:graphic>
          </wp:inline>
        </w:drawing>
      </w:r>
    </w:p>
    <w:p w:rsidR="00027BCA" w:rsidRDefault="00027BCA">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321843"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Poniżej</w:t>
      </w:r>
      <w:r w:rsidR="00321843" w:rsidRPr="0041642C">
        <w:rPr>
          <w:rFonts w:ascii="Arial" w:eastAsia="Times New Roman" w:hAnsi="Arial" w:cs="Arial"/>
          <w:color w:val="000000" w:themeColor="text1"/>
          <w:lang w:eastAsia="pl-PL"/>
        </w:rPr>
        <w:t xml:space="preserve"> przedstawiono </w:t>
      </w:r>
      <w:r w:rsidRPr="0041642C">
        <w:rPr>
          <w:rFonts w:ascii="Arial" w:eastAsia="Times New Roman" w:hAnsi="Arial" w:cs="Arial"/>
          <w:color w:val="000000" w:themeColor="text1"/>
          <w:lang w:eastAsia="pl-PL"/>
        </w:rPr>
        <w:t xml:space="preserve">roczną </w:t>
      </w:r>
      <w:r w:rsidR="00321843" w:rsidRPr="0041642C">
        <w:rPr>
          <w:rFonts w:ascii="Arial" w:eastAsia="Times New Roman" w:hAnsi="Arial" w:cs="Arial"/>
          <w:color w:val="000000" w:themeColor="text1"/>
          <w:lang w:eastAsia="pl-PL"/>
        </w:rPr>
        <w:t>wielkość wydobycia wszystkich surowców mineralnych, które są wykorzystywane w przemyśle regionu lub są eksportowane.</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węgiel kamienny 230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węgiel brunatny 86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ropa naftowa 1,5 mln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4. gaz ziemny 4480 hm</w:t>
      </w:r>
      <w:r w:rsidRPr="0041642C">
        <w:rPr>
          <w:rFonts w:ascii="Arial" w:eastAsia="Times New Roman" w:hAnsi="Arial" w:cs="Arial"/>
          <w:color w:val="000000" w:themeColor="text1"/>
          <w:vertAlign w:val="superscript"/>
          <w:lang w:eastAsia="pl-PL"/>
        </w:rPr>
        <w:t>3</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5. fosforyty 2925 tys. t</w:t>
      </w:r>
    </w:p>
    <w:p w:rsidR="00F10BE4" w:rsidRPr="0041642C" w:rsidRDefault="00F10BE4"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6. sól kamienna 3,5 tys. t</w:t>
      </w:r>
    </w:p>
    <w:p w:rsidR="00321843" w:rsidRPr="0041642C" w:rsidRDefault="00321843" w:rsidP="0041642C">
      <w:pPr>
        <w:spacing w:line="276" w:lineRule="auto"/>
        <w:rPr>
          <w:rFonts w:ascii="Arial" w:eastAsia="Times New Roman" w:hAnsi="Arial" w:cs="Arial"/>
          <w:color w:val="000000" w:themeColor="text1"/>
          <w:lang w:eastAsia="pl-PL"/>
        </w:rPr>
      </w:pP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Na podstawie źródeł informacji </w:t>
      </w:r>
      <w:r w:rsidR="00567541" w:rsidRPr="0041642C">
        <w:rPr>
          <w:rFonts w:ascii="Arial" w:eastAsia="Times New Roman" w:hAnsi="Arial" w:cs="Arial"/>
          <w:color w:val="000000" w:themeColor="text1"/>
          <w:lang w:eastAsia="pl-PL"/>
        </w:rPr>
        <w:t xml:space="preserve">uzasadnij, odnosząc się do czynników lokalizacji, że budowa huty żelaza byłaby najkorzystniejsza w polu B2, a huty aluminium </w:t>
      </w:r>
      <w:r w:rsidR="00567541" w:rsidRPr="0041642C">
        <w:rPr>
          <w:rFonts w:ascii="Arial" w:eastAsia="Times New Roman" w:hAnsi="Arial" w:cs="Arial"/>
          <w:color w:val="000000" w:themeColor="text1"/>
          <w:lang w:eastAsia="pl-PL"/>
        </w:rPr>
        <w:sym w:font="Symbol" w:char="F02D"/>
      </w:r>
      <w:r w:rsidR="00567541" w:rsidRPr="0041642C">
        <w:rPr>
          <w:rFonts w:ascii="Arial" w:eastAsia="Times New Roman" w:hAnsi="Arial" w:cs="Arial"/>
          <w:color w:val="000000" w:themeColor="text1"/>
          <w:lang w:eastAsia="pl-PL"/>
        </w:rPr>
        <w:t xml:space="preserve"> w polu B1. </w:t>
      </w:r>
      <w:r w:rsidR="00F10BE4" w:rsidRPr="0041642C">
        <w:rPr>
          <w:rFonts w:ascii="Arial" w:eastAsia="Times New Roman" w:hAnsi="Arial" w:cs="Arial"/>
          <w:color w:val="000000" w:themeColor="text1"/>
          <w:lang w:eastAsia="pl-PL"/>
        </w:rPr>
        <w:br/>
      </w:r>
      <w:r w:rsidR="00DD3802" w:rsidRPr="0041642C">
        <w:rPr>
          <w:rFonts w:ascii="Arial" w:eastAsia="Times New Roman" w:hAnsi="Arial" w:cs="Arial"/>
          <w:color w:val="000000" w:themeColor="text1"/>
          <w:lang w:eastAsia="pl-PL"/>
        </w:rPr>
        <w:t>W uzasadnieniu podaj po dwa argumenty odnoszące się do lokalizacji każdej z hut.</w:t>
      </w:r>
    </w:p>
    <w:p w:rsidR="00321843" w:rsidRPr="0041642C" w:rsidRDefault="00321843" w:rsidP="0041642C">
      <w:pPr>
        <w:spacing w:line="276" w:lineRule="auto"/>
        <w:rPr>
          <w:rFonts w:ascii="Arial" w:eastAsia="Times New Roman" w:hAnsi="Arial" w:cs="Arial"/>
          <w:color w:val="000000" w:themeColor="text1"/>
          <w:lang w:eastAsia="pl-PL"/>
        </w:rPr>
      </w:pPr>
    </w:p>
    <w:p w:rsidR="00F10BE4"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żelaza</w:t>
      </w:r>
      <w:r w:rsidR="00567541" w:rsidRPr="0041642C">
        <w:rPr>
          <w:rFonts w:ascii="Arial" w:eastAsia="Times New Roman" w:hAnsi="Arial" w:cs="Arial"/>
          <w:color w:val="000000" w:themeColor="text1"/>
          <w:lang w:eastAsia="pl-PL"/>
        </w:rPr>
        <w:t>:</w:t>
      </w:r>
      <w:r w:rsidR="00E90516">
        <w:rPr>
          <w:rFonts w:ascii="Arial" w:eastAsia="Times New Roman" w:hAnsi="Arial" w:cs="Arial"/>
          <w:color w:val="000000" w:themeColor="text1"/>
          <w:lang w:eastAsia="pl-PL"/>
        </w:rPr>
        <w:t xml:space="preserve"> ….</w:t>
      </w:r>
      <w:r w:rsidR="00396D73" w:rsidRPr="0041642C">
        <w:rPr>
          <w:rFonts w:ascii="Arial" w:eastAsia="Times New Roman" w:hAnsi="Arial" w:cs="Arial"/>
          <w:color w:val="000000" w:themeColor="text1"/>
          <w:lang w:eastAsia="pl-PL"/>
        </w:rPr>
        <w:t xml:space="preserve"> </w:t>
      </w:r>
    </w:p>
    <w:p w:rsidR="00321843" w:rsidRPr="0041642C" w:rsidRDefault="0056754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aluminium:</w:t>
      </w:r>
      <w:r w:rsidR="00E90516">
        <w:rPr>
          <w:rFonts w:ascii="Arial" w:eastAsia="Times New Roman" w:hAnsi="Arial" w:cs="Arial"/>
          <w:color w:val="000000" w:themeColor="text1"/>
          <w:lang w:eastAsia="pl-PL"/>
        </w:rPr>
        <w:t xml:space="preserve"> ….</w:t>
      </w:r>
    </w:p>
    <w:p w:rsidR="00321843" w:rsidRPr="0041642C" w:rsidRDefault="00321843" w:rsidP="0041642C">
      <w:pPr>
        <w:spacing w:line="276" w:lineRule="auto"/>
        <w:rPr>
          <w:rFonts w:ascii="Arial" w:eastAsia="Times New Roman" w:hAnsi="Arial" w:cs="Arial"/>
          <w:b/>
          <w:color w:val="000000" w:themeColor="text1"/>
          <w:lang w:eastAsia="pl-PL"/>
        </w:rPr>
      </w:pPr>
    </w:p>
    <w:p w:rsidR="0014051A" w:rsidRPr="0041642C" w:rsidRDefault="0014051A" w:rsidP="0041642C">
      <w:pPr>
        <w:shd w:val="clear" w:color="auto" w:fill="FFFFFF"/>
        <w:spacing w:line="276" w:lineRule="auto"/>
        <w:rPr>
          <w:rFonts w:ascii="Arial" w:eastAsia="Times New Roman" w:hAnsi="Arial" w:cs="Arial"/>
          <w:lang w:eastAsia="pl-PL"/>
        </w:rPr>
      </w:pPr>
      <w:r w:rsidRPr="0041642C">
        <w:rPr>
          <w:rFonts w:ascii="Arial" w:eastAsia="Times New Roman" w:hAnsi="Arial" w:cs="Arial"/>
          <w:lang w:eastAsia="pl-PL"/>
        </w:rPr>
        <w:t xml:space="preserve">Zasady oceniania </w:t>
      </w:r>
    </w:p>
    <w:p w:rsidR="0014051A" w:rsidRPr="0041642C" w:rsidRDefault="0041642C" w:rsidP="0041642C">
      <w:pPr>
        <w:snapToGrid w:val="0"/>
        <w:spacing w:line="276" w:lineRule="auto"/>
        <w:rPr>
          <w:rFonts w:ascii="Arial" w:eastAsia="Times New Roman" w:hAnsi="Arial" w:cs="Arial"/>
          <w:strike/>
          <w:lang w:eastAsia="pl-PL"/>
        </w:rPr>
      </w:pPr>
      <w:r>
        <w:rPr>
          <w:rFonts w:ascii="Arial" w:eastAsia="Times New Roman" w:hAnsi="Arial" w:cs="Arial"/>
          <w:lang w:eastAsia="pl-PL"/>
        </w:rPr>
        <w:t xml:space="preserve">2 pkt – </w:t>
      </w:r>
      <w:r w:rsidR="0014051A" w:rsidRPr="0041642C">
        <w:rPr>
          <w:rFonts w:ascii="Arial" w:eastAsia="Times New Roman" w:hAnsi="Arial" w:cs="Arial"/>
          <w:lang w:eastAsia="pl-PL"/>
        </w:rPr>
        <w:t>uzasadnienie zawierające dwa poprawne argumenty odwołujące się miejsca lokalizacji huty żelaza i dwa poprawne argumenty odwołujące się miejsca lokalizacji huty aluminium.</w:t>
      </w:r>
    </w:p>
    <w:p w:rsidR="0014051A" w:rsidRPr="0041642C" w:rsidRDefault="0041642C" w:rsidP="0041642C">
      <w:pPr>
        <w:snapToGrid w:val="0"/>
        <w:spacing w:line="276" w:lineRule="auto"/>
        <w:rPr>
          <w:rFonts w:ascii="Arial" w:eastAsia="Times New Roman" w:hAnsi="Arial" w:cs="Arial"/>
          <w:lang w:eastAsia="pl-PL"/>
        </w:rPr>
      </w:pPr>
      <w:r>
        <w:rPr>
          <w:rFonts w:ascii="Arial" w:eastAsia="Times New Roman" w:hAnsi="Arial" w:cs="Arial"/>
          <w:lang w:eastAsia="pl-PL"/>
        </w:rPr>
        <w:t xml:space="preserve">1 pkt – </w:t>
      </w:r>
      <w:r w:rsidR="0014051A" w:rsidRPr="0041642C">
        <w:rPr>
          <w:rFonts w:ascii="Arial" w:eastAsia="Times New Roman" w:hAnsi="Arial" w:cs="Arial"/>
          <w:lang w:eastAsia="pl-PL"/>
        </w:rPr>
        <w:t>uzasadnienie zawierające dwa poprawne argumenty odwołujące się miejsca lokalizacji huty żelaza albo dwa poprawne argumenty odwołujące się miejsca lokalizacji huty aluminium.</w:t>
      </w:r>
    </w:p>
    <w:p w:rsidR="0014051A" w:rsidRPr="0041642C" w:rsidRDefault="0014051A" w:rsidP="00CC268A">
      <w:pPr>
        <w:snapToGrid w:val="0"/>
        <w:spacing w:line="276" w:lineRule="auto"/>
        <w:rPr>
          <w:rFonts w:ascii="Arial" w:eastAsia="Times New Roman" w:hAnsi="Arial" w:cs="Arial"/>
          <w:lang w:eastAsia="pl-PL"/>
        </w:rPr>
      </w:pPr>
      <w:r w:rsidRPr="0041642C">
        <w:rPr>
          <w:rFonts w:ascii="Arial" w:eastAsia="Times New Roman" w:hAnsi="Arial" w:cs="Arial"/>
          <w:lang w:eastAsia="pl-PL"/>
        </w:rPr>
        <w:t>0 pkt – odpowiedź, która nie spełnia powyższych kryteriów.</w:t>
      </w:r>
    </w:p>
    <w:p w:rsidR="0041642C" w:rsidRPr="0041642C" w:rsidRDefault="0041642C" w:rsidP="0041642C">
      <w:pPr>
        <w:spacing w:line="276" w:lineRule="auto"/>
        <w:rPr>
          <w:rFonts w:ascii="Arial" w:eastAsia="Times New Roman" w:hAnsi="Arial" w:cs="Arial"/>
          <w:color w:val="000000" w:themeColor="text1"/>
          <w:lang w:eastAsia="pl-PL"/>
        </w:rPr>
      </w:pPr>
    </w:p>
    <w:p w:rsidR="002905A5" w:rsidRPr="0041642C" w:rsidRDefault="004D6C95"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 xml:space="preserve">Przykładowe </w:t>
      </w:r>
      <w:r w:rsidR="00474693" w:rsidRPr="0041642C">
        <w:rPr>
          <w:rFonts w:ascii="Arial" w:eastAsia="Times New Roman" w:hAnsi="Arial" w:cs="Arial"/>
          <w:color w:val="000000" w:themeColor="text1"/>
          <w:lang w:eastAsia="pl-PL"/>
        </w:rPr>
        <w:t>rozwiązania</w:t>
      </w: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Huta żelaza:</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W regionie nie ma rud żelaza, które trzeba dostarczyć drogą morską, dlatego najkorzystniej jest budować hutę </w:t>
      </w:r>
      <w:r w:rsidR="00D52A3D" w:rsidRPr="0041642C">
        <w:rPr>
          <w:rFonts w:ascii="Arial" w:eastAsia="Times New Roman" w:hAnsi="Arial" w:cs="Arial"/>
          <w:color w:val="000000" w:themeColor="text1"/>
          <w:lang w:eastAsia="pl-PL"/>
        </w:rPr>
        <w:t xml:space="preserve">w polu B2 </w:t>
      </w:r>
      <w:r w:rsidR="00321843" w:rsidRPr="0041642C">
        <w:rPr>
          <w:rFonts w:ascii="Arial" w:eastAsia="Times New Roman" w:hAnsi="Arial" w:cs="Arial"/>
          <w:color w:val="000000" w:themeColor="text1"/>
          <w:lang w:eastAsia="pl-PL"/>
        </w:rPr>
        <w:t xml:space="preserve">blisko portu. Dzięki temu nie trzeba ponosić kosztów związanych z transportem rudy żelaza w głąb lądu. </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Niedaleko portu znajdują się złoża węgla kamiennego, które można wykorzysta</w:t>
      </w:r>
      <w:r w:rsidR="00155526" w:rsidRPr="0041642C">
        <w:rPr>
          <w:rFonts w:ascii="Arial" w:eastAsia="Times New Roman" w:hAnsi="Arial" w:cs="Arial"/>
          <w:color w:val="000000" w:themeColor="text1"/>
          <w:lang w:eastAsia="pl-PL"/>
        </w:rPr>
        <w:t>ć do wytworzenia energii (koksu</w:t>
      </w:r>
      <w:r w:rsidR="00321843" w:rsidRPr="0041642C">
        <w:rPr>
          <w:rFonts w:ascii="Arial" w:eastAsia="Times New Roman" w:hAnsi="Arial" w:cs="Arial"/>
          <w:color w:val="000000" w:themeColor="text1"/>
          <w:lang w:eastAsia="pl-PL"/>
        </w:rPr>
        <w:t xml:space="preserve"> niezbędnego do wytopu surówki). </w:t>
      </w:r>
    </w:p>
    <w:p w:rsidR="00321843"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Na tym obszarze znajduje się rzeka, której wody mogą być użyte do chłodzenia. </w:t>
      </w:r>
    </w:p>
    <w:p w:rsidR="00863C1E" w:rsidRPr="0041642C" w:rsidRDefault="00863C1E" w:rsidP="0041642C">
      <w:pPr>
        <w:spacing w:line="276" w:lineRule="auto"/>
        <w:rPr>
          <w:rFonts w:ascii="Arial" w:eastAsia="Times New Roman" w:hAnsi="Arial" w:cs="Arial"/>
          <w:color w:val="000000" w:themeColor="text1"/>
          <w:lang w:eastAsia="pl-PL"/>
        </w:rPr>
      </w:pPr>
    </w:p>
    <w:p w:rsidR="00321843" w:rsidRPr="0041642C" w:rsidRDefault="0032184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Huta aluminium: </w:t>
      </w:r>
    </w:p>
    <w:p w:rsidR="00DD3802"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715F7A" w:rsidRPr="0041642C">
        <w:rPr>
          <w:rFonts w:ascii="Arial" w:eastAsia="Times New Roman" w:hAnsi="Arial" w:cs="Arial"/>
          <w:color w:val="000000" w:themeColor="text1"/>
          <w:lang w:eastAsia="pl-PL"/>
        </w:rPr>
        <w:t xml:space="preserve">Huta zużywa </w:t>
      </w:r>
      <w:r w:rsidR="00321843" w:rsidRPr="0041642C">
        <w:rPr>
          <w:rFonts w:ascii="Arial" w:eastAsia="Times New Roman" w:hAnsi="Arial" w:cs="Arial"/>
          <w:color w:val="000000" w:themeColor="text1"/>
          <w:lang w:eastAsia="pl-PL"/>
        </w:rPr>
        <w:t>duż</w:t>
      </w:r>
      <w:r w:rsidR="00715F7A" w:rsidRPr="0041642C">
        <w:rPr>
          <w:rFonts w:ascii="Arial" w:eastAsia="Times New Roman" w:hAnsi="Arial" w:cs="Arial"/>
          <w:color w:val="000000" w:themeColor="text1"/>
          <w:lang w:eastAsia="pl-PL"/>
        </w:rPr>
        <w:t>ą ilość energii elektrycznej</w:t>
      </w:r>
      <w:r w:rsidR="00321843" w:rsidRPr="0041642C">
        <w:rPr>
          <w:rFonts w:ascii="Arial" w:eastAsia="Times New Roman" w:hAnsi="Arial" w:cs="Arial"/>
          <w:color w:val="000000" w:themeColor="text1"/>
          <w:lang w:eastAsia="pl-PL"/>
        </w:rPr>
        <w:t>. W polu B1 znaj</w:t>
      </w:r>
      <w:r w:rsidR="00715F7A" w:rsidRPr="0041642C">
        <w:rPr>
          <w:rFonts w:ascii="Arial" w:eastAsia="Times New Roman" w:hAnsi="Arial" w:cs="Arial"/>
          <w:color w:val="000000" w:themeColor="text1"/>
          <w:lang w:eastAsia="pl-PL"/>
        </w:rPr>
        <w:t xml:space="preserve">duje się duża elektrownia wodna. </w:t>
      </w:r>
    </w:p>
    <w:p w:rsidR="00321843" w:rsidRPr="0041642C" w:rsidRDefault="0041642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lang w:eastAsia="pl-PL"/>
        </w:rPr>
        <w:t xml:space="preserve">– </w:t>
      </w:r>
      <w:r w:rsidR="00321843" w:rsidRPr="0041642C">
        <w:rPr>
          <w:rFonts w:ascii="Arial" w:eastAsia="Times New Roman" w:hAnsi="Arial" w:cs="Arial"/>
          <w:color w:val="000000" w:themeColor="text1"/>
          <w:lang w:eastAsia="pl-PL"/>
        </w:rPr>
        <w:t xml:space="preserve">W regionie brakuje podstawowego surowca, czyli boksytów. </w:t>
      </w:r>
      <w:r w:rsidR="000C1A22" w:rsidRPr="0041642C">
        <w:rPr>
          <w:rFonts w:ascii="Arial" w:eastAsia="Times New Roman" w:hAnsi="Arial" w:cs="Arial"/>
          <w:color w:val="000000" w:themeColor="text1"/>
          <w:lang w:eastAsia="pl-PL"/>
        </w:rPr>
        <w:t>Ten s</w:t>
      </w:r>
      <w:r w:rsidR="00321843" w:rsidRPr="0041642C">
        <w:rPr>
          <w:rFonts w:ascii="Arial" w:eastAsia="Times New Roman" w:hAnsi="Arial" w:cs="Arial"/>
          <w:color w:val="000000" w:themeColor="text1"/>
          <w:lang w:eastAsia="pl-PL"/>
        </w:rPr>
        <w:t>urowiec musi być sprowad</w:t>
      </w:r>
      <w:r w:rsidR="00863C1E" w:rsidRPr="0041642C">
        <w:rPr>
          <w:rFonts w:ascii="Arial" w:eastAsia="Times New Roman" w:hAnsi="Arial" w:cs="Arial"/>
          <w:color w:val="000000" w:themeColor="text1"/>
          <w:lang w:eastAsia="pl-PL"/>
        </w:rPr>
        <w:t xml:space="preserve">zony drogą morską (do portu), a </w:t>
      </w:r>
      <w:r w:rsidR="00321843" w:rsidRPr="0041642C">
        <w:rPr>
          <w:rFonts w:ascii="Arial" w:eastAsia="Times New Roman" w:hAnsi="Arial" w:cs="Arial"/>
          <w:color w:val="000000" w:themeColor="text1"/>
          <w:lang w:eastAsia="pl-PL"/>
        </w:rPr>
        <w:t>następnie z portu może być transportowany rzeką w pobliże elektrowni wodnej.</w:t>
      </w:r>
    </w:p>
    <w:p w:rsidR="00B1203B" w:rsidRDefault="00B1203B">
      <w:pPr>
        <w:rPr>
          <w:rFonts w:eastAsia="Times New Roman" w:cs="Times New Roman"/>
          <w:spacing w:val="-4"/>
          <w:sz w:val="24"/>
          <w:szCs w:val="24"/>
          <w:lang w:eastAsia="pl-PL"/>
        </w:rPr>
      </w:pPr>
      <w:r>
        <w:rPr>
          <w:rFonts w:eastAsia="Times New Roman" w:cs="Times New Roman"/>
          <w:spacing w:val="-4"/>
          <w:sz w:val="24"/>
          <w:szCs w:val="24"/>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5</w:t>
      </w:r>
      <w:r w:rsidRPr="0041642C">
        <w:rPr>
          <w:rFonts w:ascii="Arial" w:eastAsia="Times New Roman" w:hAnsi="Arial" w:cs="Arial"/>
          <w:color w:val="000000" w:themeColor="text1"/>
          <w:lang w:eastAsia="pl-PL"/>
        </w:rPr>
        <w:t>. (0‒1)</w:t>
      </w:r>
    </w:p>
    <w:p w:rsidR="008B50D0" w:rsidRPr="0041642C" w:rsidRDefault="004D6C95" w:rsidP="0041642C">
      <w:pPr>
        <w:spacing w:line="276" w:lineRule="auto"/>
        <w:rPr>
          <w:rFonts w:ascii="Arial" w:hAnsi="Arial" w:cs="Arial"/>
          <w:color w:val="000000" w:themeColor="text1"/>
        </w:rPr>
      </w:pPr>
      <w:r>
        <w:rPr>
          <w:rFonts w:ascii="Arial" w:hAnsi="Arial" w:cs="Arial"/>
          <w:color w:val="000000" w:themeColor="text1"/>
        </w:rPr>
        <w:t xml:space="preserve">  </w:t>
      </w:r>
      <w:r w:rsidR="008B50D0" w:rsidRPr="0041642C">
        <w:rPr>
          <w:rFonts w:ascii="Arial" w:hAnsi="Arial" w:cs="Arial"/>
          <w:color w:val="000000" w:themeColor="text1"/>
        </w:rPr>
        <w:t xml:space="preserve">Poniżej przedstawiono informacje o wielkości i strukturze wartości dodanej brutto w 2015 r. </w:t>
      </w:r>
      <w:r w:rsidR="008B50D0" w:rsidRPr="0041642C">
        <w:rPr>
          <w:rFonts w:ascii="Arial" w:hAnsi="Arial" w:cs="Arial"/>
          <w:color w:val="000000" w:themeColor="text1"/>
        </w:rPr>
        <w:br/>
        <w:t xml:space="preserve">w </w:t>
      </w:r>
      <w:r w:rsidR="00BE5CE8" w:rsidRPr="0041642C">
        <w:rPr>
          <w:rFonts w:ascii="Arial" w:hAnsi="Arial" w:cs="Arial"/>
          <w:color w:val="000000" w:themeColor="text1"/>
        </w:rPr>
        <w:t>czterech</w:t>
      </w:r>
      <w:r w:rsidR="005B4FB3">
        <w:rPr>
          <w:rFonts w:ascii="Arial" w:hAnsi="Arial" w:cs="Arial"/>
          <w:color w:val="000000" w:themeColor="text1"/>
        </w:rPr>
        <w:t xml:space="preserve"> wybranych podregionach NUTS 3 w Polsce.</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Legnicko-głogowski – </w:t>
      </w:r>
      <w:r w:rsidR="00AD61BB" w:rsidRPr="0041642C">
        <w:rPr>
          <w:rFonts w:ascii="Arial" w:hAnsi="Arial" w:cs="Arial"/>
          <w:color w:val="000000" w:themeColor="text1"/>
        </w:rPr>
        <w:t>należy do grupy czterech podregionów w Polsce o najwyższej wartości dodanej brutto, w strukturze wartości dodanej brutto przeważa przemysł i budownictwo.</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Koniński – </w:t>
      </w:r>
      <w:r w:rsidR="00AD61BB" w:rsidRPr="0041642C">
        <w:rPr>
          <w:rFonts w:ascii="Arial" w:hAnsi="Arial" w:cs="Arial"/>
          <w:color w:val="000000" w:themeColor="text1"/>
        </w:rPr>
        <w:t xml:space="preserve">charakteryzuje się wartością dodaną brutto zbliżoną do średniej krajowej, </w:t>
      </w:r>
      <w:r w:rsidR="00AD61BB" w:rsidRPr="0041642C">
        <w:rPr>
          <w:rFonts w:ascii="Arial" w:hAnsi="Arial" w:cs="Arial"/>
          <w:color w:val="000000" w:themeColor="text1"/>
        </w:rPr>
        <w:br/>
        <w:t>w strukturze wartości dodanej brutto przeważą usługi.</w:t>
      </w:r>
    </w:p>
    <w:p w:rsidR="008B50D0" w:rsidRPr="0041642C" w:rsidRDefault="008B50D0" w:rsidP="0041642C">
      <w:pPr>
        <w:spacing w:line="276" w:lineRule="auto"/>
        <w:rPr>
          <w:rFonts w:ascii="Arial" w:hAnsi="Arial" w:cs="Arial"/>
          <w:color w:val="000000" w:themeColor="text1"/>
        </w:rPr>
      </w:pPr>
    </w:p>
    <w:p w:rsidR="008B50D0" w:rsidRPr="0041642C" w:rsidRDefault="008B50D0" w:rsidP="0041642C">
      <w:pPr>
        <w:spacing w:line="276" w:lineRule="auto"/>
        <w:rPr>
          <w:rFonts w:ascii="Arial" w:hAnsi="Arial" w:cs="Arial"/>
          <w:color w:val="000000" w:themeColor="text1"/>
        </w:rPr>
      </w:pPr>
      <w:r w:rsidRPr="0041642C">
        <w:rPr>
          <w:rFonts w:ascii="Arial" w:hAnsi="Arial" w:cs="Arial"/>
          <w:color w:val="000000" w:themeColor="text1"/>
        </w:rPr>
        <w:t xml:space="preserve">Płocki – </w:t>
      </w:r>
      <w:r w:rsidR="00AD61BB" w:rsidRPr="0041642C">
        <w:rPr>
          <w:rFonts w:ascii="Arial" w:hAnsi="Arial" w:cs="Arial"/>
          <w:color w:val="000000" w:themeColor="text1"/>
        </w:rPr>
        <w:t>należy do grupy czterech podregionów w Polsce o najwyższej wartości dodanej brutto, w strukturze wartości dodanej brutto przeważa przemysł i budownictwo.</w:t>
      </w:r>
    </w:p>
    <w:p w:rsidR="00BE5CE8" w:rsidRPr="0041642C" w:rsidRDefault="00BE5CE8" w:rsidP="0041642C">
      <w:pPr>
        <w:spacing w:line="276" w:lineRule="auto"/>
        <w:rPr>
          <w:rFonts w:ascii="Arial" w:hAnsi="Arial" w:cs="Arial"/>
          <w:color w:val="000000" w:themeColor="text1"/>
        </w:rPr>
      </w:pPr>
    </w:p>
    <w:p w:rsidR="00BE5CE8" w:rsidRPr="0041642C" w:rsidRDefault="00BE5CE8" w:rsidP="0041642C">
      <w:pPr>
        <w:spacing w:line="276" w:lineRule="auto"/>
        <w:rPr>
          <w:rFonts w:ascii="Arial" w:hAnsi="Arial" w:cs="Arial"/>
          <w:color w:val="000000" w:themeColor="text1"/>
        </w:rPr>
      </w:pPr>
      <w:r w:rsidRPr="0041642C">
        <w:rPr>
          <w:rFonts w:ascii="Arial" w:hAnsi="Arial" w:cs="Arial"/>
          <w:color w:val="000000" w:themeColor="text1"/>
        </w:rPr>
        <w:t xml:space="preserve">Warszawski – należy do grupy czterech podregionów w Polsce o najwyższej wartości dodanej brutto, w strukturze wartości dodanej brutto </w:t>
      </w:r>
      <w:r w:rsidR="00353EBD" w:rsidRPr="0041642C">
        <w:rPr>
          <w:rFonts w:ascii="Arial" w:hAnsi="Arial" w:cs="Arial"/>
          <w:color w:val="000000" w:themeColor="text1"/>
        </w:rPr>
        <w:t>przeważają usługi.</w:t>
      </w:r>
    </w:p>
    <w:p w:rsidR="008247F4" w:rsidRPr="0041642C" w:rsidRDefault="008247F4" w:rsidP="0041642C">
      <w:pPr>
        <w:spacing w:line="276" w:lineRule="auto"/>
        <w:rPr>
          <w:rFonts w:ascii="Arial" w:hAnsi="Arial" w:cs="Arial"/>
          <w:color w:val="000000" w:themeColor="text1"/>
        </w:rPr>
      </w:pPr>
    </w:p>
    <w:p w:rsidR="00960F3C" w:rsidRPr="0041642C" w:rsidRDefault="00A02F26" w:rsidP="0041642C">
      <w:pPr>
        <w:spacing w:line="276" w:lineRule="auto"/>
        <w:rPr>
          <w:rFonts w:ascii="Arial" w:hAnsi="Arial" w:cs="Arial"/>
          <w:color w:val="000000" w:themeColor="text1"/>
        </w:rPr>
      </w:pPr>
      <w:r w:rsidRPr="0041642C">
        <w:rPr>
          <w:rFonts w:ascii="Arial" w:hAnsi="Arial" w:cs="Arial"/>
          <w:color w:val="000000" w:themeColor="text1"/>
        </w:rPr>
        <w:t>W tabelach 1</w:t>
      </w:r>
      <w:r w:rsidRPr="0041642C">
        <w:rPr>
          <w:rFonts w:ascii="Arial" w:eastAsia="Times New Roman" w:hAnsi="Arial" w:cs="Arial"/>
          <w:color w:val="000000" w:themeColor="text1"/>
          <w:lang w:eastAsia="pl-PL"/>
        </w:rPr>
        <w:t>–</w:t>
      </w:r>
      <w:r w:rsidRPr="0041642C">
        <w:rPr>
          <w:rFonts w:ascii="Arial" w:hAnsi="Arial" w:cs="Arial"/>
          <w:color w:val="000000" w:themeColor="text1"/>
        </w:rPr>
        <w:t>4</w:t>
      </w:r>
      <w:r w:rsidR="00960F3C" w:rsidRPr="0041642C">
        <w:rPr>
          <w:rFonts w:ascii="Arial" w:hAnsi="Arial" w:cs="Arial"/>
          <w:color w:val="000000" w:themeColor="text1"/>
        </w:rPr>
        <w:t xml:space="preserve"> przedstawiono informacje o bilansie </w:t>
      </w:r>
      <w:r w:rsidR="00353EBD" w:rsidRPr="0041642C">
        <w:rPr>
          <w:rFonts w:ascii="Arial" w:hAnsi="Arial" w:cs="Arial"/>
          <w:color w:val="000000" w:themeColor="text1"/>
        </w:rPr>
        <w:t>w wybranych latach w Polsce aluminium i miedzi – metali, których produkcja koncentrowała się w dwóch spośród czterech wymienionych powyżej podregionów NUTS 3.</w:t>
      </w:r>
    </w:p>
    <w:p w:rsidR="00CC268A" w:rsidRPr="005B4FB3" w:rsidRDefault="005B4FB3" w:rsidP="00CC268A">
      <w:pPr>
        <w:spacing w:line="276" w:lineRule="auto"/>
        <w:rPr>
          <w:rFonts w:ascii="Arial" w:eastAsia="Times New Roman" w:hAnsi="Arial" w:cs="Arial"/>
          <w:color w:val="000000" w:themeColor="text1"/>
          <w:lang w:eastAsia="pl-PL"/>
        </w:rPr>
      </w:pPr>
      <w:r w:rsidRPr="005B4FB3">
        <w:rPr>
          <w:rFonts w:ascii="Arial" w:eastAsia="Times New Roman" w:hAnsi="Arial" w:cs="Arial"/>
          <w:color w:val="000000" w:themeColor="text1"/>
          <w:lang w:eastAsia="pl-PL"/>
        </w:rPr>
        <w:t xml:space="preserve">W </w:t>
      </w:r>
      <w:r w:rsidR="00CC268A" w:rsidRPr="005B4FB3">
        <w:rPr>
          <w:rFonts w:ascii="Arial" w:eastAsia="Times New Roman" w:hAnsi="Arial" w:cs="Arial"/>
          <w:color w:val="000000" w:themeColor="text1"/>
          <w:lang w:eastAsia="pl-PL"/>
        </w:rPr>
        <w:t xml:space="preserve">tabelach przedstawiających przychód użyto następujących oznaczeń: </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Po – przychód ogółem</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Pk – produkcja krajowa</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 – zmniejszenie zapasów krajowych</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I – import</w:t>
      </w:r>
    </w:p>
    <w:p w:rsidR="00CC268A" w:rsidRPr="005B4FB3" w:rsidRDefault="005B4FB3" w:rsidP="00CC268A">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W</w:t>
      </w:r>
      <w:r w:rsidR="00CC268A" w:rsidRPr="005B4FB3">
        <w:rPr>
          <w:rFonts w:ascii="Arial" w:eastAsia="Times New Roman" w:hAnsi="Arial" w:cs="Arial"/>
          <w:color w:val="000000" w:themeColor="text1"/>
          <w:lang w:eastAsia="pl-PL"/>
        </w:rPr>
        <w:t xml:space="preserve"> tabelach przedstawiających rozchód użyto następujących oznaczeń: </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Ro – rozchód ogółem</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Zk – zużycie krajowe</w:t>
      </w:r>
    </w:p>
    <w:p w:rsidR="00CC268A" w:rsidRPr="005B4FB3" w:rsidRDefault="00CC268A" w:rsidP="00CC268A">
      <w:pPr>
        <w:spacing w:line="276" w:lineRule="auto"/>
        <w:rPr>
          <w:rFonts w:ascii="Arial" w:hAnsi="Arial" w:cs="Arial"/>
          <w:color w:val="000000" w:themeColor="text1"/>
        </w:rPr>
      </w:pPr>
      <w:r w:rsidRPr="005B4FB3">
        <w:rPr>
          <w:rFonts w:ascii="Arial" w:hAnsi="Arial" w:cs="Arial"/>
          <w:color w:val="000000" w:themeColor="text1"/>
        </w:rPr>
        <w:t>Z – zwiększenie zapasów krajowych</w:t>
      </w:r>
    </w:p>
    <w:p w:rsidR="00CC268A" w:rsidRPr="0041642C" w:rsidRDefault="00CC268A" w:rsidP="00CC268A">
      <w:pPr>
        <w:spacing w:line="276" w:lineRule="auto"/>
        <w:rPr>
          <w:rFonts w:ascii="Arial" w:hAnsi="Arial" w:cs="Arial"/>
          <w:color w:val="000000" w:themeColor="text1"/>
        </w:rPr>
      </w:pPr>
      <w:r w:rsidRPr="005B4FB3">
        <w:rPr>
          <w:rFonts w:ascii="Arial" w:hAnsi="Arial" w:cs="Arial"/>
          <w:color w:val="000000" w:themeColor="text1"/>
        </w:rPr>
        <w:t>E – eksport</w:t>
      </w:r>
    </w:p>
    <w:p w:rsidR="005B4FB3" w:rsidRDefault="005B4FB3" w:rsidP="0041642C">
      <w:pPr>
        <w:spacing w:line="276" w:lineRule="auto"/>
        <w:rPr>
          <w:rFonts w:ascii="Arial" w:hAnsi="Arial" w:cs="Arial"/>
          <w:color w:val="000000" w:themeColor="text1"/>
        </w:rPr>
      </w:pPr>
    </w:p>
    <w:p w:rsidR="00A02F26" w:rsidRDefault="00A02F26" w:rsidP="0041642C">
      <w:pPr>
        <w:spacing w:line="276" w:lineRule="auto"/>
        <w:rPr>
          <w:rFonts w:ascii="Arial" w:hAnsi="Arial" w:cs="Arial"/>
          <w:color w:val="000000" w:themeColor="text1"/>
        </w:rPr>
      </w:pPr>
      <w:r w:rsidRPr="0041642C">
        <w:rPr>
          <w:rFonts w:ascii="Arial" w:hAnsi="Arial" w:cs="Arial"/>
          <w:color w:val="000000" w:themeColor="text1"/>
        </w:rPr>
        <w:t>Tabela 1. Przychód aluminium w tys. ton w latach 2000, 2005, 2010, 2017</w:t>
      </w:r>
    </w:p>
    <w:p w:rsidR="00E13C14" w:rsidRDefault="00E13C14"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E13C14" w:rsidTr="00B30707">
        <w:tc>
          <w:tcPr>
            <w:tcW w:w="709" w:type="dxa"/>
            <w:tcBorders>
              <w:top w:val="single" w:sz="4" w:space="0" w:color="auto"/>
              <w:left w:val="nil"/>
              <w:bottom w:val="single" w:sz="4" w:space="0" w:color="auto"/>
              <w:right w:val="single" w:sz="4" w:space="0" w:color="auto"/>
            </w:tcBorders>
          </w:tcPr>
          <w:p w:rsidR="00E13C14" w:rsidRPr="007C5D3E" w:rsidRDefault="00E13C14" w:rsidP="001072BF">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E13C14" w:rsidRDefault="00E13C14" w:rsidP="001072BF">
            <w:pPr>
              <w:spacing w:line="276" w:lineRule="auto"/>
              <w:rPr>
                <w:rFonts w:ascii="Arial" w:eastAsia="Calibri" w:hAnsi="Arial" w:cs="Arial"/>
              </w:rPr>
            </w:pPr>
            <w:r w:rsidRPr="0041642C">
              <w:rPr>
                <w:rFonts w:ascii="Arial" w:hAnsi="Arial" w:cs="Arial"/>
                <w:color w:val="000000" w:themeColor="text1"/>
              </w:rPr>
              <w:t>2017</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Po</w:t>
            </w:r>
          </w:p>
        </w:tc>
        <w:tc>
          <w:tcPr>
            <w:tcW w:w="709" w:type="dxa"/>
            <w:hideMark/>
          </w:tcPr>
          <w:p w:rsidR="00E13C14" w:rsidRDefault="00E13C14" w:rsidP="001072BF">
            <w:pPr>
              <w:spacing w:line="276" w:lineRule="auto"/>
              <w:rPr>
                <w:rFonts w:ascii="Arial" w:eastAsia="Calibri" w:hAnsi="Arial" w:cs="Arial"/>
              </w:rPr>
            </w:pPr>
            <w:r>
              <w:rPr>
                <w:rFonts w:ascii="Arial" w:hAnsi="Arial" w:cs="Arial"/>
                <w:color w:val="000000" w:themeColor="text1"/>
              </w:rPr>
              <w:t>101</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102</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138</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168</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Pk</w:t>
            </w:r>
          </w:p>
        </w:tc>
        <w:tc>
          <w:tcPr>
            <w:tcW w:w="709" w:type="dxa"/>
            <w:hideMark/>
          </w:tcPr>
          <w:p w:rsidR="00E13C14" w:rsidRDefault="00E13C14" w:rsidP="001072BF">
            <w:pPr>
              <w:spacing w:line="276" w:lineRule="auto"/>
              <w:rPr>
                <w:rFonts w:ascii="Arial" w:eastAsia="Calibri" w:hAnsi="Arial" w:cs="Arial"/>
              </w:rPr>
            </w:pPr>
            <w:r>
              <w:rPr>
                <w:rFonts w:ascii="Arial" w:hAnsi="Arial" w:cs="Arial"/>
                <w:color w:val="000000" w:themeColor="text1"/>
              </w:rPr>
              <w:t>47</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43</w:t>
            </w:r>
          </w:p>
        </w:tc>
        <w:tc>
          <w:tcPr>
            <w:tcW w:w="567" w:type="dxa"/>
          </w:tcPr>
          <w:p w:rsidR="00E13C14" w:rsidRDefault="00E13C14" w:rsidP="001072BF">
            <w:pPr>
              <w:spacing w:line="276" w:lineRule="auto"/>
              <w:rPr>
                <w:rFonts w:ascii="Arial" w:eastAsia="Calibri" w:hAnsi="Arial" w:cs="Arial"/>
              </w:rPr>
            </w:pPr>
            <w:r>
              <w:rPr>
                <w:rFonts w:ascii="Arial" w:hAnsi="Arial" w:cs="Arial"/>
                <w:color w:val="000000" w:themeColor="text1"/>
              </w:rPr>
              <w:t>15</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8</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Z</w:t>
            </w:r>
          </w:p>
        </w:tc>
        <w:tc>
          <w:tcPr>
            <w:tcW w:w="709" w:type="dxa"/>
            <w:hideMark/>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0</w:t>
            </w:r>
          </w:p>
        </w:tc>
      </w:tr>
      <w:tr w:rsidR="00E13C14" w:rsidTr="00B30707">
        <w:tc>
          <w:tcPr>
            <w:tcW w:w="709" w:type="dxa"/>
            <w:tcBorders>
              <w:left w:val="nil"/>
            </w:tcBorders>
          </w:tcPr>
          <w:p w:rsidR="00E13C14" w:rsidRPr="007C5D3E" w:rsidRDefault="00E13C14" w:rsidP="001072BF">
            <w:pPr>
              <w:spacing w:line="276" w:lineRule="auto"/>
              <w:rPr>
                <w:rFonts w:ascii="Arial" w:hAnsi="Arial" w:cs="Arial"/>
                <w:noProof/>
                <w:color w:val="000000" w:themeColor="text1"/>
                <w:lang w:eastAsia="pl-PL"/>
              </w:rPr>
            </w:pPr>
            <w:r w:rsidRPr="0041642C">
              <w:rPr>
                <w:rFonts w:ascii="Arial" w:hAnsi="Arial" w:cs="Arial"/>
                <w:color w:val="000000" w:themeColor="text1"/>
              </w:rPr>
              <w:t>I</w:t>
            </w:r>
          </w:p>
        </w:tc>
        <w:tc>
          <w:tcPr>
            <w:tcW w:w="709" w:type="dxa"/>
            <w:hideMark/>
          </w:tcPr>
          <w:p w:rsidR="00E13C14" w:rsidRDefault="00E13C14" w:rsidP="001072BF">
            <w:pPr>
              <w:spacing w:line="276" w:lineRule="auto"/>
              <w:rPr>
                <w:rFonts w:ascii="Arial" w:eastAsia="Calibri" w:hAnsi="Arial" w:cs="Arial"/>
              </w:rPr>
            </w:pPr>
            <w:r>
              <w:rPr>
                <w:rFonts w:ascii="Arial" w:eastAsia="Calibri" w:hAnsi="Arial" w:cs="Arial"/>
              </w:rPr>
              <w:t>54</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59</w:t>
            </w:r>
          </w:p>
        </w:tc>
        <w:tc>
          <w:tcPr>
            <w:tcW w:w="567" w:type="dxa"/>
          </w:tcPr>
          <w:p w:rsidR="00E13C14" w:rsidRDefault="00E13C14" w:rsidP="001072BF">
            <w:pPr>
              <w:spacing w:line="276" w:lineRule="auto"/>
              <w:rPr>
                <w:rFonts w:ascii="Arial" w:eastAsia="Calibri" w:hAnsi="Arial" w:cs="Arial"/>
              </w:rPr>
            </w:pPr>
            <w:r>
              <w:rPr>
                <w:rFonts w:ascii="Arial" w:eastAsia="Calibri" w:hAnsi="Arial" w:cs="Arial"/>
              </w:rPr>
              <w:t>123</w:t>
            </w:r>
          </w:p>
        </w:tc>
        <w:tc>
          <w:tcPr>
            <w:tcW w:w="567" w:type="dxa"/>
            <w:tcBorders>
              <w:right w:val="nil"/>
            </w:tcBorders>
          </w:tcPr>
          <w:p w:rsidR="00E13C14" w:rsidRDefault="00E13C14" w:rsidP="001072BF">
            <w:pPr>
              <w:spacing w:line="276" w:lineRule="auto"/>
              <w:rPr>
                <w:rFonts w:ascii="Arial" w:eastAsia="Calibri" w:hAnsi="Arial" w:cs="Arial"/>
              </w:rPr>
            </w:pPr>
            <w:r>
              <w:rPr>
                <w:rFonts w:ascii="Arial" w:eastAsia="Calibri" w:hAnsi="Arial" w:cs="Arial"/>
              </w:rPr>
              <w:t>160</w:t>
            </w:r>
          </w:p>
        </w:tc>
      </w:tr>
    </w:tbl>
    <w:p w:rsidR="006D2514" w:rsidRDefault="006D2514" w:rsidP="0041642C">
      <w:pPr>
        <w:spacing w:line="276" w:lineRule="auto"/>
        <w:rPr>
          <w:rFonts w:ascii="Arial" w:hAnsi="Arial" w:cs="Arial"/>
          <w:color w:val="000000" w:themeColor="text1"/>
        </w:rPr>
      </w:pPr>
    </w:p>
    <w:p w:rsidR="00800CB4" w:rsidRPr="0041642C" w:rsidRDefault="00800CB4" w:rsidP="0041642C">
      <w:pPr>
        <w:spacing w:line="276" w:lineRule="auto"/>
        <w:rPr>
          <w:rFonts w:ascii="Arial" w:hAnsi="Arial" w:cs="Arial"/>
          <w:color w:val="000000" w:themeColor="text1"/>
        </w:rPr>
      </w:pPr>
      <w:r w:rsidRPr="0041642C">
        <w:rPr>
          <w:rFonts w:ascii="Arial" w:hAnsi="Arial" w:cs="Arial"/>
          <w:color w:val="000000" w:themeColor="text1"/>
        </w:rPr>
        <w:t>Tabela 2. Rozchód aluminium w tys. ton w latach 2000, 2005, 2010, 2017</w:t>
      </w:r>
    </w:p>
    <w:p w:rsidR="00A02F26" w:rsidRDefault="00A02F26"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B30707">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Ro</w:t>
            </w:r>
          </w:p>
        </w:tc>
        <w:tc>
          <w:tcPr>
            <w:tcW w:w="709" w:type="dxa"/>
            <w:hideMark/>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101</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102</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138</w:t>
            </w:r>
          </w:p>
        </w:tc>
        <w:tc>
          <w:tcPr>
            <w:tcW w:w="567" w:type="dxa"/>
            <w:tcBorders>
              <w:right w:val="nil"/>
            </w:tcBorders>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168</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Zk</w:t>
            </w:r>
          </w:p>
        </w:tc>
        <w:tc>
          <w:tcPr>
            <w:tcW w:w="709" w:type="dxa"/>
            <w:hideMark/>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100</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102</w:t>
            </w:r>
          </w:p>
        </w:tc>
        <w:tc>
          <w:tcPr>
            <w:tcW w:w="567" w:type="dxa"/>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129</w:t>
            </w:r>
          </w:p>
        </w:tc>
        <w:tc>
          <w:tcPr>
            <w:tcW w:w="567" w:type="dxa"/>
            <w:tcBorders>
              <w:right w:val="nil"/>
            </w:tcBorders>
          </w:tcPr>
          <w:p w:rsidR="00623B17" w:rsidRDefault="00B30707" w:rsidP="00D916B3">
            <w:pPr>
              <w:spacing w:line="276" w:lineRule="auto"/>
              <w:rPr>
                <w:rFonts w:ascii="Arial" w:eastAsia="Calibri" w:hAnsi="Arial" w:cs="Arial"/>
              </w:rPr>
            </w:pPr>
            <w:r w:rsidRPr="0041642C">
              <w:rPr>
                <w:rFonts w:ascii="Arial" w:hAnsi="Arial" w:cs="Arial"/>
                <w:color w:val="000000" w:themeColor="text1"/>
              </w:rPr>
              <w:t>158</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Z</w:t>
            </w:r>
          </w:p>
        </w:tc>
        <w:tc>
          <w:tcPr>
            <w:tcW w:w="709" w:type="dxa"/>
            <w:hideMark/>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623B17" w:rsidRDefault="00B30707" w:rsidP="00D916B3">
            <w:pPr>
              <w:spacing w:line="276" w:lineRule="auto"/>
              <w:rPr>
                <w:rFonts w:ascii="Arial" w:eastAsia="Calibri" w:hAnsi="Arial" w:cs="Arial"/>
              </w:rPr>
            </w:pPr>
            <w:r>
              <w:rPr>
                <w:rFonts w:ascii="Arial" w:eastAsia="Calibri" w:hAnsi="Arial" w:cs="Arial"/>
              </w:rPr>
              <w:t>0</w:t>
            </w:r>
          </w:p>
        </w:tc>
      </w:tr>
      <w:tr w:rsidR="00623B17" w:rsidTr="00B30707">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E</w:t>
            </w:r>
          </w:p>
        </w:tc>
        <w:tc>
          <w:tcPr>
            <w:tcW w:w="709" w:type="dxa"/>
            <w:hideMark/>
          </w:tcPr>
          <w:p w:rsidR="00623B17" w:rsidRDefault="00B30707" w:rsidP="00D916B3">
            <w:pPr>
              <w:spacing w:line="276" w:lineRule="auto"/>
              <w:rPr>
                <w:rFonts w:ascii="Arial" w:eastAsia="Calibri" w:hAnsi="Arial" w:cs="Arial"/>
              </w:rPr>
            </w:pPr>
            <w:r>
              <w:rPr>
                <w:rFonts w:ascii="Arial" w:eastAsia="Calibri" w:hAnsi="Arial" w:cs="Arial"/>
              </w:rPr>
              <w:t>1</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B30707" w:rsidP="00D916B3">
            <w:pPr>
              <w:spacing w:line="276" w:lineRule="auto"/>
              <w:rPr>
                <w:rFonts w:ascii="Arial" w:eastAsia="Calibri" w:hAnsi="Arial" w:cs="Arial"/>
              </w:rPr>
            </w:pPr>
            <w:r>
              <w:rPr>
                <w:rFonts w:ascii="Arial" w:eastAsia="Calibri" w:hAnsi="Arial" w:cs="Arial"/>
              </w:rPr>
              <w:t>9</w:t>
            </w:r>
          </w:p>
        </w:tc>
        <w:tc>
          <w:tcPr>
            <w:tcW w:w="567" w:type="dxa"/>
            <w:tcBorders>
              <w:right w:val="nil"/>
            </w:tcBorders>
          </w:tcPr>
          <w:p w:rsidR="00623B17" w:rsidRDefault="00B30707" w:rsidP="00D916B3">
            <w:pPr>
              <w:spacing w:line="276" w:lineRule="auto"/>
              <w:rPr>
                <w:rFonts w:ascii="Arial" w:eastAsia="Calibri" w:hAnsi="Arial" w:cs="Arial"/>
              </w:rPr>
            </w:pPr>
            <w:r>
              <w:rPr>
                <w:rFonts w:ascii="Arial" w:eastAsia="Calibri" w:hAnsi="Arial" w:cs="Arial"/>
              </w:rPr>
              <w:t>10</w:t>
            </w:r>
          </w:p>
        </w:tc>
      </w:tr>
    </w:tbl>
    <w:p w:rsidR="00B1203B" w:rsidRDefault="00B1203B" w:rsidP="0041642C">
      <w:pPr>
        <w:spacing w:line="276" w:lineRule="auto"/>
        <w:rPr>
          <w:rFonts w:ascii="Arial" w:hAnsi="Arial" w:cs="Arial"/>
          <w:color w:val="000000" w:themeColor="text1"/>
        </w:rPr>
      </w:pPr>
    </w:p>
    <w:p w:rsidR="00B1203B" w:rsidRDefault="00B1203B">
      <w:pPr>
        <w:rPr>
          <w:rFonts w:ascii="Arial" w:hAnsi="Arial" w:cs="Arial"/>
          <w:color w:val="000000" w:themeColor="text1"/>
        </w:rPr>
      </w:pPr>
      <w:r>
        <w:rPr>
          <w:rFonts w:ascii="Arial" w:hAnsi="Arial" w:cs="Arial"/>
          <w:color w:val="000000" w:themeColor="text1"/>
        </w:rPr>
        <w:br w:type="page"/>
      </w:r>
    </w:p>
    <w:p w:rsidR="00805989" w:rsidRDefault="00805989" w:rsidP="0041642C">
      <w:pPr>
        <w:spacing w:line="276" w:lineRule="auto"/>
        <w:rPr>
          <w:rFonts w:ascii="Arial" w:hAnsi="Arial" w:cs="Arial"/>
          <w:color w:val="000000" w:themeColor="text1"/>
        </w:rPr>
      </w:pPr>
      <w:r w:rsidRPr="0041642C">
        <w:rPr>
          <w:rFonts w:ascii="Arial" w:hAnsi="Arial" w:cs="Arial"/>
          <w:color w:val="000000" w:themeColor="text1"/>
        </w:rPr>
        <w:lastRenderedPageBreak/>
        <w:t xml:space="preserve">Tabela </w:t>
      </w:r>
      <w:r w:rsidR="00BE5CE8" w:rsidRPr="0041642C">
        <w:rPr>
          <w:rFonts w:ascii="Arial" w:hAnsi="Arial" w:cs="Arial"/>
          <w:color w:val="000000" w:themeColor="text1"/>
        </w:rPr>
        <w:t>3</w:t>
      </w:r>
      <w:r w:rsidRPr="0041642C">
        <w:rPr>
          <w:rFonts w:ascii="Arial" w:hAnsi="Arial" w:cs="Arial"/>
          <w:color w:val="000000" w:themeColor="text1"/>
        </w:rPr>
        <w:t>. Przychód miedzi w tys. ton w latach 2000, 2005, 2010, 2017</w:t>
      </w:r>
    </w:p>
    <w:p w:rsidR="00805989" w:rsidRDefault="00805989"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3D1841">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Po</w:t>
            </w:r>
          </w:p>
        </w:tc>
        <w:tc>
          <w:tcPr>
            <w:tcW w:w="709" w:type="dxa"/>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487</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564</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594</w:t>
            </w:r>
          </w:p>
        </w:tc>
        <w:tc>
          <w:tcPr>
            <w:tcW w:w="567" w:type="dxa"/>
            <w:tcBorders>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547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Pk</w:t>
            </w:r>
          </w:p>
        </w:tc>
        <w:tc>
          <w:tcPr>
            <w:tcW w:w="709" w:type="dxa"/>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486</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560</w:t>
            </w:r>
          </w:p>
        </w:tc>
        <w:tc>
          <w:tcPr>
            <w:tcW w:w="567" w:type="dxa"/>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568</w:t>
            </w:r>
          </w:p>
        </w:tc>
        <w:tc>
          <w:tcPr>
            <w:tcW w:w="567" w:type="dxa"/>
            <w:tcBorders>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538</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Z</w:t>
            </w:r>
          </w:p>
        </w:tc>
        <w:tc>
          <w:tcPr>
            <w:tcW w:w="709" w:type="dxa"/>
            <w:hideMark/>
          </w:tcPr>
          <w:p w:rsidR="00623B17" w:rsidRDefault="00623B17" w:rsidP="00D916B3">
            <w:pPr>
              <w:spacing w:line="276" w:lineRule="auto"/>
              <w:rPr>
                <w:rFonts w:ascii="Arial" w:eastAsia="Calibri" w:hAnsi="Arial" w:cs="Arial"/>
              </w:rPr>
            </w:pPr>
            <w:r>
              <w:rPr>
                <w:rFonts w:ascii="Arial" w:eastAsia="Calibri" w:hAnsi="Arial" w:cs="Arial"/>
              </w:rPr>
              <w:t>1</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4</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Borders>
              <w:right w:val="nil"/>
            </w:tcBorders>
          </w:tcPr>
          <w:p w:rsidR="00623B17" w:rsidRDefault="00623B17" w:rsidP="00D916B3">
            <w:pPr>
              <w:spacing w:line="276" w:lineRule="auto"/>
              <w:rPr>
                <w:rFonts w:ascii="Arial" w:eastAsia="Calibri" w:hAnsi="Arial" w:cs="Arial"/>
              </w:rPr>
            </w:pPr>
            <w:r>
              <w:rPr>
                <w:rFonts w:ascii="Arial" w:eastAsia="Calibri" w:hAnsi="Arial" w:cs="Arial"/>
              </w:rPr>
              <w:t>5</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I</w:t>
            </w:r>
          </w:p>
        </w:tc>
        <w:tc>
          <w:tcPr>
            <w:tcW w:w="709" w:type="dxa"/>
            <w:hideMark/>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623B17" w:rsidP="00D916B3">
            <w:pPr>
              <w:spacing w:line="276" w:lineRule="auto"/>
              <w:rPr>
                <w:rFonts w:ascii="Arial" w:eastAsia="Calibri" w:hAnsi="Arial" w:cs="Arial"/>
              </w:rPr>
            </w:pPr>
            <w:r>
              <w:rPr>
                <w:rFonts w:ascii="Arial" w:eastAsia="Calibri" w:hAnsi="Arial" w:cs="Arial"/>
              </w:rPr>
              <w:t>26</w:t>
            </w:r>
          </w:p>
        </w:tc>
        <w:tc>
          <w:tcPr>
            <w:tcW w:w="567" w:type="dxa"/>
            <w:tcBorders>
              <w:right w:val="nil"/>
            </w:tcBorders>
          </w:tcPr>
          <w:p w:rsidR="00623B17" w:rsidRDefault="00623B17" w:rsidP="00D916B3">
            <w:pPr>
              <w:spacing w:line="276" w:lineRule="auto"/>
              <w:rPr>
                <w:rFonts w:ascii="Arial" w:eastAsia="Calibri" w:hAnsi="Arial" w:cs="Arial"/>
              </w:rPr>
            </w:pPr>
            <w:r>
              <w:rPr>
                <w:rFonts w:ascii="Arial" w:eastAsia="Calibri" w:hAnsi="Arial" w:cs="Arial"/>
              </w:rPr>
              <w:t>4</w:t>
            </w:r>
          </w:p>
        </w:tc>
      </w:tr>
    </w:tbl>
    <w:p w:rsidR="00B1203B" w:rsidRDefault="00B1203B" w:rsidP="0041642C">
      <w:pPr>
        <w:spacing w:line="276" w:lineRule="auto"/>
        <w:rPr>
          <w:rFonts w:ascii="Arial" w:hAnsi="Arial" w:cs="Arial"/>
          <w:color w:val="000000" w:themeColor="text1"/>
        </w:rPr>
      </w:pPr>
    </w:p>
    <w:p w:rsidR="00805989" w:rsidRPr="0041642C" w:rsidRDefault="00805989" w:rsidP="0041642C">
      <w:pPr>
        <w:spacing w:line="276" w:lineRule="auto"/>
        <w:rPr>
          <w:rFonts w:ascii="Arial" w:hAnsi="Arial" w:cs="Arial"/>
          <w:color w:val="000000" w:themeColor="text1"/>
        </w:rPr>
      </w:pPr>
      <w:r w:rsidRPr="0041642C">
        <w:rPr>
          <w:rFonts w:ascii="Arial" w:hAnsi="Arial" w:cs="Arial"/>
          <w:color w:val="000000" w:themeColor="text1"/>
        </w:rPr>
        <w:t xml:space="preserve">Tabela </w:t>
      </w:r>
      <w:r w:rsidR="00BE5CE8" w:rsidRPr="0041642C">
        <w:rPr>
          <w:rFonts w:ascii="Arial" w:hAnsi="Arial" w:cs="Arial"/>
          <w:color w:val="000000" w:themeColor="text1"/>
        </w:rPr>
        <w:t>4</w:t>
      </w:r>
      <w:r w:rsidRPr="0041642C">
        <w:rPr>
          <w:rFonts w:ascii="Arial" w:hAnsi="Arial" w:cs="Arial"/>
          <w:color w:val="000000" w:themeColor="text1"/>
        </w:rPr>
        <w:t>. Rozchód miedzi w tys. ton w latach 2000, 2005, 2010, 2017</w:t>
      </w:r>
    </w:p>
    <w:p w:rsidR="00805989" w:rsidRDefault="00805989" w:rsidP="0041642C">
      <w:pPr>
        <w:spacing w:line="276" w:lineRule="auto"/>
        <w:rPr>
          <w:rFonts w:ascii="Arial" w:hAnsi="Arial" w:cs="Arial"/>
          <w:color w:val="000000" w:themeColor="text1"/>
        </w:rPr>
      </w:pPr>
    </w:p>
    <w:tbl>
      <w:tblPr>
        <w:tblStyle w:val="Tabela-Siatka"/>
        <w:tblW w:w="0" w:type="auto"/>
        <w:tblInd w:w="250" w:type="dxa"/>
        <w:tblLook w:val="04A0" w:firstRow="1" w:lastRow="0" w:firstColumn="1" w:lastColumn="0" w:noHBand="0" w:noVBand="1"/>
      </w:tblPr>
      <w:tblGrid>
        <w:gridCol w:w="709"/>
        <w:gridCol w:w="709"/>
        <w:gridCol w:w="706"/>
        <w:gridCol w:w="706"/>
        <w:gridCol w:w="706"/>
      </w:tblGrid>
      <w:tr w:rsidR="00623B17" w:rsidTr="003D1841">
        <w:tc>
          <w:tcPr>
            <w:tcW w:w="709" w:type="dxa"/>
            <w:tcBorders>
              <w:top w:val="single" w:sz="4" w:space="0" w:color="auto"/>
              <w:left w:val="nil"/>
              <w:bottom w:val="single" w:sz="4" w:space="0" w:color="auto"/>
              <w:right w:val="single" w:sz="4" w:space="0" w:color="auto"/>
            </w:tcBorders>
          </w:tcPr>
          <w:p w:rsidR="00623B17" w:rsidRPr="007C5D3E" w:rsidRDefault="00623B17" w:rsidP="00D916B3">
            <w:pPr>
              <w:spacing w:line="276" w:lineRule="auto"/>
              <w:rPr>
                <w:rFonts w:ascii="Arial" w:hAnsi="Arial" w:cs="Arial"/>
                <w:noProof/>
                <w:color w:val="000000" w:themeColor="text1"/>
                <w:lang w:eastAsia="pl-PL"/>
              </w:rPr>
            </w:pPr>
          </w:p>
        </w:tc>
        <w:tc>
          <w:tcPr>
            <w:tcW w:w="709" w:type="dxa"/>
            <w:tcBorders>
              <w:top w:val="single" w:sz="4" w:space="0" w:color="auto"/>
              <w:left w:val="single" w:sz="4" w:space="0" w:color="auto"/>
              <w:bottom w:val="single" w:sz="4" w:space="0" w:color="auto"/>
              <w:right w:val="single" w:sz="4" w:space="0" w:color="auto"/>
            </w:tcBorders>
            <w:hideMark/>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2000</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2005</w:t>
            </w:r>
          </w:p>
        </w:tc>
        <w:tc>
          <w:tcPr>
            <w:tcW w:w="567" w:type="dxa"/>
            <w:tcBorders>
              <w:top w:val="single" w:sz="4" w:space="0" w:color="auto"/>
              <w:left w:val="single" w:sz="4" w:space="0" w:color="auto"/>
              <w:bottom w:val="single" w:sz="4" w:space="0" w:color="auto"/>
              <w:right w:val="single" w:sz="4" w:space="0" w:color="auto"/>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2010</w:t>
            </w:r>
          </w:p>
        </w:tc>
        <w:tc>
          <w:tcPr>
            <w:tcW w:w="567" w:type="dxa"/>
            <w:tcBorders>
              <w:top w:val="single" w:sz="4" w:space="0" w:color="auto"/>
              <w:left w:val="single" w:sz="4" w:space="0" w:color="auto"/>
              <w:bottom w:val="single" w:sz="4" w:space="0" w:color="auto"/>
              <w:right w:val="nil"/>
            </w:tcBorders>
          </w:tcPr>
          <w:p w:rsidR="00623B17" w:rsidRDefault="00623B17" w:rsidP="00D916B3">
            <w:pPr>
              <w:spacing w:line="276" w:lineRule="auto"/>
              <w:rPr>
                <w:rFonts w:ascii="Arial" w:eastAsia="Calibri" w:hAnsi="Arial" w:cs="Arial"/>
              </w:rPr>
            </w:pPr>
            <w:r w:rsidRPr="0041642C">
              <w:rPr>
                <w:rFonts w:ascii="Arial" w:hAnsi="Arial" w:cs="Arial"/>
                <w:color w:val="000000" w:themeColor="text1"/>
              </w:rPr>
              <w:t>2017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Ro</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487</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564</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594</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547</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sidRPr="0041642C">
              <w:rPr>
                <w:rFonts w:ascii="Arial" w:hAnsi="Arial" w:cs="Arial"/>
                <w:color w:val="000000" w:themeColor="text1"/>
              </w:rPr>
              <w:t>Zk</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266</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278</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279</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295</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Z</w:t>
            </w:r>
          </w:p>
        </w:tc>
        <w:tc>
          <w:tcPr>
            <w:tcW w:w="709" w:type="dxa"/>
            <w:hideMark/>
          </w:tcPr>
          <w:p w:rsidR="00623B17" w:rsidRDefault="003D1841"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3D1841" w:rsidP="00D916B3">
            <w:pPr>
              <w:spacing w:line="276" w:lineRule="auto"/>
              <w:rPr>
                <w:rFonts w:ascii="Arial" w:eastAsia="Calibri" w:hAnsi="Arial" w:cs="Arial"/>
              </w:rPr>
            </w:pPr>
            <w:r>
              <w:rPr>
                <w:rFonts w:ascii="Arial" w:eastAsia="Calibri" w:hAnsi="Arial" w:cs="Arial"/>
              </w:rPr>
              <w:t>0</w:t>
            </w:r>
          </w:p>
        </w:tc>
        <w:tc>
          <w:tcPr>
            <w:tcW w:w="567" w:type="dxa"/>
          </w:tcPr>
          <w:p w:rsidR="00623B17" w:rsidRDefault="003D1841" w:rsidP="00D916B3">
            <w:pPr>
              <w:spacing w:line="276" w:lineRule="auto"/>
              <w:rPr>
                <w:rFonts w:ascii="Arial" w:eastAsia="Calibri" w:hAnsi="Arial" w:cs="Arial"/>
              </w:rPr>
            </w:pPr>
            <w:r>
              <w:rPr>
                <w:rFonts w:ascii="Arial" w:eastAsia="Calibri" w:hAnsi="Arial" w:cs="Arial"/>
              </w:rPr>
              <w:t>2</w:t>
            </w:r>
          </w:p>
        </w:tc>
        <w:tc>
          <w:tcPr>
            <w:tcW w:w="567" w:type="dxa"/>
            <w:tcBorders>
              <w:right w:val="nil"/>
            </w:tcBorders>
          </w:tcPr>
          <w:p w:rsidR="00623B17" w:rsidRDefault="003D1841" w:rsidP="00D916B3">
            <w:pPr>
              <w:spacing w:line="276" w:lineRule="auto"/>
              <w:rPr>
                <w:rFonts w:ascii="Arial" w:eastAsia="Calibri" w:hAnsi="Arial" w:cs="Arial"/>
              </w:rPr>
            </w:pPr>
            <w:r>
              <w:rPr>
                <w:rFonts w:ascii="Arial" w:eastAsia="Calibri" w:hAnsi="Arial" w:cs="Arial"/>
              </w:rPr>
              <w:t>0</w:t>
            </w:r>
          </w:p>
        </w:tc>
      </w:tr>
      <w:tr w:rsidR="00623B17" w:rsidTr="003D1841">
        <w:tc>
          <w:tcPr>
            <w:tcW w:w="709" w:type="dxa"/>
            <w:tcBorders>
              <w:left w:val="nil"/>
            </w:tcBorders>
          </w:tcPr>
          <w:p w:rsidR="00623B17" w:rsidRPr="007C5D3E" w:rsidRDefault="00623B17" w:rsidP="00D916B3">
            <w:pPr>
              <w:spacing w:line="276" w:lineRule="auto"/>
              <w:rPr>
                <w:rFonts w:ascii="Arial" w:hAnsi="Arial" w:cs="Arial"/>
                <w:noProof/>
                <w:color w:val="000000" w:themeColor="text1"/>
                <w:lang w:eastAsia="pl-PL"/>
              </w:rPr>
            </w:pPr>
            <w:r>
              <w:rPr>
                <w:rFonts w:ascii="Arial" w:hAnsi="Arial" w:cs="Arial"/>
                <w:color w:val="000000" w:themeColor="text1"/>
              </w:rPr>
              <w:t>E</w:t>
            </w:r>
          </w:p>
        </w:tc>
        <w:tc>
          <w:tcPr>
            <w:tcW w:w="709" w:type="dxa"/>
            <w:hideMark/>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221</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286</w:t>
            </w:r>
          </w:p>
        </w:tc>
        <w:tc>
          <w:tcPr>
            <w:tcW w:w="567" w:type="dxa"/>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313</w:t>
            </w:r>
          </w:p>
        </w:tc>
        <w:tc>
          <w:tcPr>
            <w:tcW w:w="567" w:type="dxa"/>
            <w:tcBorders>
              <w:right w:val="nil"/>
            </w:tcBorders>
          </w:tcPr>
          <w:p w:rsidR="00623B17" w:rsidRDefault="003D1841" w:rsidP="00D916B3">
            <w:pPr>
              <w:spacing w:line="276" w:lineRule="auto"/>
              <w:rPr>
                <w:rFonts w:ascii="Arial" w:eastAsia="Calibri" w:hAnsi="Arial" w:cs="Arial"/>
              </w:rPr>
            </w:pPr>
            <w:r w:rsidRPr="0041642C">
              <w:rPr>
                <w:rFonts w:ascii="Arial" w:hAnsi="Arial" w:cs="Arial"/>
                <w:color w:val="000000" w:themeColor="text1"/>
              </w:rPr>
              <w:t>252</w:t>
            </w:r>
          </w:p>
        </w:tc>
      </w:tr>
    </w:tbl>
    <w:p w:rsidR="00387DD7" w:rsidRPr="0041642C" w:rsidRDefault="00387DD7" w:rsidP="0041642C">
      <w:pPr>
        <w:spacing w:line="276" w:lineRule="auto"/>
        <w:rPr>
          <w:rFonts w:ascii="Arial" w:eastAsia="Times New Roman" w:hAnsi="Arial" w:cs="Arial"/>
          <w:color w:val="000000" w:themeColor="text1"/>
          <w:lang w:eastAsia="pl-PL"/>
        </w:rPr>
      </w:pPr>
    </w:p>
    <w:p w:rsidR="00960F3C" w:rsidRPr="0041642C" w:rsidRDefault="00BE5CE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Zapisz dwie litery, którymi oznaczono </w:t>
      </w:r>
      <w:r w:rsidR="00521745" w:rsidRPr="0041642C">
        <w:rPr>
          <w:rFonts w:ascii="Arial" w:eastAsia="Times New Roman" w:hAnsi="Arial" w:cs="Arial"/>
          <w:color w:val="000000" w:themeColor="text1"/>
          <w:lang w:eastAsia="pl-PL"/>
        </w:rPr>
        <w:t>poprawne informacje</w:t>
      </w:r>
      <w:r w:rsidR="0012634E" w:rsidRPr="0041642C">
        <w:rPr>
          <w:rFonts w:ascii="Arial" w:eastAsia="Times New Roman" w:hAnsi="Arial" w:cs="Arial"/>
          <w:color w:val="000000" w:themeColor="text1"/>
          <w:lang w:eastAsia="pl-PL"/>
        </w:rPr>
        <w:t xml:space="preserve"> </w:t>
      </w:r>
      <w:r w:rsidR="00521745" w:rsidRPr="0041642C">
        <w:rPr>
          <w:rFonts w:ascii="Arial" w:eastAsia="Times New Roman" w:hAnsi="Arial" w:cs="Arial"/>
          <w:color w:val="000000" w:themeColor="text1"/>
          <w:lang w:eastAsia="pl-PL"/>
        </w:rPr>
        <w:t xml:space="preserve">odnoszące się do </w:t>
      </w:r>
      <w:r w:rsidR="0012634E" w:rsidRPr="0041642C">
        <w:rPr>
          <w:rFonts w:ascii="Arial" w:eastAsia="Times New Roman" w:hAnsi="Arial" w:cs="Arial"/>
          <w:color w:val="000000" w:themeColor="text1"/>
          <w:lang w:eastAsia="pl-PL"/>
        </w:rPr>
        <w:t>uwarunkowa</w:t>
      </w:r>
      <w:r w:rsidR="00521745" w:rsidRPr="0041642C">
        <w:rPr>
          <w:rFonts w:ascii="Arial" w:eastAsia="Times New Roman" w:hAnsi="Arial" w:cs="Arial"/>
          <w:color w:val="000000" w:themeColor="text1"/>
          <w:lang w:eastAsia="pl-PL"/>
        </w:rPr>
        <w:t>ń</w:t>
      </w:r>
      <w:r w:rsidR="0012634E" w:rsidRPr="0041642C">
        <w:rPr>
          <w:rFonts w:ascii="Arial" w:eastAsia="Times New Roman" w:hAnsi="Arial" w:cs="Arial"/>
          <w:color w:val="000000" w:themeColor="text1"/>
          <w:lang w:eastAsia="pl-PL"/>
        </w:rPr>
        <w:t xml:space="preserve"> produkcji </w:t>
      </w:r>
      <w:r w:rsidR="00521745" w:rsidRPr="0041642C">
        <w:rPr>
          <w:rFonts w:ascii="Arial" w:eastAsia="Times New Roman" w:hAnsi="Arial" w:cs="Arial"/>
          <w:color w:val="000000" w:themeColor="text1"/>
          <w:lang w:eastAsia="pl-PL"/>
        </w:rPr>
        <w:t xml:space="preserve">aluminium i miedzi w Polsce </w:t>
      </w:r>
      <w:r w:rsidR="0012634E" w:rsidRPr="0041642C">
        <w:rPr>
          <w:rFonts w:ascii="Arial" w:eastAsia="Times New Roman" w:hAnsi="Arial" w:cs="Arial"/>
          <w:color w:val="000000" w:themeColor="text1"/>
          <w:lang w:eastAsia="pl-PL"/>
        </w:rPr>
        <w:t xml:space="preserve">lub obrotów w handlu zagranicznym </w:t>
      </w:r>
      <w:r w:rsidR="00521745" w:rsidRPr="0041642C">
        <w:rPr>
          <w:rFonts w:ascii="Arial" w:eastAsia="Times New Roman" w:hAnsi="Arial" w:cs="Arial"/>
          <w:color w:val="000000" w:themeColor="text1"/>
          <w:lang w:eastAsia="pl-PL"/>
        </w:rPr>
        <w:t>tymi metalami</w:t>
      </w:r>
      <w:r w:rsidR="0012634E" w:rsidRPr="0041642C">
        <w:rPr>
          <w:rFonts w:ascii="Arial" w:eastAsia="Times New Roman" w:hAnsi="Arial" w:cs="Arial"/>
          <w:color w:val="000000" w:themeColor="text1"/>
          <w:lang w:eastAsia="pl-PL"/>
        </w:rPr>
        <w:t xml:space="preserve"> </w:t>
      </w:r>
      <w:r w:rsidRPr="0041642C">
        <w:rPr>
          <w:rFonts w:ascii="Arial" w:eastAsia="Times New Roman" w:hAnsi="Arial" w:cs="Arial"/>
          <w:color w:val="000000" w:themeColor="text1"/>
          <w:lang w:eastAsia="pl-PL"/>
        </w:rPr>
        <w:br/>
      </w:r>
      <w:r w:rsidR="00521745" w:rsidRPr="0041642C">
        <w:rPr>
          <w:rFonts w:ascii="Arial" w:eastAsia="Times New Roman" w:hAnsi="Arial" w:cs="Arial"/>
          <w:color w:val="000000" w:themeColor="text1"/>
          <w:lang w:eastAsia="pl-PL"/>
        </w:rPr>
        <w:t xml:space="preserve">w </w:t>
      </w:r>
      <w:r w:rsidR="0091094C" w:rsidRPr="0041642C">
        <w:rPr>
          <w:rFonts w:ascii="Arial" w:eastAsia="Times New Roman" w:hAnsi="Arial" w:cs="Arial"/>
          <w:color w:val="000000" w:themeColor="text1"/>
          <w:lang w:eastAsia="pl-PL"/>
        </w:rPr>
        <w:t>latach</w:t>
      </w:r>
      <w:r w:rsidR="00521745" w:rsidRPr="0041642C">
        <w:rPr>
          <w:rFonts w:ascii="Arial" w:eastAsia="Times New Roman" w:hAnsi="Arial" w:cs="Arial"/>
          <w:color w:val="000000" w:themeColor="text1"/>
          <w:lang w:eastAsia="pl-PL"/>
        </w:rPr>
        <w:t xml:space="preserve">, </w:t>
      </w:r>
      <w:r w:rsidR="0091094C" w:rsidRPr="0041642C">
        <w:rPr>
          <w:rFonts w:ascii="Arial" w:eastAsia="Times New Roman" w:hAnsi="Arial" w:cs="Arial"/>
          <w:color w:val="000000" w:themeColor="text1"/>
          <w:lang w:eastAsia="pl-PL"/>
        </w:rPr>
        <w:t>dla których dane</w:t>
      </w:r>
      <w:r w:rsidR="00521745" w:rsidRPr="0041642C">
        <w:rPr>
          <w:rFonts w:ascii="Arial" w:eastAsia="Times New Roman" w:hAnsi="Arial" w:cs="Arial"/>
          <w:color w:val="000000" w:themeColor="text1"/>
          <w:lang w:eastAsia="pl-PL"/>
        </w:rPr>
        <w:t xml:space="preserve"> </w:t>
      </w:r>
      <w:r w:rsidR="0012634E" w:rsidRPr="0041642C">
        <w:rPr>
          <w:rFonts w:ascii="Arial" w:eastAsia="Times New Roman" w:hAnsi="Arial" w:cs="Arial"/>
          <w:color w:val="000000" w:themeColor="text1"/>
          <w:lang w:eastAsia="pl-PL"/>
        </w:rPr>
        <w:t>przedstawiono w tabel</w:t>
      </w:r>
      <w:r w:rsidRPr="0041642C">
        <w:rPr>
          <w:rFonts w:ascii="Arial" w:eastAsia="Times New Roman" w:hAnsi="Arial" w:cs="Arial"/>
          <w:color w:val="000000" w:themeColor="text1"/>
          <w:lang w:eastAsia="pl-PL"/>
        </w:rPr>
        <w:t>ach.</w:t>
      </w:r>
    </w:p>
    <w:p w:rsidR="00C57403" w:rsidRPr="0041642C" w:rsidRDefault="00C57403" w:rsidP="0041642C">
      <w:pPr>
        <w:spacing w:line="276" w:lineRule="auto"/>
        <w:rPr>
          <w:rFonts w:ascii="Arial" w:eastAsia="Times New Roman" w:hAnsi="Arial" w:cs="Arial"/>
          <w:color w:val="000000" w:themeColor="text1"/>
          <w:lang w:eastAsia="pl-PL"/>
        </w:rPr>
      </w:pPr>
    </w:p>
    <w:p w:rsidR="003B7E2C" w:rsidRPr="0041642C" w:rsidRDefault="003B7E2C" w:rsidP="003B7E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A. </w:t>
      </w:r>
      <w:r w:rsidRPr="0041642C">
        <w:rPr>
          <w:rFonts w:ascii="Arial" w:eastAsia="Times New Roman" w:hAnsi="Arial" w:cs="Arial"/>
          <w:color w:val="000000" w:themeColor="text1"/>
          <w:lang w:eastAsia="pl-PL"/>
        </w:rPr>
        <w:t xml:space="preserve">Hutnictwo aluminium koncentrowało się w Polsce w województwie, w którym w jednym </w:t>
      </w:r>
      <w:r w:rsidRPr="0041642C">
        <w:rPr>
          <w:rFonts w:ascii="Arial" w:eastAsia="Times New Roman" w:hAnsi="Arial" w:cs="Arial"/>
          <w:color w:val="000000" w:themeColor="text1"/>
          <w:lang w:eastAsia="pl-PL"/>
        </w:rPr>
        <w:br/>
        <w:t>z podregionów występuje najwyższa wartość dodana brutto na 1 pracującego.</w:t>
      </w:r>
    </w:p>
    <w:p w:rsidR="003B7E2C" w:rsidRPr="0041642C" w:rsidRDefault="003B7E2C" w:rsidP="003B7E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B. </w:t>
      </w:r>
      <w:r w:rsidRPr="0041642C">
        <w:rPr>
          <w:rFonts w:ascii="Arial" w:eastAsia="Times New Roman" w:hAnsi="Arial" w:cs="Arial"/>
          <w:color w:val="000000" w:themeColor="text1"/>
          <w:lang w:eastAsia="pl-PL"/>
        </w:rPr>
        <w:t xml:space="preserve">Podregion, w którym w Polsce koncentruje się hutnictwo miedzi, charakteryzuje się przewagą III sektora w jego </w:t>
      </w:r>
      <w:r w:rsidRPr="0041642C">
        <w:rPr>
          <w:rFonts w:ascii="Arial" w:hAnsi="Arial" w:cs="Arial"/>
          <w:color w:val="000000" w:themeColor="text1"/>
        </w:rPr>
        <w:t>strukturze wartości dodanej brutto.</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w:t>
      </w:r>
      <w:r w:rsidR="0041642C">
        <w:rPr>
          <w:rFonts w:ascii="Arial" w:eastAsia="Times New Roman" w:hAnsi="Arial" w:cs="Arial"/>
          <w:color w:val="000000" w:themeColor="text1"/>
          <w:lang w:eastAsia="pl-PL"/>
        </w:rPr>
        <w:t xml:space="preserve">. </w:t>
      </w:r>
      <w:r w:rsidR="00EA1C73" w:rsidRPr="0041642C">
        <w:rPr>
          <w:rFonts w:ascii="Arial" w:eastAsia="Times New Roman" w:hAnsi="Arial" w:cs="Arial"/>
          <w:color w:val="000000" w:themeColor="text1"/>
          <w:lang w:eastAsia="pl-PL"/>
        </w:rPr>
        <w:t>O rozmieszczeniu w Polsc</w:t>
      </w:r>
      <w:r w:rsidR="00120387" w:rsidRPr="0041642C">
        <w:rPr>
          <w:rFonts w:ascii="Arial" w:eastAsia="Times New Roman" w:hAnsi="Arial" w:cs="Arial"/>
          <w:color w:val="000000" w:themeColor="text1"/>
          <w:lang w:eastAsia="pl-PL"/>
        </w:rPr>
        <w:t xml:space="preserve">e hutnictwa aluminium i miedzi </w:t>
      </w:r>
      <w:r w:rsidR="00EA1C73" w:rsidRPr="0041642C">
        <w:rPr>
          <w:rFonts w:ascii="Arial" w:eastAsia="Times New Roman" w:hAnsi="Arial" w:cs="Arial"/>
          <w:color w:val="000000" w:themeColor="text1"/>
          <w:lang w:eastAsia="pl-PL"/>
        </w:rPr>
        <w:t>decydowały odmienne czynniki lokalizacji.</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D</w:t>
      </w:r>
      <w:r w:rsidR="0041642C">
        <w:rPr>
          <w:rFonts w:ascii="Arial" w:eastAsia="Times New Roman" w:hAnsi="Arial" w:cs="Arial"/>
          <w:color w:val="000000" w:themeColor="text1"/>
          <w:lang w:eastAsia="pl-PL"/>
        </w:rPr>
        <w:t xml:space="preserve">. </w:t>
      </w:r>
      <w:r w:rsidR="00EA1C73" w:rsidRPr="0041642C">
        <w:rPr>
          <w:rFonts w:ascii="Arial" w:eastAsia="Times New Roman" w:hAnsi="Arial" w:cs="Arial"/>
          <w:color w:val="000000" w:themeColor="text1"/>
          <w:lang w:eastAsia="pl-PL"/>
        </w:rPr>
        <w:t xml:space="preserve">Jedną z przyczyn zmiany wielkości importu aluminium </w:t>
      </w:r>
      <w:r w:rsidR="008E6FEE" w:rsidRPr="0041642C">
        <w:rPr>
          <w:rFonts w:ascii="Arial" w:eastAsia="Times New Roman" w:hAnsi="Arial" w:cs="Arial"/>
          <w:color w:val="000000" w:themeColor="text1"/>
          <w:lang w:eastAsia="pl-PL"/>
        </w:rPr>
        <w:t>w latach 2000</w:t>
      </w:r>
      <w:r w:rsidR="008E6FEE" w:rsidRPr="0041642C">
        <w:rPr>
          <w:lang w:eastAsia="pl-PL"/>
        </w:rPr>
        <w:sym w:font="Symbol" w:char="F02D"/>
      </w:r>
      <w:r w:rsidR="008E6FEE" w:rsidRPr="0041642C">
        <w:rPr>
          <w:rFonts w:ascii="Arial" w:eastAsia="Times New Roman" w:hAnsi="Arial" w:cs="Arial"/>
          <w:color w:val="000000" w:themeColor="text1"/>
          <w:lang w:eastAsia="pl-PL"/>
        </w:rPr>
        <w:t xml:space="preserve">2017 </w:t>
      </w:r>
      <w:r w:rsidR="00EA1C73" w:rsidRPr="0041642C">
        <w:rPr>
          <w:rFonts w:ascii="Arial" w:eastAsia="Times New Roman" w:hAnsi="Arial" w:cs="Arial"/>
          <w:color w:val="000000" w:themeColor="text1"/>
          <w:lang w:eastAsia="pl-PL"/>
        </w:rPr>
        <w:t>była zmiana wielkości wydobycia krajowych złóż rud tych metali.</w:t>
      </w:r>
      <w:r w:rsidR="00EA1C73" w:rsidRPr="0041642C">
        <w:rPr>
          <w:rFonts w:ascii="Arial" w:hAnsi="Arial" w:cs="Arial"/>
          <w:color w:val="000000" w:themeColor="text1"/>
        </w:rPr>
        <w:t xml:space="preserve"> </w:t>
      </w:r>
    </w:p>
    <w:p w:rsidR="00EA1C73" w:rsidRPr="0041642C" w:rsidRDefault="003B7E2C" w:rsidP="0041642C">
      <w:pPr>
        <w:spacing w:line="276" w:lineRule="auto"/>
        <w:rPr>
          <w:rFonts w:ascii="Arial" w:eastAsia="Times New Roman" w:hAnsi="Arial" w:cs="Arial"/>
          <w:color w:val="000000" w:themeColor="text1"/>
          <w:lang w:eastAsia="pl-PL"/>
        </w:rPr>
      </w:pPr>
      <w:r>
        <w:rPr>
          <w:rFonts w:ascii="Arial" w:hAnsi="Arial" w:cs="Arial"/>
          <w:color w:val="000000" w:themeColor="text1"/>
        </w:rPr>
        <w:t>E</w:t>
      </w:r>
      <w:r w:rsidR="0041642C">
        <w:rPr>
          <w:rFonts w:ascii="Arial" w:hAnsi="Arial" w:cs="Arial"/>
          <w:color w:val="000000" w:themeColor="text1"/>
        </w:rPr>
        <w:t xml:space="preserve">. </w:t>
      </w:r>
      <w:r w:rsidR="00EA1C73" w:rsidRPr="0041642C">
        <w:rPr>
          <w:rFonts w:ascii="Arial" w:hAnsi="Arial" w:cs="Arial"/>
          <w:color w:val="000000" w:themeColor="text1"/>
        </w:rPr>
        <w:t xml:space="preserve">W każdym z lat, dla których dane podano w tabeli, bilans obrotów w handlu zagranicznym miedzią był dodatni, a aluminium </w:t>
      </w:r>
      <w:r w:rsidR="00EA1C73" w:rsidRPr="0041642C">
        <w:sym w:font="Symbol" w:char="F02D"/>
      </w:r>
      <w:r w:rsidR="00EA1C73" w:rsidRPr="0041642C">
        <w:rPr>
          <w:rFonts w:ascii="Arial" w:hAnsi="Arial" w:cs="Arial"/>
          <w:color w:val="000000" w:themeColor="text1"/>
        </w:rPr>
        <w:t xml:space="preserve"> ujemny.</w:t>
      </w:r>
    </w:p>
    <w:p w:rsidR="00C57403" w:rsidRPr="0041642C" w:rsidRDefault="00C57403" w:rsidP="0041642C">
      <w:pPr>
        <w:spacing w:line="276" w:lineRule="auto"/>
        <w:rPr>
          <w:rFonts w:ascii="Arial" w:eastAsia="Times New Roman" w:hAnsi="Arial" w:cs="Arial"/>
          <w:color w:val="000000" w:themeColor="text1"/>
          <w:lang w:eastAsia="pl-PL"/>
        </w:rPr>
      </w:pPr>
    </w:p>
    <w:p w:rsidR="00960F3C"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960F3C" w:rsidRPr="0041642C">
        <w:rPr>
          <w:rFonts w:ascii="Arial" w:eastAsia="Times New Roman" w:hAnsi="Arial" w:cs="Arial"/>
          <w:color w:val="000000" w:themeColor="text1"/>
          <w:lang w:eastAsia="pl-PL"/>
        </w:rPr>
        <w:t>Zasady oceniania</w:t>
      </w:r>
    </w:p>
    <w:p w:rsidR="00960F3C" w:rsidRPr="0041642C" w:rsidRDefault="00960F3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1 pkt </w:t>
      </w:r>
      <w:bookmarkStart w:id="2" w:name="_Hlk40526601"/>
      <w:r w:rsidRPr="0041642C">
        <w:rPr>
          <w:rFonts w:ascii="Arial" w:eastAsia="Times New Roman" w:hAnsi="Arial" w:cs="Arial"/>
          <w:color w:val="000000" w:themeColor="text1"/>
          <w:lang w:eastAsia="pl-PL"/>
        </w:rPr>
        <w:t>–</w:t>
      </w:r>
      <w:bookmarkEnd w:id="2"/>
      <w:r w:rsidRPr="0041642C">
        <w:rPr>
          <w:rFonts w:ascii="Arial" w:eastAsia="Times New Roman" w:hAnsi="Arial" w:cs="Arial"/>
          <w:color w:val="000000" w:themeColor="text1"/>
          <w:lang w:eastAsia="pl-PL"/>
        </w:rPr>
        <w:t xml:space="preserve"> dwie poprawne odpowiedzi.</w:t>
      </w:r>
    </w:p>
    <w:p w:rsidR="00960F3C" w:rsidRPr="0041642C" w:rsidRDefault="00960F3C"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pkt – odpowiedź, która nie spełnia powyższego kryterium.</w:t>
      </w:r>
    </w:p>
    <w:p w:rsidR="00960F3C" w:rsidRPr="0041642C" w:rsidRDefault="00960F3C" w:rsidP="0041642C">
      <w:pPr>
        <w:spacing w:line="276" w:lineRule="auto"/>
        <w:rPr>
          <w:rFonts w:ascii="Arial" w:eastAsia="Times New Roman" w:hAnsi="Arial" w:cs="Arial"/>
          <w:color w:val="000000" w:themeColor="text1"/>
          <w:lang w:eastAsia="pl-PL"/>
        </w:rPr>
      </w:pPr>
    </w:p>
    <w:p w:rsidR="002905A5"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Rozwiązanie</w:t>
      </w:r>
    </w:p>
    <w:p w:rsidR="00960F3C" w:rsidRDefault="003B7E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C, E</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6</w:t>
      </w:r>
      <w:r w:rsidRPr="0041642C">
        <w:rPr>
          <w:rFonts w:ascii="Arial" w:eastAsia="Times New Roman" w:hAnsi="Arial" w:cs="Arial"/>
          <w:color w:val="000000" w:themeColor="text1"/>
          <w:lang w:eastAsia="pl-PL"/>
        </w:rPr>
        <w:t>. (0‒2)</w:t>
      </w:r>
    </w:p>
    <w:p w:rsidR="00F06C81" w:rsidRPr="0041642C" w:rsidRDefault="00E27E15"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F06C81" w:rsidRPr="0041642C">
        <w:rPr>
          <w:rFonts w:ascii="Arial" w:eastAsia="Times New Roman" w:hAnsi="Arial" w:cs="Arial"/>
          <w:color w:val="000000" w:themeColor="text1"/>
          <w:lang w:eastAsia="pl-PL"/>
        </w:rPr>
        <w:t>Literami A–E oznaczono wybrane kraje.</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A. Belgia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B. Dania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C. Estonia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D. Grecja</w:t>
      </w: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E. Słowacja</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 xml:space="preserve">Numerami 1–3 oznaczono opisy </w:t>
      </w:r>
      <w:r w:rsidR="00E656F4">
        <w:rPr>
          <w:rFonts w:ascii="Arial" w:eastAsia="Times New Roman" w:hAnsi="Arial" w:cs="Arial"/>
          <w:color w:val="000000" w:themeColor="text1"/>
          <w:lang w:eastAsia="pl-PL"/>
        </w:rPr>
        <w:t>strategii</w:t>
      </w:r>
      <w:r w:rsidRPr="0041642C">
        <w:rPr>
          <w:rFonts w:ascii="Arial" w:eastAsia="Times New Roman" w:hAnsi="Arial" w:cs="Arial"/>
          <w:color w:val="000000" w:themeColor="text1"/>
          <w:lang w:eastAsia="pl-PL"/>
        </w:rPr>
        <w:t xml:space="preserve"> energetycznej wybranych krajów.</w:t>
      </w:r>
    </w:p>
    <w:p w:rsidR="00E27E15" w:rsidRDefault="00E27E15"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Kraj o bardzo niskim wskaźniku zależności energetycznej. W 2019 r. około 47% energii elektrycznej pochodziło z energii wiatru, a w jednym z dni września po raz pierwszy za pomocą turbin wiatrowych wytworzono 100% dziennego zapotrzebowania na energię.</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Kraj o bardzo niskim wskaźniku zależności energetycznej. Strategia energetyczna tego kraju zakłada niezależność od importu energii elektrycznej z Rosji. W tym kraju około 90% energii elektrycznej pochodzi z elektrowni opalanych łupkami bitumicznymi.</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Kraj o bardzo wysokim wskaźniku zależności energetycznej. Charakteryzuje się podobnym stopniem zależności od importu energii z ropy naftowej i energii z gazu ziemnego oraz bardzo niskim uzależnieniem od importu energii z paliw stałych.</w:t>
      </w:r>
    </w:p>
    <w:p w:rsidR="00F06C81" w:rsidRPr="0041642C" w:rsidRDefault="00F06C81" w:rsidP="0041642C">
      <w:pPr>
        <w:spacing w:line="276" w:lineRule="auto"/>
        <w:rPr>
          <w:rFonts w:ascii="Arial" w:eastAsia="Times New Roman" w:hAnsi="Arial" w:cs="Arial"/>
          <w:color w:val="000000" w:themeColor="text1"/>
          <w:lang w:eastAsia="pl-PL"/>
        </w:rPr>
      </w:pPr>
    </w:p>
    <w:p w:rsidR="00F06C81" w:rsidRP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Zapisz obok numerów oznaczających opisy polityki energetycznej literę właściwego kraju.</w:t>
      </w:r>
    </w:p>
    <w:p w:rsidR="00F06C81" w:rsidRPr="0041642C" w:rsidRDefault="00F06C81" w:rsidP="0041642C">
      <w:pPr>
        <w:spacing w:line="276" w:lineRule="auto"/>
        <w:rPr>
          <w:rFonts w:ascii="Arial" w:eastAsia="Times New Roman" w:hAnsi="Arial" w:cs="Arial"/>
          <w:color w:val="000000" w:themeColor="text1"/>
          <w:lang w:eastAsia="pl-PL"/>
        </w:rPr>
      </w:pPr>
    </w:p>
    <w:p w:rsidR="00D15DF8"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D15DF8" w:rsidRPr="0041642C">
        <w:rPr>
          <w:rFonts w:ascii="Arial" w:eastAsia="Times New Roman" w:hAnsi="Arial" w:cs="Arial"/>
          <w:color w:val="000000" w:themeColor="text1"/>
          <w:lang w:eastAsia="pl-PL"/>
        </w:rPr>
        <w:t>Zasady oceniania</w:t>
      </w:r>
    </w:p>
    <w:p w:rsidR="0052671E" w:rsidRPr="0041642C" w:rsidRDefault="0052671E"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2 pkt – trzy poprawne odpowiedzi.</w:t>
      </w:r>
    </w:p>
    <w:p w:rsidR="00D15DF8" w:rsidRPr="0041642C" w:rsidRDefault="00D15DF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w:t>
      </w:r>
      <w:r w:rsidR="0052671E" w:rsidRPr="0041642C">
        <w:rPr>
          <w:rFonts w:ascii="Arial" w:eastAsia="Times New Roman" w:hAnsi="Arial" w:cs="Arial"/>
          <w:color w:val="000000" w:themeColor="text1"/>
          <w:lang w:eastAsia="pl-PL"/>
        </w:rPr>
        <w:t>dwie poprawne</w:t>
      </w:r>
      <w:r w:rsidRPr="0041642C">
        <w:rPr>
          <w:rFonts w:ascii="Arial" w:eastAsia="Times New Roman" w:hAnsi="Arial" w:cs="Arial"/>
          <w:color w:val="000000" w:themeColor="text1"/>
          <w:lang w:eastAsia="pl-PL"/>
        </w:rPr>
        <w:t xml:space="preserve"> odpowiedzi.</w:t>
      </w:r>
    </w:p>
    <w:p w:rsidR="00D15DF8" w:rsidRPr="0041642C" w:rsidRDefault="00D15DF8"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odpowiedź, która nie spełnia powyższego kryterium.</w:t>
      </w:r>
    </w:p>
    <w:p w:rsidR="00D15DF8" w:rsidRPr="0041642C" w:rsidRDefault="00D15DF8" w:rsidP="0041642C">
      <w:pPr>
        <w:spacing w:line="276" w:lineRule="auto"/>
        <w:rPr>
          <w:rFonts w:ascii="Arial" w:eastAsia="Times New Roman" w:hAnsi="Arial" w:cs="Arial"/>
          <w:color w:val="000000" w:themeColor="text1"/>
          <w:lang w:eastAsia="pl-PL"/>
        </w:rPr>
      </w:pPr>
    </w:p>
    <w:p w:rsidR="002905A5" w:rsidRP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Rozwiązanie</w:t>
      </w:r>
    </w:p>
    <w:p w:rsidR="0041642C" w:rsidRDefault="00F06C81"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1.</w:t>
      </w:r>
      <w:r w:rsidR="0041642C">
        <w:rPr>
          <w:rFonts w:ascii="Arial" w:eastAsia="Times New Roman" w:hAnsi="Arial" w:cs="Arial"/>
          <w:color w:val="000000" w:themeColor="text1"/>
          <w:lang w:eastAsia="pl-PL"/>
        </w:rPr>
        <w:t xml:space="preserve"> B</w:t>
      </w:r>
    </w:p>
    <w:p w:rsidR="0041642C" w:rsidRDefault="0041642C"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2. C</w:t>
      </w:r>
    </w:p>
    <w:p w:rsidR="00F06C81" w:rsidRPr="0041642C" w:rsidRDefault="00A3466B"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3. D</w:t>
      </w:r>
    </w:p>
    <w:p w:rsidR="00B1203B" w:rsidRDefault="00B1203B">
      <w:pPr>
        <w:rPr>
          <w:rFonts w:ascii="Arial" w:eastAsia="Times New Roman" w:hAnsi="Arial" w:cs="Arial"/>
          <w:color w:val="000000" w:themeColor="text1"/>
          <w:lang w:eastAsia="pl-PL"/>
        </w:rPr>
      </w:pPr>
      <w:r>
        <w:rPr>
          <w:rFonts w:ascii="Arial" w:eastAsia="Times New Roman" w:hAnsi="Arial" w:cs="Arial"/>
          <w:color w:val="000000" w:themeColor="text1"/>
          <w:lang w:eastAsia="pl-PL"/>
        </w:rPr>
        <w:br w:type="page"/>
      </w:r>
    </w:p>
    <w:p w:rsidR="00530F75" w:rsidRPr="0041642C" w:rsidRDefault="00530F75"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lastRenderedPageBreak/>
        <w:t xml:space="preserve">  Zadanie 3</w:t>
      </w:r>
      <w:r w:rsidR="00B064D9">
        <w:rPr>
          <w:rFonts w:ascii="Arial" w:eastAsia="Times New Roman" w:hAnsi="Arial" w:cs="Arial"/>
          <w:color w:val="000000" w:themeColor="text1"/>
          <w:lang w:eastAsia="pl-PL"/>
        </w:rPr>
        <w:t>7</w:t>
      </w:r>
      <w:r w:rsidRPr="0041642C">
        <w:rPr>
          <w:rFonts w:ascii="Arial" w:eastAsia="Times New Roman" w:hAnsi="Arial" w:cs="Arial"/>
          <w:color w:val="000000" w:themeColor="text1"/>
          <w:lang w:eastAsia="pl-PL"/>
        </w:rPr>
        <w:t>. (0‒2)</w:t>
      </w:r>
    </w:p>
    <w:p w:rsidR="0055201F" w:rsidRPr="0041642C" w:rsidRDefault="00E27E15" w:rsidP="0041642C">
      <w:pPr>
        <w:tabs>
          <w:tab w:val="left" w:pos="1440"/>
        </w:tabs>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55201F" w:rsidRPr="0041642C">
        <w:rPr>
          <w:rFonts w:ascii="Arial" w:eastAsia="Calibri" w:hAnsi="Arial" w:cs="Arial"/>
          <w:color w:val="000000" w:themeColor="text1"/>
        </w:rPr>
        <w:t xml:space="preserve">Celem pomocy kierowanej przez kraje Unii Europejskiej do innych państw jest rozwiązywanie występujących tam problemów społecznych i gospodarczych. Poniżej wymieniono największych odbiorców pomocy udzielanej przez kraje Unii Europejskiej </w:t>
      </w:r>
      <w:r w:rsidR="0041642C">
        <w:rPr>
          <w:rFonts w:ascii="Arial" w:eastAsia="Calibri" w:hAnsi="Arial" w:cs="Arial"/>
          <w:color w:val="000000" w:themeColor="text1"/>
        </w:rPr>
        <w:br/>
      </w:r>
      <w:r w:rsidR="0055201F" w:rsidRPr="0041642C">
        <w:rPr>
          <w:rFonts w:ascii="Arial" w:eastAsia="Calibri" w:hAnsi="Arial" w:cs="Arial"/>
          <w:color w:val="000000" w:themeColor="text1"/>
        </w:rPr>
        <w:t xml:space="preserve">w wybranych latach. </w:t>
      </w:r>
    </w:p>
    <w:p w:rsidR="0055201F" w:rsidRPr="0041642C" w:rsidRDefault="0055201F" w:rsidP="0041642C">
      <w:pPr>
        <w:tabs>
          <w:tab w:val="left" w:pos="1440"/>
        </w:tabs>
        <w:spacing w:line="276" w:lineRule="auto"/>
        <w:rPr>
          <w:rFonts w:ascii="Arial" w:eastAsia="Calibri" w:hAnsi="Arial" w:cs="Arial"/>
          <w:color w:val="000000" w:themeColor="text1"/>
        </w:rPr>
      </w:pP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2007</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2010: Irak, Afganistan, Indie, Chiny, Demokratyczna Republika Konga, Etiopia, Maroko, Turcja.</w:t>
      </w: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2011</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2014: Turcja, Afganistan, Maroko, Indie, Demokratyczna Republika Konga, Chiny, Wybrzeże Kości Słoniowej, Etiopia.</w:t>
      </w:r>
    </w:p>
    <w:p w:rsidR="0055201F" w:rsidRPr="0041642C" w:rsidRDefault="0055201F"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Lata 2015</w:t>
      </w:r>
      <w:r w:rsidRPr="0041642C">
        <w:rPr>
          <w:rFonts w:ascii="Arial" w:eastAsia="Calibri" w:hAnsi="Arial" w:cs="Arial"/>
          <w:color w:val="000000" w:themeColor="text1"/>
        </w:rPr>
        <w:sym w:font="Symbol" w:char="F02D"/>
      </w:r>
      <w:r w:rsidRPr="0041642C">
        <w:rPr>
          <w:rFonts w:ascii="Arial" w:eastAsia="Calibri" w:hAnsi="Arial" w:cs="Arial"/>
          <w:color w:val="000000" w:themeColor="text1"/>
        </w:rPr>
        <w:t>2018: Turcja, Syria, Indie, Maroko, Afganistan, Etiopia, Chiny, Irak.</w:t>
      </w:r>
    </w:p>
    <w:p w:rsidR="0055201F" w:rsidRPr="0041642C" w:rsidRDefault="0055201F" w:rsidP="0041642C">
      <w:pPr>
        <w:tabs>
          <w:tab w:val="left" w:pos="1440"/>
        </w:tabs>
        <w:spacing w:line="276" w:lineRule="auto"/>
        <w:rPr>
          <w:rFonts w:ascii="Arial" w:eastAsia="Calibri" w:hAnsi="Arial" w:cs="Arial"/>
          <w:color w:val="000000" w:themeColor="text1"/>
        </w:rPr>
      </w:pPr>
    </w:p>
    <w:p w:rsidR="00196A83" w:rsidRPr="0041642C" w:rsidRDefault="004C6319" w:rsidP="0041642C">
      <w:pPr>
        <w:tabs>
          <w:tab w:val="left" w:pos="1440"/>
        </w:tabs>
        <w:spacing w:line="276" w:lineRule="auto"/>
        <w:rPr>
          <w:rFonts w:ascii="Arial" w:eastAsia="Calibri" w:hAnsi="Arial" w:cs="Arial"/>
          <w:color w:val="000000" w:themeColor="text1"/>
        </w:rPr>
      </w:pPr>
      <w:r w:rsidRPr="0041642C">
        <w:rPr>
          <w:rFonts w:ascii="Arial" w:eastAsia="Calibri" w:hAnsi="Arial" w:cs="Arial"/>
          <w:color w:val="000000" w:themeColor="text1"/>
        </w:rPr>
        <w:t>Zweryfikuj</w:t>
      </w:r>
      <w:r w:rsidR="00196A83" w:rsidRPr="0041642C">
        <w:rPr>
          <w:rFonts w:ascii="Arial" w:eastAsia="Calibri" w:hAnsi="Arial" w:cs="Arial"/>
          <w:color w:val="000000" w:themeColor="text1"/>
        </w:rPr>
        <w:t xml:space="preserve"> </w:t>
      </w:r>
      <w:r w:rsidRPr="0041642C">
        <w:rPr>
          <w:rFonts w:ascii="Arial" w:eastAsia="Calibri" w:hAnsi="Arial" w:cs="Arial"/>
          <w:color w:val="000000" w:themeColor="text1"/>
        </w:rPr>
        <w:t xml:space="preserve">hipotezę: </w:t>
      </w:r>
      <w:r w:rsidR="0041642C">
        <w:rPr>
          <w:rFonts w:ascii="Arial" w:eastAsia="Calibri" w:hAnsi="Arial" w:cs="Arial"/>
          <w:color w:val="000000" w:themeColor="text1"/>
        </w:rPr>
        <w:t>„</w:t>
      </w:r>
      <w:r w:rsidRPr="0041642C">
        <w:rPr>
          <w:rFonts w:ascii="Arial" w:eastAsia="Calibri" w:hAnsi="Arial" w:cs="Arial"/>
          <w:color w:val="000000" w:themeColor="text1"/>
        </w:rPr>
        <w:t>M</w:t>
      </w:r>
      <w:r w:rsidR="00196A83" w:rsidRPr="0041642C">
        <w:rPr>
          <w:rFonts w:ascii="Arial" w:eastAsia="Calibri" w:hAnsi="Arial" w:cs="Arial"/>
          <w:color w:val="000000" w:themeColor="text1"/>
        </w:rPr>
        <w:t xml:space="preserve">iędzynarodowa pomoc społeczna przedstawiona w tabeli </w:t>
      </w:r>
      <w:r w:rsidR="00CD06CE" w:rsidRPr="0041642C">
        <w:rPr>
          <w:rFonts w:ascii="Arial" w:eastAsia="Calibri" w:hAnsi="Arial" w:cs="Arial"/>
          <w:color w:val="000000" w:themeColor="text1"/>
        </w:rPr>
        <w:t xml:space="preserve">przynosi korzyści </w:t>
      </w:r>
      <w:r w:rsidRPr="0041642C">
        <w:rPr>
          <w:rFonts w:ascii="Arial" w:eastAsia="Calibri" w:hAnsi="Arial" w:cs="Arial"/>
          <w:color w:val="000000" w:themeColor="text1"/>
        </w:rPr>
        <w:t xml:space="preserve">także </w:t>
      </w:r>
      <w:r w:rsidR="00CD06CE" w:rsidRPr="0041642C">
        <w:rPr>
          <w:rFonts w:ascii="Arial" w:eastAsia="Calibri" w:hAnsi="Arial" w:cs="Arial"/>
          <w:color w:val="000000" w:themeColor="text1"/>
        </w:rPr>
        <w:t>krajom UE udzielającym pomocy</w:t>
      </w:r>
      <w:r w:rsidR="0041642C">
        <w:rPr>
          <w:rFonts w:ascii="Arial" w:eastAsia="Calibri" w:hAnsi="Arial" w:cs="Arial"/>
          <w:color w:val="000000" w:themeColor="text1"/>
        </w:rPr>
        <w:t>”</w:t>
      </w:r>
      <w:r w:rsidR="00CD06CE" w:rsidRPr="0041642C">
        <w:rPr>
          <w:rFonts w:ascii="Arial" w:eastAsia="Calibri" w:hAnsi="Arial" w:cs="Arial"/>
          <w:color w:val="000000" w:themeColor="text1"/>
        </w:rPr>
        <w:t>.</w:t>
      </w:r>
      <w:r w:rsidRPr="0041642C">
        <w:rPr>
          <w:rFonts w:ascii="Arial" w:eastAsia="Calibri" w:hAnsi="Arial" w:cs="Arial"/>
          <w:color w:val="000000" w:themeColor="text1"/>
        </w:rPr>
        <w:t xml:space="preserve"> Podaj trzy argumenty.</w:t>
      </w:r>
    </w:p>
    <w:p w:rsidR="00E27E15" w:rsidRDefault="00E27E15" w:rsidP="0041642C">
      <w:pPr>
        <w:spacing w:line="276" w:lineRule="auto"/>
        <w:rPr>
          <w:rFonts w:ascii="Arial" w:eastAsia="Calibri" w:hAnsi="Arial" w:cs="Arial"/>
          <w:color w:val="000000" w:themeColor="text1"/>
        </w:rPr>
      </w:pPr>
    </w:p>
    <w:p w:rsidR="00196A83" w:rsidRPr="0041642C" w:rsidRDefault="00CE7670" w:rsidP="0041642C">
      <w:pPr>
        <w:spacing w:line="276" w:lineRule="auto"/>
        <w:rPr>
          <w:rFonts w:ascii="Arial" w:eastAsia="Calibri" w:hAnsi="Arial" w:cs="Arial"/>
          <w:color w:val="000000" w:themeColor="text1"/>
        </w:rPr>
      </w:pPr>
      <w:r>
        <w:rPr>
          <w:rFonts w:ascii="Arial" w:eastAsia="Calibri" w:hAnsi="Arial" w:cs="Arial"/>
          <w:color w:val="000000" w:themeColor="text1"/>
        </w:rPr>
        <w:t xml:space="preserve">  </w:t>
      </w:r>
      <w:r w:rsidR="00196A83" w:rsidRPr="0041642C">
        <w:rPr>
          <w:rFonts w:ascii="Arial" w:eastAsia="Calibri" w:hAnsi="Arial" w:cs="Arial"/>
          <w:color w:val="000000" w:themeColor="text1"/>
        </w:rPr>
        <w:t>Zasady oceniania</w:t>
      </w:r>
    </w:p>
    <w:p w:rsidR="00196A83" w:rsidRPr="0041642C" w:rsidRDefault="00196A83"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2 p</w:t>
      </w:r>
      <w:r w:rsidR="00E160DC" w:rsidRPr="0041642C">
        <w:rPr>
          <w:rFonts w:ascii="Arial" w:eastAsia="Calibri" w:hAnsi="Arial" w:cs="Arial"/>
          <w:color w:val="000000" w:themeColor="text1"/>
        </w:rPr>
        <w:t>kt</w:t>
      </w:r>
      <w:r w:rsidRPr="0041642C">
        <w:rPr>
          <w:rFonts w:ascii="Arial" w:eastAsia="Calibri" w:hAnsi="Arial" w:cs="Arial"/>
          <w:color w:val="000000" w:themeColor="text1"/>
        </w:rPr>
        <w:t xml:space="preserve"> – </w:t>
      </w:r>
      <w:r w:rsidR="0060057F" w:rsidRPr="0041642C">
        <w:rPr>
          <w:rFonts w:ascii="Arial" w:eastAsia="Calibri" w:hAnsi="Arial" w:cs="Arial"/>
          <w:color w:val="000000" w:themeColor="text1"/>
        </w:rPr>
        <w:t>trzy</w:t>
      </w:r>
      <w:r w:rsidR="005B4FB3">
        <w:rPr>
          <w:rFonts w:ascii="Arial" w:eastAsia="Calibri" w:hAnsi="Arial" w:cs="Arial"/>
          <w:color w:val="000000" w:themeColor="text1"/>
        </w:rPr>
        <w:t xml:space="preserve"> poprawne argumenty </w:t>
      </w:r>
      <w:r w:rsidR="005B4FB3" w:rsidRPr="003C4963">
        <w:rPr>
          <w:rFonts w:ascii="Arial" w:eastAsia="Calibri" w:hAnsi="Arial" w:cs="Arial"/>
        </w:rPr>
        <w:t>potwierdzające hipotezę.</w:t>
      </w:r>
    </w:p>
    <w:p w:rsidR="00196A83" w:rsidRPr="0041642C" w:rsidRDefault="00196A83"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1 p</w:t>
      </w:r>
      <w:r w:rsidR="00E160DC" w:rsidRPr="0041642C">
        <w:rPr>
          <w:rFonts w:ascii="Arial" w:eastAsia="Calibri" w:hAnsi="Arial" w:cs="Arial"/>
          <w:color w:val="000000" w:themeColor="text1"/>
        </w:rPr>
        <w:t>kt</w:t>
      </w:r>
      <w:r w:rsidRPr="0041642C">
        <w:rPr>
          <w:rFonts w:ascii="Arial" w:eastAsia="Calibri" w:hAnsi="Arial" w:cs="Arial"/>
          <w:color w:val="000000" w:themeColor="text1"/>
        </w:rPr>
        <w:t xml:space="preserve"> – </w:t>
      </w:r>
      <w:r w:rsidR="0060057F" w:rsidRPr="0041642C">
        <w:rPr>
          <w:rFonts w:ascii="Arial" w:eastAsia="Calibri" w:hAnsi="Arial" w:cs="Arial"/>
          <w:color w:val="000000" w:themeColor="text1"/>
        </w:rPr>
        <w:t>dwa</w:t>
      </w:r>
      <w:r w:rsidRPr="0041642C">
        <w:rPr>
          <w:rFonts w:ascii="Arial" w:eastAsia="Calibri" w:hAnsi="Arial" w:cs="Arial"/>
          <w:color w:val="000000" w:themeColor="text1"/>
        </w:rPr>
        <w:t xml:space="preserve"> poprawn</w:t>
      </w:r>
      <w:r w:rsidR="0060057F" w:rsidRPr="0041642C">
        <w:rPr>
          <w:rFonts w:ascii="Arial" w:eastAsia="Calibri" w:hAnsi="Arial" w:cs="Arial"/>
          <w:color w:val="000000" w:themeColor="text1"/>
        </w:rPr>
        <w:t>e</w:t>
      </w:r>
      <w:r w:rsidR="003A2AD4" w:rsidRPr="0041642C">
        <w:rPr>
          <w:rFonts w:ascii="Arial" w:eastAsia="Calibri" w:hAnsi="Arial" w:cs="Arial"/>
          <w:color w:val="000000" w:themeColor="text1"/>
        </w:rPr>
        <w:t xml:space="preserve"> argument</w:t>
      </w:r>
      <w:r w:rsidR="0060057F" w:rsidRPr="0041642C">
        <w:rPr>
          <w:rFonts w:ascii="Arial" w:eastAsia="Calibri" w:hAnsi="Arial" w:cs="Arial"/>
          <w:color w:val="000000" w:themeColor="text1"/>
        </w:rPr>
        <w:t>y</w:t>
      </w:r>
      <w:r w:rsidR="005B4FB3">
        <w:rPr>
          <w:rFonts w:ascii="Arial" w:eastAsia="Calibri" w:hAnsi="Arial" w:cs="Arial"/>
          <w:color w:val="000000" w:themeColor="text1"/>
        </w:rPr>
        <w:t xml:space="preserve"> </w:t>
      </w:r>
      <w:r w:rsidR="005B4FB3" w:rsidRPr="003C4963">
        <w:rPr>
          <w:rFonts w:ascii="Arial" w:eastAsia="Calibri" w:hAnsi="Arial" w:cs="Arial"/>
        </w:rPr>
        <w:t>potwierdzające hipotezę.</w:t>
      </w:r>
    </w:p>
    <w:p w:rsidR="00196A83" w:rsidRPr="0041642C" w:rsidRDefault="00196A83" w:rsidP="0041642C">
      <w:pPr>
        <w:spacing w:line="276" w:lineRule="auto"/>
        <w:rPr>
          <w:rFonts w:ascii="Arial" w:eastAsia="Times New Roman" w:hAnsi="Arial" w:cs="Arial"/>
          <w:color w:val="000000" w:themeColor="text1"/>
          <w:lang w:eastAsia="pl-PL"/>
        </w:rPr>
      </w:pPr>
      <w:r w:rsidRPr="0041642C">
        <w:rPr>
          <w:rFonts w:ascii="Arial" w:eastAsia="Times New Roman" w:hAnsi="Arial" w:cs="Arial"/>
          <w:color w:val="000000" w:themeColor="text1"/>
          <w:lang w:eastAsia="pl-PL"/>
        </w:rPr>
        <w:t>0 p</w:t>
      </w:r>
      <w:r w:rsidR="00E160DC" w:rsidRPr="0041642C">
        <w:rPr>
          <w:rFonts w:ascii="Arial" w:eastAsia="Times New Roman" w:hAnsi="Arial" w:cs="Arial"/>
          <w:color w:val="000000" w:themeColor="text1"/>
          <w:lang w:eastAsia="pl-PL"/>
        </w:rPr>
        <w:t>kt</w:t>
      </w:r>
      <w:r w:rsidRPr="0041642C">
        <w:rPr>
          <w:rFonts w:ascii="Arial" w:eastAsia="Times New Roman" w:hAnsi="Arial" w:cs="Arial"/>
          <w:color w:val="000000" w:themeColor="text1"/>
          <w:lang w:eastAsia="pl-PL"/>
        </w:rPr>
        <w:t xml:space="preserve"> – odpowiedź, która nie spełnia powyższych kryteriów.</w:t>
      </w:r>
    </w:p>
    <w:p w:rsidR="00E160DC" w:rsidRPr="0041642C" w:rsidRDefault="00E160DC" w:rsidP="0041642C">
      <w:pPr>
        <w:spacing w:line="276" w:lineRule="auto"/>
        <w:rPr>
          <w:rFonts w:ascii="Arial" w:eastAsia="Calibri" w:hAnsi="Arial" w:cs="Arial"/>
          <w:color w:val="000000" w:themeColor="text1"/>
        </w:rPr>
      </w:pPr>
    </w:p>
    <w:p w:rsidR="002905A5" w:rsidRPr="0041642C" w:rsidRDefault="00CE7670" w:rsidP="0041642C">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41642C">
        <w:rPr>
          <w:rFonts w:ascii="Arial" w:eastAsia="Times New Roman" w:hAnsi="Arial" w:cs="Arial"/>
          <w:color w:val="000000" w:themeColor="text1"/>
          <w:lang w:eastAsia="pl-PL"/>
        </w:rPr>
        <w:t xml:space="preserve">Przykładowe </w:t>
      </w:r>
      <w:r w:rsidR="00474693" w:rsidRPr="0041642C">
        <w:rPr>
          <w:rFonts w:ascii="Arial" w:eastAsia="Times New Roman" w:hAnsi="Arial" w:cs="Arial"/>
          <w:color w:val="000000" w:themeColor="text1"/>
          <w:lang w:eastAsia="pl-PL"/>
        </w:rPr>
        <w:t>rozwiązania</w:t>
      </w:r>
    </w:p>
    <w:p w:rsidR="00196A83"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Pomoc i działanie w kierunku stabilizacji sytuacji gospodarczej i politycznej tych państw umożliwia</w:t>
      </w:r>
      <w:r w:rsidR="00A16230" w:rsidRPr="0041642C">
        <w:rPr>
          <w:rFonts w:ascii="Arial" w:eastAsia="Calibri" w:hAnsi="Arial" w:cs="Arial"/>
          <w:color w:val="000000" w:themeColor="text1"/>
        </w:rPr>
        <w:t>ją</w:t>
      </w:r>
      <w:r w:rsidR="00196A83" w:rsidRPr="0041642C">
        <w:rPr>
          <w:rFonts w:ascii="Arial" w:eastAsia="Calibri" w:hAnsi="Arial" w:cs="Arial"/>
          <w:color w:val="000000" w:themeColor="text1"/>
        </w:rPr>
        <w:t xml:space="preserve"> zwiększenie zysków z bezpiecznego handlu i inwestycji.</w:t>
      </w:r>
    </w:p>
    <w:p w:rsidR="00196A83" w:rsidRPr="0041642C" w:rsidRDefault="0041642C" w:rsidP="0041642C">
      <w:pPr>
        <w:spacing w:line="276" w:lineRule="auto"/>
        <w:rPr>
          <w:rFonts w:ascii="Arial" w:eastAsia="Calibri" w:hAnsi="Arial" w:cs="Arial"/>
          <w:strike/>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 xml:space="preserve">Kraje, w których w wyniku udzielonej pomocy rosną dochody ludności i poprawiają się warunki życia, stają się atrakcyjnymi rynkami zbytu dla firm europejskich. </w:t>
      </w:r>
    </w:p>
    <w:p w:rsidR="00196A83"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 xml:space="preserve">Poprzez inwestycje w edukację i szkolenia pracowników przedsiębiorstwa i gospodarka europejska może więcej zyskać dzięki dobrze wykształconej sile roboczej zatrudnianej </w:t>
      </w:r>
      <w:r w:rsidR="00F920B9" w:rsidRPr="0041642C">
        <w:rPr>
          <w:rFonts w:ascii="Arial" w:eastAsia="Calibri" w:hAnsi="Arial" w:cs="Arial"/>
          <w:color w:val="000000" w:themeColor="text1"/>
        </w:rPr>
        <w:br/>
      </w:r>
      <w:r w:rsidR="00196A83" w:rsidRPr="0041642C">
        <w:rPr>
          <w:rFonts w:ascii="Arial" w:eastAsia="Calibri" w:hAnsi="Arial" w:cs="Arial"/>
          <w:color w:val="000000" w:themeColor="text1"/>
        </w:rPr>
        <w:t>w nowych firmach w KSR.</w:t>
      </w:r>
    </w:p>
    <w:p w:rsidR="00F920B9"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196A83" w:rsidRPr="0041642C">
        <w:rPr>
          <w:rFonts w:ascii="Arial" w:eastAsia="Calibri" w:hAnsi="Arial" w:cs="Arial"/>
          <w:color w:val="000000" w:themeColor="text1"/>
        </w:rPr>
        <w:t>Wysoko rozwinięte kraje UE zwiększają zyski poprzez m.in. korzystanie z tańszych gruntów, surowców, podatków, mniej uciążliwych barier ekologicznych.</w:t>
      </w:r>
    </w:p>
    <w:p w:rsidR="0060057F"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Poprzez udzielaną pomoc w krajach słabo rozwiniętych rosną szanse na mniejszą degradację środowiska przyrodniczego.</w:t>
      </w:r>
    </w:p>
    <w:p w:rsidR="0060057F" w:rsidRPr="0041642C" w:rsidRDefault="0041642C" w:rsidP="0041642C">
      <w:pPr>
        <w:spacing w:line="276" w:lineRule="auto"/>
        <w:rPr>
          <w:rFonts w:ascii="Arial" w:eastAsia="Calibri" w:hAnsi="Arial" w:cs="Arial"/>
          <w:color w:val="000000" w:themeColor="text1"/>
        </w:rPr>
      </w:pPr>
      <w:r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 xml:space="preserve">Udzielana pomoc przez kraje UE </w:t>
      </w:r>
      <w:r w:rsidR="00D52A3D" w:rsidRPr="0041642C">
        <w:rPr>
          <w:rFonts w:ascii="Arial" w:eastAsia="Calibri" w:hAnsi="Arial" w:cs="Arial"/>
          <w:color w:val="000000" w:themeColor="text1"/>
        </w:rPr>
        <w:t>(</w:t>
      </w:r>
      <w:r w:rsidR="006A730C" w:rsidRPr="0041642C">
        <w:rPr>
          <w:rFonts w:ascii="Arial" w:eastAsia="Calibri" w:hAnsi="Arial" w:cs="Arial"/>
          <w:color w:val="000000" w:themeColor="text1"/>
        </w:rPr>
        <w:t>szczególnie</w:t>
      </w:r>
      <w:r w:rsidR="00D52A3D" w:rsidRPr="0041642C">
        <w:rPr>
          <w:rFonts w:ascii="Arial" w:eastAsia="Calibri" w:hAnsi="Arial" w:cs="Arial"/>
          <w:color w:val="000000" w:themeColor="text1"/>
        </w:rPr>
        <w:t xml:space="preserve"> Turcji</w:t>
      </w:r>
      <w:r w:rsidR="006A730C" w:rsidRPr="0041642C">
        <w:rPr>
          <w:rFonts w:ascii="Arial" w:eastAsia="Calibri" w:hAnsi="Arial" w:cs="Arial"/>
          <w:color w:val="000000" w:themeColor="text1"/>
        </w:rPr>
        <w:t>, największemu odbiorcy pomocy</w:t>
      </w:r>
      <w:r w:rsidR="00D52A3D" w:rsidRPr="0041642C">
        <w:rPr>
          <w:rFonts w:ascii="Arial" w:eastAsia="Calibri" w:hAnsi="Arial" w:cs="Arial"/>
          <w:color w:val="000000" w:themeColor="text1"/>
        </w:rPr>
        <w:t xml:space="preserve">) </w:t>
      </w:r>
      <w:r w:rsidR="0060057F" w:rsidRPr="0041642C">
        <w:rPr>
          <w:rFonts w:ascii="Arial" w:eastAsia="Calibri" w:hAnsi="Arial" w:cs="Arial"/>
          <w:color w:val="000000" w:themeColor="text1"/>
        </w:rPr>
        <w:t xml:space="preserve">ogranicza masową </w:t>
      </w:r>
      <w:r w:rsidR="00D52A3D" w:rsidRPr="0041642C">
        <w:rPr>
          <w:rFonts w:ascii="Arial" w:eastAsia="Calibri" w:hAnsi="Arial" w:cs="Arial"/>
          <w:color w:val="000000" w:themeColor="text1"/>
        </w:rPr>
        <w:t>i</w:t>
      </w:r>
      <w:r w:rsidR="0060057F" w:rsidRPr="0041642C">
        <w:rPr>
          <w:rFonts w:ascii="Arial" w:eastAsia="Calibri" w:hAnsi="Arial" w:cs="Arial"/>
          <w:color w:val="000000" w:themeColor="text1"/>
        </w:rPr>
        <w:t>migrację</w:t>
      </w:r>
      <w:r w:rsidR="00A16230" w:rsidRPr="0041642C">
        <w:rPr>
          <w:rFonts w:ascii="Arial" w:eastAsia="Calibri" w:hAnsi="Arial" w:cs="Arial"/>
          <w:color w:val="000000" w:themeColor="text1"/>
        </w:rPr>
        <w:t>,</w:t>
      </w:r>
      <w:r w:rsidR="0060057F" w:rsidRPr="0041642C">
        <w:rPr>
          <w:rFonts w:ascii="Arial" w:eastAsia="Calibri" w:hAnsi="Arial" w:cs="Arial"/>
          <w:color w:val="000000" w:themeColor="text1"/>
        </w:rPr>
        <w:t xml:space="preserve"> stwarzającą liczne problemy w krajach UE.</w:t>
      </w:r>
    </w:p>
    <w:p w:rsidR="00B1203B" w:rsidRDefault="00B1203B"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3</w:t>
      </w:r>
      <w:r w:rsidR="00B064D9">
        <w:rPr>
          <w:rFonts w:ascii="Arial" w:eastAsia="Times New Roman" w:hAnsi="Arial" w:cs="Arial"/>
          <w:color w:val="000000" w:themeColor="text1"/>
          <w:lang w:eastAsia="pl-PL"/>
        </w:rPr>
        <w:t>8</w:t>
      </w:r>
      <w:r w:rsidRPr="00CE7670">
        <w:rPr>
          <w:rFonts w:ascii="Arial" w:eastAsia="Times New Roman" w:hAnsi="Arial" w:cs="Arial"/>
          <w:color w:val="000000" w:themeColor="text1"/>
          <w:lang w:eastAsia="pl-PL"/>
        </w:rPr>
        <w:t>. (0‒3)</w:t>
      </w:r>
    </w:p>
    <w:p w:rsidR="00E91062" w:rsidRPr="00CE7670" w:rsidRDefault="00E27E15" w:rsidP="00CE7670">
      <w:pPr>
        <w:spacing w:line="276" w:lineRule="auto"/>
        <w:rPr>
          <w:rFonts w:ascii="Arial" w:hAnsi="Arial" w:cs="Arial"/>
          <w:color w:val="000000" w:themeColor="text1"/>
        </w:rPr>
      </w:pPr>
      <w:r>
        <w:rPr>
          <w:rFonts w:ascii="Arial" w:hAnsi="Arial" w:cs="Arial"/>
          <w:color w:val="000000" w:themeColor="text1"/>
        </w:rPr>
        <w:t xml:space="preserve">  </w:t>
      </w:r>
      <w:r w:rsidR="00E91062" w:rsidRPr="00CE7670">
        <w:rPr>
          <w:rFonts w:ascii="Arial" w:hAnsi="Arial" w:cs="Arial"/>
          <w:color w:val="000000" w:themeColor="text1"/>
        </w:rPr>
        <w:t xml:space="preserve">Poniżej przedstawiono dane dotyczące lesistości i pozyskania drewna w 2016 r. </w:t>
      </w:r>
      <w:r w:rsidR="006104AA">
        <w:rPr>
          <w:rFonts w:ascii="Arial" w:hAnsi="Arial" w:cs="Arial"/>
          <w:color w:val="000000" w:themeColor="text1"/>
        </w:rPr>
        <w:br/>
      </w:r>
      <w:r w:rsidR="00E91062" w:rsidRPr="00CE7670">
        <w:rPr>
          <w:rFonts w:ascii="Arial" w:hAnsi="Arial" w:cs="Arial"/>
          <w:color w:val="000000" w:themeColor="text1"/>
        </w:rPr>
        <w:t xml:space="preserve">w wybranych krajach znajdujących się w pierwszej dziesiątce krajów o największym udziale </w:t>
      </w:r>
      <w:r w:rsidR="00CE7670">
        <w:rPr>
          <w:rFonts w:ascii="Arial" w:hAnsi="Arial" w:cs="Arial"/>
          <w:color w:val="000000" w:themeColor="text1"/>
        </w:rPr>
        <w:br/>
      </w:r>
      <w:r w:rsidR="00E91062" w:rsidRPr="00CE7670">
        <w:rPr>
          <w:rFonts w:ascii="Arial" w:hAnsi="Arial" w:cs="Arial"/>
          <w:color w:val="000000" w:themeColor="text1"/>
        </w:rPr>
        <w:t>w pozyskiwaniu drewna na świecie.</w:t>
      </w:r>
    </w:p>
    <w:p w:rsidR="00E91062" w:rsidRPr="00CE7670" w:rsidRDefault="00E91062" w:rsidP="00CE7670">
      <w:pPr>
        <w:spacing w:line="276" w:lineRule="auto"/>
        <w:rPr>
          <w:rFonts w:ascii="Arial" w:hAnsi="Arial" w:cs="Arial"/>
          <w:color w:val="000000" w:themeColor="text1"/>
        </w:rPr>
      </w:pP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Indie: lesistość 24%, udział w pozyskaniu drewna na świecie 9,5%</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Chiny: lesistość 22%, udział w pozyskaniu drewna na świecie 8,9%</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Brazylia: lesistość 59%, udział w pozyskaniu drewna na świecie 6,9%</w:t>
      </w:r>
    </w:p>
    <w:p w:rsidR="00E91062" w:rsidRPr="00CE7670" w:rsidRDefault="00E91062" w:rsidP="00CE7670">
      <w:pPr>
        <w:spacing w:line="276" w:lineRule="auto"/>
        <w:rPr>
          <w:rFonts w:ascii="Arial" w:hAnsi="Arial" w:cs="Arial"/>
          <w:color w:val="000000" w:themeColor="text1"/>
        </w:rPr>
      </w:pPr>
      <w:r w:rsidRPr="00CE7670">
        <w:rPr>
          <w:rFonts w:ascii="Arial" w:hAnsi="Arial" w:cs="Arial"/>
          <w:color w:val="000000" w:themeColor="text1"/>
        </w:rPr>
        <w:t>Etiopia: lesistość 13%, udział w pozyskaniu drewna na świecie 3</w:t>
      </w:r>
      <w:r w:rsidR="00BC223D" w:rsidRPr="00CE7670">
        <w:rPr>
          <w:rFonts w:ascii="Arial" w:hAnsi="Arial" w:cs="Arial"/>
          <w:color w:val="000000" w:themeColor="text1"/>
        </w:rPr>
        <w:t>,0</w:t>
      </w:r>
      <w:r w:rsidRPr="00CE7670">
        <w:rPr>
          <w:rFonts w:ascii="Arial" w:hAnsi="Arial" w:cs="Arial"/>
          <w:color w:val="000000" w:themeColor="text1"/>
        </w:rPr>
        <w:t>%</w:t>
      </w:r>
    </w:p>
    <w:p w:rsidR="00E91062" w:rsidRPr="00CE7670" w:rsidRDefault="00BC223D" w:rsidP="00CE7670">
      <w:pPr>
        <w:spacing w:line="276" w:lineRule="auto"/>
        <w:rPr>
          <w:rFonts w:ascii="Arial" w:hAnsi="Arial" w:cs="Arial"/>
          <w:color w:val="000000" w:themeColor="text1"/>
        </w:rPr>
      </w:pPr>
      <w:r w:rsidRPr="00CE7670">
        <w:rPr>
          <w:rFonts w:ascii="Arial" w:hAnsi="Arial" w:cs="Arial"/>
          <w:color w:val="000000" w:themeColor="text1"/>
        </w:rPr>
        <w:t>Nigeria: lesistość 8%, udział w pozyskaniu drewna na świecie 2,0%</w:t>
      </w:r>
    </w:p>
    <w:p w:rsidR="00B1203B" w:rsidRDefault="00B1203B">
      <w:pPr>
        <w:rPr>
          <w:rFonts w:ascii="Arial" w:hAnsi="Arial" w:cs="Arial"/>
          <w:color w:val="000000" w:themeColor="text1"/>
        </w:rPr>
      </w:pPr>
      <w:r>
        <w:rPr>
          <w:rFonts w:ascii="Arial" w:hAnsi="Arial" w:cs="Arial"/>
          <w:color w:val="000000" w:themeColor="text1"/>
        </w:rPr>
        <w:br w:type="page"/>
      </w:r>
    </w:p>
    <w:p w:rsidR="004B2B82" w:rsidRPr="00CE7670" w:rsidRDefault="00BC223D" w:rsidP="00CE7670">
      <w:pPr>
        <w:spacing w:line="276" w:lineRule="auto"/>
        <w:rPr>
          <w:rFonts w:ascii="Arial" w:hAnsi="Arial" w:cs="Arial"/>
          <w:color w:val="000000" w:themeColor="text1"/>
        </w:rPr>
      </w:pPr>
      <w:r w:rsidRPr="00CE7670">
        <w:rPr>
          <w:rFonts w:ascii="Arial" w:hAnsi="Arial" w:cs="Arial"/>
          <w:color w:val="000000" w:themeColor="text1"/>
        </w:rPr>
        <w:lastRenderedPageBreak/>
        <w:t>U</w:t>
      </w:r>
      <w:r w:rsidR="004B2B82" w:rsidRPr="00CE7670">
        <w:rPr>
          <w:rFonts w:ascii="Arial" w:hAnsi="Arial" w:cs="Arial"/>
          <w:color w:val="000000" w:themeColor="text1"/>
        </w:rPr>
        <w:t xml:space="preserve">zasadnij, jakie zagrożenie </w:t>
      </w:r>
      <w:r w:rsidR="00255E39">
        <w:rPr>
          <w:rFonts w:ascii="Arial" w:hAnsi="Arial" w:cs="Arial"/>
          <w:color w:val="000000" w:themeColor="text1"/>
        </w:rPr>
        <w:t xml:space="preserve">dla środowiska, </w:t>
      </w:r>
      <w:r w:rsidR="004B2B82" w:rsidRPr="00CE7670">
        <w:rPr>
          <w:rFonts w:ascii="Arial" w:hAnsi="Arial" w:cs="Arial"/>
          <w:color w:val="000000" w:themeColor="text1"/>
        </w:rPr>
        <w:t>lokalne</w:t>
      </w:r>
      <w:r w:rsidR="00935A1A" w:rsidRPr="00CE7670">
        <w:rPr>
          <w:rFonts w:ascii="Arial" w:hAnsi="Arial" w:cs="Arial"/>
          <w:color w:val="000000" w:themeColor="text1"/>
        </w:rPr>
        <w:t xml:space="preserve">, </w:t>
      </w:r>
      <w:r w:rsidR="004B2B82" w:rsidRPr="00CE7670">
        <w:rPr>
          <w:rFonts w:ascii="Arial" w:hAnsi="Arial" w:cs="Arial"/>
          <w:color w:val="000000" w:themeColor="text1"/>
        </w:rPr>
        <w:t xml:space="preserve">regionalne </w:t>
      </w:r>
      <w:r w:rsidR="00935A1A" w:rsidRPr="00CE7670">
        <w:rPr>
          <w:rFonts w:ascii="Arial" w:hAnsi="Arial" w:cs="Arial"/>
          <w:color w:val="000000" w:themeColor="text1"/>
        </w:rPr>
        <w:t>lub globalne</w:t>
      </w:r>
      <w:r w:rsidR="00255E39">
        <w:rPr>
          <w:rFonts w:ascii="Arial" w:hAnsi="Arial" w:cs="Arial"/>
          <w:color w:val="000000" w:themeColor="text1"/>
        </w:rPr>
        <w:t>,</w:t>
      </w:r>
      <w:r w:rsidR="00935A1A" w:rsidRPr="00CE7670">
        <w:rPr>
          <w:rFonts w:ascii="Arial" w:hAnsi="Arial" w:cs="Arial"/>
          <w:color w:val="000000" w:themeColor="text1"/>
        </w:rPr>
        <w:t xml:space="preserve"> </w:t>
      </w:r>
      <w:r w:rsidR="004B2B82" w:rsidRPr="00CE7670">
        <w:rPr>
          <w:rFonts w:ascii="Arial" w:hAnsi="Arial" w:cs="Arial"/>
          <w:color w:val="000000" w:themeColor="text1"/>
        </w:rPr>
        <w:t xml:space="preserve">może wynikać z dużego pozyskiwania drewna w podanych poniżej państwach. </w:t>
      </w:r>
    </w:p>
    <w:p w:rsidR="004B2B82" w:rsidRPr="00CE7670" w:rsidRDefault="004B2B82" w:rsidP="00CE7670">
      <w:pPr>
        <w:spacing w:line="276" w:lineRule="auto"/>
        <w:rPr>
          <w:rFonts w:ascii="Arial" w:hAnsi="Arial" w:cs="Arial"/>
          <w:color w:val="000000" w:themeColor="text1"/>
        </w:rPr>
      </w:pP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Indie i Chiny</w:t>
      </w:r>
      <w:r w:rsidR="001D4B72" w:rsidRPr="00CE7670">
        <w:rPr>
          <w:rFonts w:ascii="Arial" w:hAnsi="Arial" w:cs="Arial"/>
          <w:color w:val="000000" w:themeColor="text1"/>
        </w:rPr>
        <w:t>:</w:t>
      </w:r>
      <w:r w:rsidRPr="00CE7670">
        <w:rPr>
          <w:rFonts w:ascii="Arial" w:hAnsi="Arial" w:cs="Arial"/>
          <w:color w:val="000000" w:themeColor="text1"/>
        </w:rPr>
        <w:t xml:space="preserve"> </w:t>
      </w:r>
      <w:r w:rsidR="008E30C9">
        <w:rPr>
          <w:rFonts w:ascii="Arial" w:hAnsi="Arial" w:cs="Arial"/>
          <w:color w:val="000000" w:themeColor="text1"/>
        </w:rPr>
        <w:t>….</w:t>
      </w: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Brazylia</w:t>
      </w:r>
      <w:r w:rsidR="001D4B72" w:rsidRPr="00CE7670">
        <w:rPr>
          <w:rFonts w:ascii="Arial" w:hAnsi="Arial" w:cs="Arial"/>
          <w:color w:val="000000" w:themeColor="text1"/>
        </w:rPr>
        <w:t>:</w:t>
      </w:r>
      <w:r w:rsidR="008E30C9">
        <w:rPr>
          <w:rFonts w:ascii="Arial" w:hAnsi="Arial" w:cs="Arial"/>
          <w:color w:val="000000" w:themeColor="text1"/>
        </w:rPr>
        <w:t xml:space="preserve"> ….</w:t>
      </w:r>
    </w:p>
    <w:p w:rsidR="00681672" w:rsidRPr="00CE7670" w:rsidRDefault="004B2B82" w:rsidP="00CE7670">
      <w:pPr>
        <w:tabs>
          <w:tab w:val="left" w:leader="dot" w:pos="9072"/>
        </w:tabs>
        <w:spacing w:line="276" w:lineRule="auto"/>
        <w:rPr>
          <w:rFonts w:ascii="Arial" w:hAnsi="Arial" w:cs="Arial"/>
          <w:color w:val="000000" w:themeColor="text1"/>
        </w:rPr>
      </w:pPr>
      <w:r w:rsidRPr="00CE7670">
        <w:rPr>
          <w:rFonts w:ascii="Arial" w:hAnsi="Arial" w:cs="Arial"/>
          <w:color w:val="000000" w:themeColor="text1"/>
        </w:rPr>
        <w:t>Etiopia i Nigeria</w:t>
      </w:r>
      <w:r w:rsidR="00681672" w:rsidRPr="00CE7670">
        <w:rPr>
          <w:rFonts w:ascii="Arial" w:hAnsi="Arial" w:cs="Arial"/>
          <w:color w:val="000000" w:themeColor="text1"/>
        </w:rPr>
        <w:t>:</w:t>
      </w:r>
      <w:r w:rsidR="008E30C9">
        <w:rPr>
          <w:rFonts w:ascii="Arial" w:hAnsi="Arial" w:cs="Arial"/>
          <w:color w:val="000000" w:themeColor="text1"/>
        </w:rPr>
        <w:t xml:space="preserve"> ….</w:t>
      </w:r>
    </w:p>
    <w:p w:rsidR="00912840" w:rsidRPr="00CE7670" w:rsidRDefault="00912840" w:rsidP="00CE7670">
      <w:pPr>
        <w:spacing w:line="276" w:lineRule="auto"/>
        <w:rPr>
          <w:rFonts w:ascii="Arial" w:eastAsia="Times New Roman" w:hAnsi="Arial" w:cs="Arial"/>
          <w:color w:val="000000" w:themeColor="text1"/>
          <w:lang w:eastAsia="pl-PL"/>
        </w:rPr>
      </w:pPr>
    </w:p>
    <w:p w:rsidR="00B85A3D" w:rsidRDefault="00CE7670" w:rsidP="00550281">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w:t>
      </w:r>
      <w:r w:rsidR="00B85A3D">
        <w:rPr>
          <w:rFonts w:ascii="Arial" w:eastAsia="Times New Roman" w:hAnsi="Arial" w:cs="Arial"/>
          <w:color w:val="000000" w:themeColor="text1"/>
          <w:lang w:eastAsia="pl-PL"/>
        </w:rPr>
        <w:t>Zasady oceniania</w:t>
      </w:r>
    </w:p>
    <w:p w:rsidR="00550281" w:rsidRPr="003C4963" w:rsidRDefault="00550281" w:rsidP="00550281">
      <w:pPr>
        <w:spacing w:line="276" w:lineRule="auto"/>
        <w:rPr>
          <w:rFonts w:ascii="Arial" w:hAnsi="Arial" w:cs="Arial"/>
        </w:rPr>
      </w:pPr>
      <w:r w:rsidRPr="003C4963">
        <w:rPr>
          <w:rFonts w:ascii="Arial" w:hAnsi="Arial" w:cs="Arial"/>
        </w:rPr>
        <w:t>3 pkt – poprawne uzasadnienie odnoszące się do trzech wskazanych obszarów.</w:t>
      </w:r>
    </w:p>
    <w:p w:rsidR="00550281" w:rsidRPr="003C4963" w:rsidRDefault="00550281" w:rsidP="00550281">
      <w:pPr>
        <w:suppressAutoHyphens/>
        <w:spacing w:line="276" w:lineRule="auto"/>
        <w:rPr>
          <w:rFonts w:ascii="Arial" w:hAnsi="Arial" w:cs="Arial"/>
        </w:rPr>
      </w:pPr>
      <w:r w:rsidRPr="003C4963">
        <w:rPr>
          <w:rFonts w:ascii="Arial" w:hAnsi="Arial" w:cs="Arial"/>
        </w:rPr>
        <w:t>2 pkt – poprawne uzasadnienie odnoszące się do dwóch wskazanych obszarów.</w:t>
      </w:r>
    </w:p>
    <w:p w:rsidR="00550281" w:rsidRPr="003C4963" w:rsidRDefault="00550281" w:rsidP="00550281">
      <w:pPr>
        <w:suppressAutoHyphens/>
        <w:spacing w:line="276" w:lineRule="auto"/>
        <w:rPr>
          <w:rFonts w:ascii="Arial" w:hAnsi="Arial" w:cs="Arial"/>
        </w:rPr>
      </w:pPr>
      <w:r w:rsidRPr="003C4963">
        <w:rPr>
          <w:rFonts w:ascii="Arial" w:hAnsi="Arial" w:cs="Arial"/>
        </w:rPr>
        <w:t>1 pkt – poprawne uzasadnienie odnoszące się do jednego spośród wskazanych obszarów.</w:t>
      </w:r>
    </w:p>
    <w:p w:rsidR="004B2B82" w:rsidRPr="00CE7670" w:rsidRDefault="004B2B82" w:rsidP="00550281">
      <w:pPr>
        <w:shd w:val="clear" w:color="auto" w:fill="FFFFFF"/>
        <w:spacing w:line="276" w:lineRule="auto"/>
        <w:rPr>
          <w:rFonts w:ascii="Arial" w:hAnsi="Arial" w:cs="Arial"/>
          <w:color w:val="000000" w:themeColor="text1"/>
        </w:rPr>
      </w:pPr>
      <w:r w:rsidRPr="00CE7670">
        <w:rPr>
          <w:rFonts w:ascii="Arial" w:hAnsi="Arial" w:cs="Arial"/>
          <w:color w:val="000000" w:themeColor="text1"/>
        </w:rPr>
        <w:t xml:space="preserve">0 pkt </w:t>
      </w:r>
      <w:bookmarkStart w:id="3" w:name="_Hlk40526924"/>
      <w:r w:rsidRPr="00CE7670">
        <w:rPr>
          <w:rFonts w:ascii="Arial" w:hAnsi="Arial" w:cs="Arial"/>
          <w:color w:val="000000" w:themeColor="text1"/>
        </w:rPr>
        <w:t>–</w:t>
      </w:r>
      <w:bookmarkEnd w:id="3"/>
      <w:r w:rsidRPr="00CE7670">
        <w:rPr>
          <w:rFonts w:ascii="Arial" w:hAnsi="Arial" w:cs="Arial"/>
          <w:color w:val="000000" w:themeColor="text1"/>
        </w:rPr>
        <w:t xml:space="preserve"> za odpowiedź, która nie spełnia powyższych kryteriów.</w:t>
      </w:r>
    </w:p>
    <w:p w:rsidR="00E27E15" w:rsidRDefault="00E27E15" w:rsidP="00CE7670">
      <w:pPr>
        <w:spacing w:line="276" w:lineRule="auto"/>
        <w:rPr>
          <w:rFonts w:ascii="Arial" w:hAnsi="Arial" w:cs="Arial"/>
          <w:color w:val="000000" w:themeColor="text1"/>
        </w:rPr>
      </w:pPr>
    </w:p>
    <w:p w:rsidR="002905A5" w:rsidRPr="00CE7670" w:rsidRDefault="00CE7670" w:rsidP="00CE7670">
      <w:pPr>
        <w:spacing w:line="276" w:lineRule="auto"/>
        <w:rPr>
          <w:rFonts w:ascii="Arial" w:eastAsia="Times New Roman" w:hAnsi="Arial" w:cs="Arial"/>
          <w:lang w:eastAsia="pl-PL"/>
        </w:rPr>
      </w:pPr>
      <w:r>
        <w:rPr>
          <w:rFonts w:ascii="Arial" w:eastAsia="Times New Roman" w:hAnsi="Arial" w:cs="Arial"/>
          <w:lang w:eastAsia="pl-PL"/>
        </w:rPr>
        <w:t xml:space="preserve">  </w:t>
      </w:r>
      <w:r w:rsidR="002905A5" w:rsidRPr="00CE7670">
        <w:rPr>
          <w:rFonts w:ascii="Arial" w:eastAsia="Times New Roman" w:hAnsi="Arial" w:cs="Arial"/>
          <w:lang w:eastAsia="pl-PL"/>
        </w:rPr>
        <w:t xml:space="preserve">Przykładowe </w:t>
      </w:r>
      <w:r w:rsidR="00474693" w:rsidRPr="00CE7670">
        <w:rPr>
          <w:rFonts w:ascii="Arial" w:eastAsia="Times New Roman" w:hAnsi="Arial" w:cs="Arial"/>
          <w:lang w:eastAsia="pl-PL"/>
        </w:rPr>
        <w:t>rozwiązania</w:t>
      </w:r>
    </w:p>
    <w:p w:rsidR="004B2B82" w:rsidRPr="00CE7670" w:rsidRDefault="004B2B82" w:rsidP="00CE7670">
      <w:pPr>
        <w:spacing w:line="276" w:lineRule="auto"/>
        <w:rPr>
          <w:rFonts w:ascii="Arial" w:hAnsi="Arial" w:cs="Arial"/>
        </w:rPr>
      </w:pPr>
      <w:r w:rsidRPr="00CE7670">
        <w:rPr>
          <w:rFonts w:ascii="Arial" w:hAnsi="Arial" w:cs="Arial"/>
        </w:rPr>
        <w:t>Indie i Chiny</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 xml:space="preserve">Wysokie pozyskanie drewna sprzyja </w:t>
      </w:r>
      <w:r w:rsidR="0060057F" w:rsidRPr="00CE7670">
        <w:rPr>
          <w:rFonts w:ascii="Arial" w:hAnsi="Arial" w:cs="Arial"/>
        </w:rPr>
        <w:t xml:space="preserve">osuwiskom, </w:t>
      </w:r>
      <w:r w:rsidR="004B2B82" w:rsidRPr="00CE7670">
        <w:rPr>
          <w:rFonts w:ascii="Arial" w:hAnsi="Arial" w:cs="Arial"/>
        </w:rPr>
        <w:t>zwłas</w:t>
      </w:r>
      <w:r w:rsidR="0060057F" w:rsidRPr="00CE7670">
        <w:rPr>
          <w:rFonts w:ascii="Arial" w:hAnsi="Arial" w:cs="Arial"/>
        </w:rPr>
        <w:t>zcza w okresie monsunu letniego</w:t>
      </w:r>
      <w:r w:rsidR="004B2B82" w:rsidRPr="00CE7670">
        <w:rPr>
          <w:rFonts w:ascii="Arial" w:hAnsi="Arial" w:cs="Arial"/>
        </w:rPr>
        <w:t xml:space="preserve">, </w:t>
      </w:r>
      <w:r w:rsidR="0060057F" w:rsidRPr="00CE7670">
        <w:rPr>
          <w:rFonts w:ascii="Arial" w:hAnsi="Arial" w:cs="Arial"/>
        </w:rPr>
        <w:br/>
        <w:t xml:space="preserve">a także </w:t>
      </w:r>
      <w:r w:rsidR="004B2B82" w:rsidRPr="00CE7670">
        <w:rPr>
          <w:rFonts w:ascii="Arial" w:hAnsi="Arial" w:cs="Arial"/>
        </w:rPr>
        <w:t>powodziom z powodu słabszej retencji gruntów po wylesianiu.</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 xml:space="preserve">Kraje te mają </w:t>
      </w:r>
      <w:r w:rsidR="00665B62" w:rsidRPr="00CE7670">
        <w:rPr>
          <w:rFonts w:ascii="Arial" w:hAnsi="Arial" w:cs="Arial"/>
        </w:rPr>
        <w:t>niską</w:t>
      </w:r>
      <w:r w:rsidR="004B2B82" w:rsidRPr="00CE7670">
        <w:rPr>
          <w:rFonts w:ascii="Arial" w:hAnsi="Arial" w:cs="Arial"/>
        </w:rPr>
        <w:t xml:space="preserve"> lesistość, a duże pozyskiwanie drewna zagraża zasobom wody (erozji gleb).</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Duże pozyskiwanie drewna przy niskiej lesistości kraju sprzyja erozji gleb.</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Kraje te mają duży udział wyżyn i gór i wylesianie takich obszarów sprzyja ruchom masowym i zagraża osadom ludzkim.</w:t>
      </w:r>
    </w:p>
    <w:p w:rsidR="004B2B82" w:rsidRPr="00CE7670" w:rsidRDefault="004B2B82" w:rsidP="00CE7670">
      <w:pPr>
        <w:spacing w:line="276" w:lineRule="auto"/>
        <w:rPr>
          <w:rFonts w:ascii="Arial" w:hAnsi="Arial" w:cs="Arial"/>
        </w:rPr>
      </w:pPr>
    </w:p>
    <w:p w:rsidR="004B2B82" w:rsidRPr="00CE7670" w:rsidRDefault="004B2B82" w:rsidP="00CE7670">
      <w:pPr>
        <w:spacing w:line="276" w:lineRule="auto"/>
        <w:rPr>
          <w:rFonts w:ascii="Arial" w:hAnsi="Arial" w:cs="Arial"/>
        </w:rPr>
      </w:pPr>
      <w:r w:rsidRPr="00CE7670">
        <w:rPr>
          <w:rFonts w:ascii="Arial" w:hAnsi="Arial" w:cs="Arial"/>
        </w:rPr>
        <w:t>Brazylia</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Ma wysoką lesistość z dużym udziałem lasów równikowych, których wylesiani</w:t>
      </w:r>
      <w:r w:rsidR="00134F49" w:rsidRPr="00CE7670">
        <w:rPr>
          <w:rFonts w:ascii="Arial" w:hAnsi="Arial" w:cs="Arial"/>
        </w:rPr>
        <w:t>e zagraża obiegowi wody i tlenu nie tylko w Brazylii, ale</w:t>
      </w:r>
      <w:r w:rsidR="00474693" w:rsidRPr="00CE7670">
        <w:rPr>
          <w:rFonts w:ascii="Arial" w:hAnsi="Arial" w:cs="Arial"/>
        </w:rPr>
        <w:t xml:space="preserve"> przede ws</w:t>
      </w:r>
      <w:r w:rsidR="0060057F" w:rsidRPr="00CE7670">
        <w:rPr>
          <w:rFonts w:ascii="Arial" w:hAnsi="Arial" w:cs="Arial"/>
        </w:rPr>
        <w:t>zystkim</w:t>
      </w:r>
      <w:r w:rsidR="00134F49" w:rsidRPr="00CE7670">
        <w:rPr>
          <w:rFonts w:ascii="Arial" w:hAnsi="Arial" w:cs="Arial"/>
        </w:rPr>
        <w:t xml:space="preserve"> w skali globalnej.</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Intensywne pozyskiwanie drewna zagraża rzadkim gatunkom roślin i zwierząt, którym grozi wyginięcie.</w:t>
      </w:r>
    </w:p>
    <w:p w:rsidR="004B2B82" w:rsidRPr="00CE7670" w:rsidRDefault="004B2B82" w:rsidP="00CE7670">
      <w:pPr>
        <w:spacing w:line="276" w:lineRule="auto"/>
        <w:rPr>
          <w:rFonts w:ascii="Arial" w:hAnsi="Arial" w:cs="Arial"/>
        </w:rPr>
      </w:pPr>
    </w:p>
    <w:p w:rsidR="004B2B82" w:rsidRPr="00CE7670" w:rsidRDefault="004B2B82" w:rsidP="00CE7670">
      <w:pPr>
        <w:spacing w:line="276" w:lineRule="auto"/>
        <w:rPr>
          <w:rFonts w:ascii="Arial" w:hAnsi="Arial" w:cs="Arial"/>
        </w:rPr>
      </w:pPr>
      <w:r w:rsidRPr="00CE7670">
        <w:rPr>
          <w:rFonts w:ascii="Arial" w:hAnsi="Arial" w:cs="Arial"/>
        </w:rPr>
        <w:t>Nigeria i Etiopia</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5B0B04" w:rsidRPr="00CE7670">
        <w:rPr>
          <w:rFonts w:ascii="Arial" w:hAnsi="Arial" w:cs="Arial"/>
        </w:rPr>
        <w:t>Mają</w:t>
      </w:r>
      <w:r w:rsidR="004B2B82" w:rsidRPr="00CE7670">
        <w:rPr>
          <w:rFonts w:ascii="Arial" w:hAnsi="Arial" w:cs="Arial"/>
        </w:rPr>
        <w:t xml:space="preserve"> niską lesistość i duży obszar położony w klimacie suchym. Wylesianie </w:t>
      </w:r>
      <w:r w:rsidR="0060057F" w:rsidRPr="00CE7670">
        <w:rPr>
          <w:rFonts w:ascii="Arial" w:hAnsi="Arial" w:cs="Arial"/>
        </w:rPr>
        <w:t xml:space="preserve">pogłębia </w:t>
      </w:r>
      <w:r w:rsidR="004B2B82" w:rsidRPr="00CE7670">
        <w:rPr>
          <w:rFonts w:ascii="Arial" w:hAnsi="Arial" w:cs="Arial"/>
        </w:rPr>
        <w:t>susz</w:t>
      </w:r>
      <w:r w:rsidR="0060057F" w:rsidRPr="00CE7670">
        <w:rPr>
          <w:rFonts w:ascii="Arial" w:hAnsi="Arial" w:cs="Arial"/>
        </w:rPr>
        <w:t>ę i deficyt</w:t>
      </w:r>
      <w:r w:rsidR="004B2B82" w:rsidRPr="00CE7670">
        <w:rPr>
          <w:rFonts w:ascii="Arial" w:hAnsi="Arial" w:cs="Arial"/>
        </w:rPr>
        <w:t xml:space="preserve"> wody w kraju.</w:t>
      </w:r>
    </w:p>
    <w:p w:rsidR="004B2B82"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4B2B82" w:rsidRPr="00CE7670">
        <w:rPr>
          <w:rFonts w:ascii="Arial" w:hAnsi="Arial" w:cs="Arial"/>
        </w:rPr>
        <w:t>Wylesianie w suchym klimacie sprzyja spadkowi plonów w rolnictwie i zagraża klęską głodu.</w:t>
      </w:r>
    </w:p>
    <w:p w:rsidR="00912840" w:rsidRPr="00CE7670" w:rsidRDefault="00CE7670" w:rsidP="00CE7670">
      <w:pPr>
        <w:spacing w:line="276" w:lineRule="auto"/>
        <w:rPr>
          <w:rFonts w:ascii="Arial" w:hAnsi="Arial" w:cs="Arial"/>
        </w:rPr>
      </w:pPr>
      <w:r w:rsidRPr="00CE7670">
        <w:rPr>
          <w:rFonts w:ascii="Arial" w:hAnsi="Arial" w:cs="Arial"/>
          <w:color w:val="000000" w:themeColor="text1"/>
        </w:rPr>
        <w:t>–</w:t>
      </w:r>
      <w:r>
        <w:rPr>
          <w:rFonts w:ascii="Arial" w:hAnsi="Arial" w:cs="Arial"/>
          <w:color w:val="000000" w:themeColor="text1"/>
        </w:rPr>
        <w:t xml:space="preserve"> </w:t>
      </w:r>
      <w:r w:rsidR="0060057F" w:rsidRPr="00CE7670">
        <w:rPr>
          <w:rFonts w:ascii="Arial" w:hAnsi="Arial" w:cs="Arial"/>
        </w:rPr>
        <w:t>Wylesianie pogłębia degradację i erozję gleb.</w:t>
      </w:r>
    </w:p>
    <w:p w:rsidR="00B1203B" w:rsidRDefault="00B1203B"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w:t>
      </w:r>
      <w:r w:rsidR="00B064D9">
        <w:rPr>
          <w:rFonts w:ascii="Arial" w:eastAsia="Times New Roman" w:hAnsi="Arial" w:cs="Arial"/>
          <w:color w:val="000000" w:themeColor="text1"/>
          <w:lang w:eastAsia="pl-PL"/>
        </w:rPr>
        <w:t>39</w:t>
      </w:r>
      <w:r w:rsidRPr="00CE7670">
        <w:rPr>
          <w:rFonts w:ascii="Arial" w:eastAsia="Times New Roman" w:hAnsi="Arial" w:cs="Arial"/>
          <w:color w:val="000000" w:themeColor="text1"/>
          <w:lang w:eastAsia="pl-PL"/>
        </w:rPr>
        <w:t>. (0‒1)</w:t>
      </w:r>
    </w:p>
    <w:p w:rsidR="006C6628" w:rsidRPr="00CE7670" w:rsidRDefault="00E27E15" w:rsidP="00CE7670">
      <w:pPr>
        <w:spacing w:line="276" w:lineRule="auto"/>
        <w:rPr>
          <w:rFonts w:ascii="Arial" w:hAnsi="Arial" w:cs="Arial"/>
          <w:color w:val="000000" w:themeColor="text1"/>
        </w:rPr>
      </w:pPr>
      <w:r>
        <w:rPr>
          <w:rFonts w:ascii="Arial" w:hAnsi="Arial" w:cs="Arial"/>
          <w:color w:val="000000" w:themeColor="text1"/>
        </w:rPr>
        <w:t xml:space="preserve">  </w:t>
      </w:r>
      <w:r w:rsidR="00894334" w:rsidRPr="00CE7670">
        <w:rPr>
          <w:rFonts w:ascii="Arial" w:hAnsi="Arial" w:cs="Arial"/>
          <w:color w:val="000000" w:themeColor="text1"/>
        </w:rPr>
        <w:t>Opisy X i Y przedstawiają</w:t>
      </w:r>
      <w:r w:rsidR="006C6628" w:rsidRPr="00CE7670">
        <w:rPr>
          <w:rFonts w:ascii="Arial" w:hAnsi="Arial" w:cs="Arial"/>
          <w:color w:val="000000" w:themeColor="text1"/>
        </w:rPr>
        <w:t xml:space="preserve"> dynamikę i zasięg skutków dwóch z</w:t>
      </w:r>
      <w:r w:rsidR="00EE3B2D" w:rsidRPr="00CE7670">
        <w:rPr>
          <w:rFonts w:ascii="Arial" w:hAnsi="Arial" w:cs="Arial"/>
          <w:color w:val="000000" w:themeColor="text1"/>
        </w:rPr>
        <w:t>darzeń</w:t>
      </w:r>
      <w:r w:rsidR="00731ED7" w:rsidRPr="00CE7670">
        <w:rPr>
          <w:rFonts w:ascii="Arial" w:hAnsi="Arial" w:cs="Arial"/>
          <w:color w:val="000000" w:themeColor="text1"/>
        </w:rPr>
        <w:t>, które wystąpiły</w:t>
      </w:r>
      <w:r w:rsidR="006C6628" w:rsidRPr="00CE7670">
        <w:rPr>
          <w:rFonts w:ascii="Arial" w:hAnsi="Arial" w:cs="Arial"/>
          <w:color w:val="000000" w:themeColor="text1"/>
        </w:rPr>
        <w:t xml:space="preserve"> </w:t>
      </w:r>
      <w:r w:rsidR="00894334" w:rsidRPr="00CE7670">
        <w:rPr>
          <w:rFonts w:ascii="Arial" w:hAnsi="Arial" w:cs="Arial"/>
          <w:color w:val="000000" w:themeColor="text1"/>
        </w:rPr>
        <w:br/>
      </w:r>
      <w:r w:rsidR="006C6628" w:rsidRPr="00CE7670">
        <w:rPr>
          <w:rFonts w:ascii="Arial" w:hAnsi="Arial" w:cs="Arial"/>
          <w:color w:val="000000" w:themeColor="text1"/>
        </w:rPr>
        <w:t xml:space="preserve">u wybrzeży Alaski w II połowie XX wieku. </w:t>
      </w:r>
      <w:r w:rsidR="0041377B" w:rsidRPr="00CE7670">
        <w:rPr>
          <w:rFonts w:ascii="Arial" w:hAnsi="Arial" w:cs="Arial"/>
          <w:color w:val="000000" w:themeColor="text1"/>
        </w:rPr>
        <w:t>Jedno z nich zostało spowodowane wyłącznie przyczyną przyrodniczą.</w:t>
      </w:r>
    </w:p>
    <w:p w:rsidR="006C6628" w:rsidRPr="00CE7670" w:rsidRDefault="006C6628" w:rsidP="00CE7670">
      <w:pPr>
        <w:spacing w:line="276" w:lineRule="auto"/>
        <w:rPr>
          <w:rFonts w:ascii="Arial" w:hAnsi="Arial" w:cs="Arial"/>
          <w:color w:val="000000" w:themeColor="text1"/>
        </w:rPr>
      </w:pPr>
    </w:p>
    <w:p w:rsidR="00CB3E56" w:rsidRDefault="007229E0" w:rsidP="00CE7670">
      <w:pPr>
        <w:spacing w:line="276" w:lineRule="auto"/>
        <w:rPr>
          <w:rFonts w:ascii="Arial" w:hAnsi="Arial" w:cs="Arial"/>
          <w:color w:val="000000" w:themeColor="text1"/>
        </w:rPr>
      </w:pPr>
      <w:r w:rsidRPr="00CE7670">
        <w:rPr>
          <w:rFonts w:ascii="Arial" w:hAnsi="Arial" w:cs="Arial"/>
          <w:color w:val="000000" w:themeColor="text1"/>
        </w:rPr>
        <w:t>Opis X</w:t>
      </w: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 xml:space="preserve">Zdarzenie wystąpiło u wybrzeży Alaski, a ciągu kilkunastu godzin jego skutki obserwowano </w:t>
      </w:r>
      <w:r w:rsidRPr="00CE7670">
        <w:rPr>
          <w:rFonts w:ascii="Arial" w:hAnsi="Arial" w:cs="Arial"/>
          <w:color w:val="000000" w:themeColor="text1"/>
        </w:rPr>
        <w:br/>
        <w:t>u wybrzeży wschodniej Azji, Australii i Ameryki Południowej.</w:t>
      </w:r>
    </w:p>
    <w:p w:rsidR="007229E0" w:rsidRPr="00CE7670" w:rsidRDefault="007229E0" w:rsidP="00CE7670">
      <w:pPr>
        <w:spacing w:line="276" w:lineRule="auto"/>
        <w:rPr>
          <w:rFonts w:ascii="Arial" w:hAnsi="Arial" w:cs="Arial"/>
          <w:color w:val="000000" w:themeColor="text1"/>
        </w:rPr>
      </w:pP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Opis Y</w:t>
      </w:r>
    </w:p>
    <w:p w:rsidR="007229E0" w:rsidRPr="00CE7670" w:rsidRDefault="007229E0" w:rsidP="00CE7670">
      <w:pPr>
        <w:spacing w:line="276" w:lineRule="auto"/>
        <w:rPr>
          <w:rFonts w:ascii="Arial" w:hAnsi="Arial" w:cs="Arial"/>
          <w:color w:val="000000" w:themeColor="text1"/>
        </w:rPr>
      </w:pPr>
      <w:r w:rsidRPr="00CE7670">
        <w:rPr>
          <w:rFonts w:ascii="Arial" w:hAnsi="Arial" w:cs="Arial"/>
          <w:color w:val="000000" w:themeColor="text1"/>
        </w:rPr>
        <w:t xml:space="preserve">Zdarzenie o zasięgu regionalnym wystąpiło u wybrzeży Alaski, zasięg skutku tego zdarzenia zmieniał się o </w:t>
      </w:r>
      <w:r w:rsidR="0006452A" w:rsidRPr="00CE7670">
        <w:rPr>
          <w:rFonts w:ascii="Arial" w:hAnsi="Arial" w:cs="Arial"/>
          <w:color w:val="000000" w:themeColor="text1"/>
        </w:rPr>
        <w:t>kilka lub kilkanaście kilometrów w ciągu doby.</w:t>
      </w:r>
    </w:p>
    <w:p w:rsidR="00B1203B" w:rsidRPr="00B1203B" w:rsidRDefault="00B1203B">
      <w:pPr>
        <w:rPr>
          <w:rFonts w:ascii="Arial" w:hAnsi="Arial" w:cs="Arial"/>
          <w:b/>
          <w:bCs/>
          <w:color w:val="000000" w:themeColor="text1"/>
          <w:sz w:val="2"/>
          <w:szCs w:val="2"/>
        </w:rPr>
      </w:pPr>
      <w:r w:rsidRPr="00B1203B">
        <w:rPr>
          <w:rFonts w:ascii="Arial" w:hAnsi="Arial" w:cs="Arial"/>
          <w:b/>
          <w:bCs/>
          <w:color w:val="000000" w:themeColor="text1"/>
          <w:sz w:val="2"/>
          <w:szCs w:val="2"/>
        </w:rPr>
        <w:br w:type="page"/>
      </w:r>
    </w:p>
    <w:p w:rsidR="00B85A3D" w:rsidRPr="00B85A3D" w:rsidRDefault="00E27E15" w:rsidP="00CE7670">
      <w:pPr>
        <w:spacing w:line="276" w:lineRule="auto"/>
        <w:rPr>
          <w:rFonts w:ascii="Arial" w:eastAsia="PMingLiU" w:hAnsi="Arial" w:cs="Arial"/>
          <w:lang w:eastAsia="pl-PL"/>
        </w:rPr>
      </w:pPr>
      <w:r w:rsidRPr="00B85A3D">
        <w:rPr>
          <w:rFonts w:ascii="Arial" w:eastAsia="Times New Roman" w:hAnsi="Arial" w:cs="Arial"/>
          <w:lang w:eastAsia="ar-SA"/>
        </w:rPr>
        <w:lastRenderedPageBreak/>
        <w:t>Uzupełnij zdanie</w:t>
      </w:r>
      <w:r w:rsidRPr="00B85A3D">
        <w:rPr>
          <w:rFonts w:ascii="Arial" w:eastAsia="PMingLiU" w:hAnsi="Arial" w:cs="Arial"/>
          <w:lang w:eastAsia="pl-PL"/>
        </w:rPr>
        <w:t>. Zapisz odpowiedź A albo B i jej uzasadnie</w:t>
      </w:r>
      <w:r w:rsidR="00B85A3D" w:rsidRPr="00B85A3D">
        <w:rPr>
          <w:rFonts w:ascii="Arial" w:eastAsia="PMingLiU" w:hAnsi="Arial" w:cs="Arial"/>
          <w:lang w:eastAsia="pl-PL"/>
        </w:rPr>
        <w:t>nie spośród I, II, III. albo IV.</w:t>
      </w:r>
    </w:p>
    <w:p w:rsidR="00E27E15" w:rsidRPr="00B85A3D" w:rsidRDefault="00E27E15" w:rsidP="00CE7670">
      <w:pPr>
        <w:spacing w:line="276" w:lineRule="auto"/>
        <w:rPr>
          <w:rFonts w:ascii="Arial" w:hAnsi="Arial" w:cs="Arial"/>
          <w:b/>
          <w:bCs/>
          <w:color w:val="000000" w:themeColor="text1"/>
        </w:rPr>
      </w:pPr>
    </w:p>
    <w:p w:rsidR="00E27E15" w:rsidRPr="00B85A3D" w:rsidRDefault="00894334" w:rsidP="00CE7670">
      <w:pPr>
        <w:spacing w:line="276" w:lineRule="auto"/>
        <w:rPr>
          <w:rFonts w:ascii="Arial" w:eastAsia="Times New Roman" w:hAnsi="Arial" w:cs="Arial"/>
          <w:bCs/>
          <w:color w:val="000000" w:themeColor="text1"/>
          <w:lang w:eastAsia="pl-PL"/>
        </w:rPr>
      </w:pPr>
      <w:r w:rsidRPr="00B85A3D">
        <w:rPr>
          <w:rFonts w:ascii="Arial" w:hAnsi="Arial" w:cs="Arial"/>
          <w:color w:val="000000" w:themeColor="text1"/>
        </w:rPr>
        <w:t xml:space="preserve">Zdarzenie spowodowane wyłącznie przyczyną przyrodniczą, które przedstawia </w:t>
      </w:r>
    </w:p>
    <w:p w:rsidR="00E27E15" w:rsidRPr="00B85A3D" w:rsidRDefault="00E27E15" w:rsidP="00E27E15">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A. </w:t>
      </w:r>
      <w:r w:rsidRPr="00B85A3D">
        <w:rPr>
          <w:rFonts w:ascii="Arial" w:hAnsi="Arial" w:cs="Arial"/>
          <w:color w:val="000000" w:themeColor="text1"/>
        </w:rPr>
        <w:t>opis X,</w:t>
      </w:r>
    </w:p>
    <w:p w:rsidR="00E27E15" w:rsidRPr="00B85A3D" w:rsidRDefault="00E27E15" w:rsidP="00E27E15">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B. </w:t>
      </w:r>
      <w:r w:rsidRPr="00B85A3D">
        <w:rPr>
          <w:rFonts w:ascii="Arial" w:hAnsi="Arial" w:cs="Arial"/>
          <w:color w:val="000000" w:themeColor="text1"/>
        </w:rPr>
        <w:t>opis Y,</w:t>
      </w:r>
    </w:p>
    <w:p w:rsidR="00894334" w:rsidRPr="00B85A3D" w:rsidRDefault="00894334" w:rsidP="00CE7670">
      <w:pPr>
        <w:spacing w:line="276" w:lineRule="auto"/>
        <w:rPr>
          <w:rFonts w:ascii="Arial" w:eastAsia="Times New Roman" w:hAnsi="Arial" w:cs="Arial"/>
          <w:color w:val="000000" w:themeColor="text1"/>
          <w:lang w:eastAsia="pl-PL"/>
        </w:rPr>
      </w:pPr>
      <w:r w:rsidRPr="00B85A3D">
        <w:rPr>
          <w:rFonts w:ascii="Arial" w:hAnsi="Arial" w:cs="Arial"/>
          <w:color w:val="000000" w:themeColor="text1"/>
        </w:rPr>
        <w:t xml:space="preserve">przyczyniło się do </w:t>
      </w:r>
    </w:p>
    <w:p w:rsidR="00894334" w:rsidRPr="00B85A3D" w:rsidRDefault="00894334" w:rsidP="00CE7670">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I. </w:t>
      </w:r>
      <w:r w:rsidRPr="00B85A3D">
        <w:rPr>
          <w:rFonts w:ascii="Arial" w:hAnsi="Arial" w:cs="Arial"/>
          <w:color w:val="000000" w:themeColor="text1"/>
        </w:rPr>
        <w:t>eutrofizacji wód oceanicznych u wybrzeży Alaski.</w:t>
      </w:r>
    </w:p>
    <w:p w:rsidR="00894334" w:rsidRPr="00B85A3D" w:rsidRDefault="00894334" w:rsidP="00CE7670">
      <w:pPr>
        <w:spacing w:line="276" w:lineRule="auto"/>
        <w:rPr>
          <w:rFonts w:ascii="Arial" w:eastAsia="Times New Roman" w:hAnsi="Arial" w:cs="Arial"/>
          <w:bCs/>
          <w:color w:val="000000" w:themeColor="text1"/>
          <w:lang w:eastAsia="pl-PL"/>
        </w:rPr>
      </w:pPr>
      <w:r w:rsidRPr="00B85A3D">
        <w:rPr>
          <w:rFonts w:ascii="Arial" w:eastAsia="Times New Roman" w:hAnsi="Arial" w:cs="Arial"/>
          <w:bCs/>
          <w:color w:val="000000" w:themeColor="text1"/>
          <w:lang w:eastAsia="pl-PL"/>
        </w:rPr>
        <w:t xml:space="preserve">II. </w:t>
      </w:r>
      <w:r w:rsidRPr="00B85A3D">
        <w:rPr>
          <w:rFonts w:ascii="Arial" w:hAnsi="Arial" w:cs="Arial"/>
          <w:color w:val="000000" w:themeColor="text1"/>
        </w:rPr>
        <w:t>ograniczenia bioróżnorodności w wodach oceanicznych u wybrzeży Alaski.</w:t>
      </w:r>
    </w:p>
    <w:p w:rsidR="00894334" w:rsidRPr="00B85A3D" w:rsidRDefault="00894334" w:rsidP="00CE7670">
      <w:pPr>
        <w:spacing w:line="276" w:lineRule="auto"/>
        <w:rPr>
          <w:rFonts w:ascii="Arial" w:hAnsi="Arial" w:cs="Arial"/>
          <w:color w:val="000000" w:themeColor="text1"/>
        </w:rPr>
      </w:pPr>
      <w:r w:rsidRPr="00B85A3D">
        <w:rPr>
          <w:rFonts w:ascii="Arial" w:eastAsia="Times New Roman" w:hAnsi="Arial" w:cs="Arial"/>
          <w:bCs/>
          <w:color w:val="000000" w:themeColor="text1"/>
          <w:lang w:eastAsia="pl-PL"/>
        </w:rPr>
        <w:t xml:space="preserve">III. </w:t>
      </w:r>
      <w:r w:rsidRPr="00B85A3D">
        <w:rPr>
          <w:rFonts w:ascii="Arial" w:hAnsi="Arial" w:cs="Arial"/>
          <w:color w:val="000000" w:themeColor="text1"/>
        </w:rPr>
        <w:t xml:space="preserve">wzrostu poziomu wód oceanu – mniejszego w jego centralnej części, a większego </w:t>
      </w:r>
      <w:r w:rsidR="00FA382E" w:rsidRPr="00B85A3D">
        <w:rPr>
          <w:rFonts w:ascii="Arial" w:hAnsi="Arial" w:cs="Arial"/>
          <w:color w:val="000000" w:themeColor="text1"/>
        </w:rPr>
        <w:br/>
      </w:r>
      <w:r w:rsidRPr="00B85A3D">
        <w:rPr>
          <w:rFonts w:ascii="Arial" w:hAnsi="Arial" w:cs="Arial"/>
          <w:color w:val="000000" w:themeColor="text1"/>
        </w:rPr>
        <w:t>u wybrzeży.</w:t>
      </w:r>
    </w:p>
    <w:p w:rsidR="00894334" w:rsidRPr="00CE7670" w:rsidRDefault="00894334" w:rsidP="00CE7670">
      <w:pPr>
        <w:spacing w:line="276" w:lineRule="auto"/>
        <w:rPr>
          <w:rFonts w:ascii="Arial" w:eastAsia="Times New Roman" w:hAnsi="Arial" w:cs="Arial"/>
          <w:bCs/>
          <w:color w:val="000000" w:themeColor="text1"/>
          <w:lang w:eastAsia="pl-PL"/>
        </w:rPr>
      </w:pPr>
      <w:r w:rsidRPr="00B85A3D">
        <w:rPr>
          <w:rFonts w:ascii="Arial" w:hAnsi="Arial" w:cs="Arial"/>
          <w:color w:val="000000" w:themeColor="text1"/>
        </w:rPr>
        <w:t xml:space="preserve">IV. osłabienia prądów oceanicznych u wybrzeży </w:t>
      </w:r>
      <w:r w:rsidRPr="00B85A3D">
        <w:rPr>
          <w:rFonts w:ascii="Arial" w:hAnsi="Arial" w:cs="Arial"/>
          <w:color w:val="000000" w:themeColor="text1"/>
          <w:spacing w:val="-4"/>
        </w:rPr>
        <w:t>Półwyspu Kamczatka i Półwyspu Kalifornijskiego.</w:t>
      </w:r>
    </w:p>
    <w:p w:rsidR="0006452A" w:rsidRPr="00CE7670" w:rsidRDefault="0006452A" w:rsidP="00CE7670">
      <w:pPr>
        <w:spacing w:line="276" w:lineRule="auto"/>
        <w:rPr>
          <w:rFonts w:ascii="Arial" w:hAnsi="Arial" w:cs="Arial"/>
          <w:bCs/>
          <w:color w:val="000000" w:themeColor="text1"/>
        </w:rPr>
      </w:pPr>
    </w:p>
    <w:p w:rsidR="006975ED" w:rsidRPr="00CE7670" w:rsidRDefault="00CE7670" w:rsidP="00CE7670">
      <w:pPr>
        <w:shd w:val="clear" w:color="auto" w:fill="FFFFFF"/>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6975ED" w:rsidRPr="00CE7670">
        <w:rPr>
          <w:rFonts w:ascii="Arial" w:eastAsia="Times New Roman" w:hAnsi="Arial" w:cs="Arial"/>
          <w:color w:val="000000" w:themeColor="text1"/>
          <w:lang w:eastAsia="pl-PL"/>
        </w:rPr>
        <w:t xml:space="preserve">Zasady oceniania </w:t>
      </w:r>
    </w:p>
    <w:p w:rsidR="006C6628" w:rsidRPr="00CE7670" w:rsidRDefault="006C6628" w:rsidP="00CE7670">
      <w:pPr>
        <w:suppressAutoHyphens/>
        <w:spacing w:line="276" w:lineRule="auto"/>
        <w:rPr>
          <w:rFonts w:ascii="Arial" w:hAnsi="Arial" w:cs="Arial"/>
          <w:color w:val="000000" w:themeColor="text1"/>
        </w:rPr>
      </w:pPr>
      <w:r w:rsidRPr="00CE7670">
        <w:rPr>
          <w:rFonts w:ascii="Arial" w:hAnsi="Arial" w:cs="Arial"/>
          <w:color w:val="000000" w:themeColor="text1"/>
        </w:rPr>
        <w:t>1 pkt –</w:t>
      </w:r>
      <w:r w:rsidR="007E52FE" w:rsidRPr="00CE7670">
        <w:rPr>
          <w:rFonts w:ascii="Arial" w:hAnsi="Arial" w:cs="Arial"/>
          <w:color w:val="000000" w:themeColor="text1"/>
        </w:rPr>
        <w:t xml:space="preserve"> </w:t>
      </w:r>
      <w:r w:rsidRPr="00CE7670">
        <w:rPr>
          <w:rFonts w:ascii="Arial" w:hAnsi="Arial" w:cs="Arial"/>
          <w:color w:val="000000" w:themeColor="text1"/>
        </w:rPr>
        <w:t>poprawn</w:t>
      </w:r>
      <w:r w:rsidR="007E52FE" w:rsidRPr="00CE7670">
        <w:rPr>
          <w:rFonts w:ascii="Arial" w:hAnsi="Arial" w:cs="Arial"/>
          <w:color w:val="000000" w:themeColor="text1"/>
        </w:rPr>
        <w:t>a</w:t>
      </w:r>
      <w:r w:rsidRPr="00CE7670">
        <w:rPr>
          <w:rFonts w:ascii="Arial" w:hAnsi="Arial" w:cs="Arial"/>
          <w:color w:val="000000" w:themeColor="text1"/>
        </w:rPr>
        <w:t xml:space="preserve"> odpowied</w:t>
      </w:r>
      <w:r w:rsidR="007E52FE" w:rsidRPr="00CE7670">
        <w:rPr>
          <w:rFonts w:ascii="Arial" w:hAnsi="Arial" w:cs="Arial"/>
          <w:color w:val="000000" w:themeColor="text1"/>
        </w:rPr>
        <w:t>ź</w:t>
      </w:r>
      <w:r w:rsidRPr="00CE7670">
        <w:rPr>
          <w:rFonts w:ascii="Arial" w:hAnsi="Arial" w:cs="Arial"/>
          <w:color w:val="000000" w:themeColor="text1"/>
        </w:rPr>
        <w:t>.</w:t>
      </w:r>
    </w:p>
    <w:p w:rsidR="006C6628" w:rsidRPr="00CE7670" w:rsidRDefault="006C6628" w:rsidP="00CE7670">
      <w:pPr>
        <w:suppressAutoHyphens/>
        <w:spacing w:line="276" w:lineRule="auto"/>
        <w:rPr>
          <w:rFonts w:ascii="Arial" w:hAnsi="Arial" w:cs="Arial"/>
          <w:color w:val="000000" w:themeColor="text1"/>
        </w:rPr>
      </w:pPr>
      <w:r w:rsidRPr="00CE7670">
        <w:rPr>
          <w:rFonts w:ascii="Arial" w:hAnsi="Arial" w:cs="Arial"/>
          <w:color w:val="000000" w:themeColor="text1"/>
        </w:rPr>
        <w:t>0 pkt – za odpowiedź, która nie spełnia powyższ</w:t>
      </w:r>
      <w:r w:rsidR="007E52FE" w:rsidRPr="00CE7670">
        <w:rPr>
          <w:rFonts w:ascii="Arial" w:hAnsi="Arial" w:cs="Arial"/>
          <w:color w:val="000000" w:themeColor="text1"/>
        </w:rPr>
        <w:t>ego</w:t>
      </w:r>
      <w:r w:rsidRPr="00CE7670">
        <w:rPr>
          <w:rFonts w:ascii="Arial" w:hAnsi="Arial" w:cs="Arial"/>
          <w:color w:val="000000" w:themeColor="text1"/>
        </w:rPr>
        <w:t xml:space="preserve"> kryteri</w:t>
      </w:r>
      <w:r w:rsidR="007E52FE" w:rsidRPr="00CE7670">
        <w:rPr>
          <w:rFonts w:ascii="Arial" w:hAnsi="Arial" w:cs="Arial"/>
          <w:color w:val="000000" w:themeColor="text1"/>
        </w:rPr>
        <w:t>um</w:t>
      </w:r>
      <w:r w:rsidRPr="00CE7670">
        <w:rPr>
          <w:rFonts w:ascii="Arial" w:hAnsi="Arial" w:cs="Arial"/>
          <w:color w:val="000000" w:themeColor="text1"/>
        </w:rPr>
        <w:t>.</w:t>
      </w:r>
    </w:p>
    <w:p w:rsidR="006C6628" w:rsidRPr="00CE7670" w:rsidRDefault="006C6628" w:rsidP="00CE7670">
      <w:pPr>
        <w:spacing w:line="276" w:lineRule="auto"/>
        <w:rPr>
          <w:rFonts w:ascii="Arial" w:hAnsi="Arial" w:cs="Arial"/>
          <w:color w:val="000000" w:themeColor="text1"/>
        </w:rPr>
      </w:pPr>
    </w:p>
    <w:p w:rsidR="002905A5"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CE7670">
        <w:rPr>
          <w:rFonts w:ascii="Arial" w:eastAsia="Times New Roman" w:hAnsi="Arial" w:cs="Arial"/>
          <w:color w:val="000000" w:themeColor="text1"/>
          <w:lang w:eastAsia="pl-PL"/>
        </w:rPr>
        <w:t>Rozwiązanie</w:t>
      </w:r>
    </w:p>
    <w:p w:rsidR="006C6628" w:rsidRPr="00CE7670" w:rsidRDefault="00894334" w:rsidP="00CE7670">
      <w:pPr>
        <w:spacing w:line="276" w:lineRule="auto"/>
        <w:rPr>
          <w:rFonts w:ascii="Arial" w:hAnsi="Arial" w:cs="Arial"/>
          <w:color w:val="000000" w:themeColor="text1"/>
        </w:rPr>
      </w:pPr>
      <w:r w:rsidRPr="00CE7670">
        <w:rPr>
          <w:rFonts w:ascii="Arial" w:hAnsi="Arial" w:cs="Arial"/>
          <w:color w:val="000000" w:themeColor="text1"/>
        </w:rPr>
        <w:t>A, III</w:t>
      </w:r>
    </w:p>
    <w:p w:rsidR="00417434" w:rsidRPr="00CE7670" w:rsidRDefault="00417434" w:rsidP="00CE7670">
      <w:pPr>
        <w:spacing w:line="276" w:lineRule="auto"/>
        <w:rPr>
          <w:rFonts w:ascii="Arial" w:eastAsia="Times New Roman" w:hAnsi="Arial" w:cs="Arial"/>
          <w:color w:val="000000" w:themeColor="text1"/>
          <w:lang w:eastAsia="pl-PL"/>
        </w:rPr>
      </w:pPr>
    </w:p>
    <w:p w:rsidR="00530F75" w:rsidRPr="00CE7670" w:rsidRDefault="00530F75"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 xml:space="preserve">  Zadanie 4</w:t>
      </w:r>
      <w:r w:rsidR="00B064D9">
        <w:rPr>
          <w:rFonts w:ascii="Arial" w:eastAsia="Times New Roman" w:hAnsi="Arial" w:cs="Arial"/>
          <w:color w:val="000000" w:themeColor="text1"/>
          <w:lang w:eastAsia="pl-PL"/>
        </w:rPr>
        <w:t>0</w:t>
      </w:r>
      <w:r w:rsidRPr="00CE7670">
        <w:rPr>
          <w:rFonts w:ascii="Arial" w:eastAsia="Times New Roman" w:hAnsi="Arial" w:cs="Arial"/>
          <w:color w:val="000000" w:themeColor="text1"/>
          <w:lang w:eastAsia="pl-PL"/>
        </w:rPr>
        <w:t>. (0‒1)</w:t>
      </w:r>
    </w:p>
    <w:p w:rsidR="00A10AC8" w:rsidRPr="00CE7670" w:rsidRDefault="00F85B1F" w:rsidP="00CE7670">
      <w:pPr>
        <w:spacing w:line="276" w:lineRule="auto"/>
        <w:rPr>
          <w:rFonts w:ascii="Arial" w:hAnsi="Arial" w:cs="Arial"/>
          <w:color w:val="000000" w:themeColor="text1"/>
        </w:rPr>
      </w:pPr>
      <w:r>
        <w:rPr>
          <w:rFonts w:ascii="Arial" w:hAnsi="Arial" w:cs="Arial"/>
          <w:color w:val="000000" w:themeColor="text1"/>
        </w:rPr>
        <w:t xml:space="preserve">  </w:t>
      </w:r>
      <w:r w:rsidR="00A10AC8" w:rsidRPr="00CE7670">
        <w:rPr>
          <w:rFonts w:ascii="Arial" w:hAnsi="Arial" w:cs="Arial"/>
          <w:color w:val="000000" w:themeColor="text1"/>
        </w:rPr>
        <w:t xml:space="preserve">Protokół </w:t>
      </w:r>
      <w:r w:rsidR="00C30D91" w:rsidRPr="00CE7670">
        <w:rPr>
          <w:rFonts w:ascii="Arial" w:hAnsi="Arial" w:cs="Arial"/>
          <w:color w:val="000000" w:themeColor="text1"/>
        </w:rPr>
        <w:t>m</w:t>
      </w:r>
      <w:r w:rsidR="00A10AC8" w:rsidRPr="00CE7670">
        <w:rPr>
          <w:rFonts w:ascii="Arial" w:hAnsi="Arial" w:cs="Arial"/>
          <w:color w:val="000000" w:themeColor="text1"/>
        </w:rPr>
        <w:t>ontrealski</w:t>
      </w:r>
      <w:r w:rsidR="00C30D91" w:rsidRPr="00CE7670">
        <w:rPr>
          <w:rFonts w:ascii="Arial" w:hAnsi="Arial" w:cs="Arial"/>
          <w:color w:val="000000" w:themeColor="text1"/>
        </w:rPr>
        <w:t>,</w:t>
      </w:r>
      <w:r w:rsidR="00A10AC8" w:rsidRPr="00CE7670">
        <w:rPr>
          <w:rFonts w:ascii="Arial" w:hAnsi="Arial" w:cs="Arial"/>
          <w:color w:val="000000" w:themeColor="text1"/>
        </w:rPr>
        <w:t xml:space="preserve"> uchwalony przez ONZ w 1987 r. (ze zmianami z 2007 r.)</w:t>
      </w:r>
      <w:r w:rsidR="00C30D91" w:rsidRPr="00CE7670">
        <w:rPr>
          <w:rFonts w:ascii="Arial" w:hAnsi="Arial" w:cs="Arial"/>
          <w:color w:val="000000" w:themeColor="text1"/>
        </w:rPr>
        <w:t>,</w:t>
      </w:r>
      <w:r w:rsidR="00A10AC8" w:rsidRPr="00CE7670">
        <w:rPr>
          <w:rFonts w:ascii="Arial" w:hAnsi="Arial" w:cs="Arial"/>
          <w:color w:val="000000" w:themeColor="text1"/>
        </w:rPr>
        <w:t xml:space="preserve"> dotyczy ograniczenia emisji freonów.</w:t>
      </w:r>
      <w:r w:rsidR="00417434" w:rsidRPr="00CE7670">
        <w:rPr>
          <w:rFonts w:ascii="Arial" w:hAnsi="Arial" w:cs="Arial"/>
          <w:color w:val="000000" w:themeColor="text1"/>
        </w:rPr>
        <w:t xml:space="preserve"> W przypadku, gdyby </w:t>
      </w:r>
      <w:r w:rsidR="00476763" w:rsidRPr="00CE7670">
        <w:rPr>
          <w:rFonts w:ascii="Arial" w:hAnsi="Arial" w:cs="Arial"/>
          <w:color w:val="000000" w:themeColor="text1"/>
        </w:rPr>
        <w:t xml:space="preserve">protokół nie był realizowany, przewidywano kilkakrotny wzrost zawartości freonów w atmosferze do połowy XXI w., </w:t>
      </w:r>
      <w:r w:rsidR="00476763" w:rsidRPr="00CE7670">
        <w:rPr>
          <w:rFonts w:ascii="Arial" w:hAnsi="Arial" w:cs="Arial"/>
          <w:color w:val="000000" w:themeColor="text1"/>
        </w:rPr>
        <w:br/>
        <w:t>a zaprzestanie emisji freonów sprzyjałoby stopniowemu spadkowi zawartości tych związków.</w:t>
      </w:r>
    </w:p>
    <w:p w:rsidR="00604681" w:rsidRPr="00CE7670" w:rsidRDefault="00604681" w:rsidP="00CE7670">
      <w:pPr>
        <w:spacing w:line="276" w:lineRule="auto"/>
        <w:rPr>
          <w:rFonts w:ascii="Arial" w:hAnsi="Arial" w:cs="Arial"/>
          <w:noProof/>
          <w:color w:val="000000" w:themeColor="text1"/>
          <w:lang w:eastAsia="pl-PL"/>
        </w:rPr>
      </w:pPr>
    </w:p>
    <w:p w:rsidR="001C430F" w:rsidRPr="00CE7670" w:rsidRDefault="001C430F" w:rsidP="00CE7670">
      <w:pPr>
        <w:spacing w:line="276" w:lineRule="auto"/>
        <w:rPr>
          <w:rFonts w:ascii="Arial" w:hAnsi="Arial" w:cs="Arial"/>
          <w:noProof/>
          <w:color w:val="000000" w:themeColor="text1"/>
          <w:lang w:eastAsia="pl-PL"/>
        </w:rPr>
      </w:pPr>
      <w:r w:rsidRPr="00CE7670">
        <w:rPr>
          <w:rFonts w:ascii="Arial" w:hAnsi="Arial" w:cs="Arial"/>
          <w:noProof/>
          <w:color w:val="000000" w:themeColor="text1"/>
          <w:lang w:eastAsia="pl-PL"/>
        </w:rPr>
        <w:t xml:space="preserve">Wyjaśnij, dlaczego wdrożenie ustaleń zawartych w </w:t>
      </w:r>
      <w:r w:rsidR="00C30D91" w:rsidRPr="00CE7670">
        <w:rPr>
          <w:rFonts w:ascii="Arial" w:hAnsi="Arial" w:cs="Arial"/>
          <w:noProof/>
          <w:color w:val="000000" w:themeColor="text1"/>
          <w:lang w:eastAsia="pl-PL"/>
        </w:rPr>
        <w:t>p</w:t>
      </w:r>
      <w:r w:rsidRPr="00CE7670">
        <w:rPr>
          <w:rFonts w:ascii="Arial" w:hAnsi="Arial" w:cs="Arial"/>
          <w:noProof/>
          <w:color w:val="000000" w:themeColor="text1"/>
          <w:lang w:eastAsia="pl-PL"/>
        </w:rPr>
        <w:t xml:space="preserve">rotokole </w:t>
      </w:r>
      <w:r w:rsidR="00C30D91" w:rsidRPr="00CE7670">
        <w:rPr>
          <w:rFonts w:ascii="Arial" w:hAnsi="Arial" w:cs="Arial"/>
          <w:noProof/>
          <w:color w:val="000000" w:themeColor="text1"/>
          <w:lang w:eastAsia="pl-PL"/>
        </w:rPr>
        <w:t>m</w:t>
      </w:r>
      <w:r w:rsidRPr="00CE7670">
        <w:rPr>
          <w:rFonts w:ascii="Arial" w:hAnsi="Arial" w:cs="Arial"/>
          <w:noProof/>
          <w:color w:val="000000" w:themeColor="text1"/>
          <w:lang w:eastAsia="pl-PL"/>
        </w:rPr>
        <w:t xml:space="preserve">ontrealskim jest korzystne dla człowieka. </w:t>
      </w:r>
    </w:p>
    <w:p w:rsidR="00672A81" w:rsidRPr="00CE7670" w:rsidRDefault="00672A81" w:rsidP="00CE7670">
      <w:pPr>
        <w:spacing w:line="276" w:lineRule="auto"/>
        <w:rPr>
          <w:rFonts w:ascii="Arial" w:eastAsia="Times New Roman" w:hAnsi="Arial" w:cs="Arial"/>
          <w:color w:val="000000" w:themeColor="text1"/>
          <w:lang w:eastAsia="pl-PL"/>
        </w:rPr>
      </w:pPr>
    </w:p>
    <w:p w:rsidR="00A824B8"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A824B8" w:rsidRPr="00CE7670">
        <w:rPr>
          <w:rFonts w:ascii="Arial" w:eastAsia="Times New Roman" w:hAnsi="Arial" w:cs="Arial"/>
          <w:color w:val="000000" w:themeColor="text1"/>
          <w:lang w:eastAsia="pl-PL"/>
        </w:rPr>
        <w:t>Zasady oceniania</w:t>
      </w:r>
    </w:p>
    <w:p w:rsidR="00A824B8" w:rsidRPr="00CE7670" w:rsidRDefault="00A824B8"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1 pkt –</w:t>
      </w:r>
      <w:r w:rsidRPr="00CE7670">
        <w:rPr>
          <w:rFonts w:ascii="Arial" w:hAnsi="Arial" w:cs="Arial"/>
          <w:color w:val="000000" w:themeColor="text1"/>
        </w:rPr>
        <w:t xml:space="preserve"> poprawn</w:t>
      </w:r>
      <w:r w:rsidR="009D3058" w:rsidRPr="00CE7670">
        <w:rPr>
          <w:rFonts w:ascii="Arial" w:hAnsi="Arial" w:cs="Arial"/>
          <w:color w:val="000000" w:themeColor="text1"/>
        </w:rPr>
        <w:t xml:space="preserve">e wyjaśnienie odnoszące się do </w:t>
      </w:r>
      <w:r w:rsidR="00052FD1" w:rsidRPr="00CE7670">
        <w:rPr>
          <w:rFonts w:ascii="Arial" w:hAnsi="Arial" w:cs="Arial"/>
          <w:color w:val="000000" w:themeColor="text1"/>
        </w:rPr>
        <w:t>freonów i ozonu.</w:t>
      </w:r>
    </w:p>
    <w:p w:rsidR="00A824B8" w:rsidRPr="00CE7670" w:rsidRDefault="00A824B8" w:rsidP="00CE7670">
      <w:pPr>
        <w:spacing w:line="276" w:lineRule="auto"/>
        <w:rPr>
          <w:rFonts w:ascii="Arial" w:eastAsia="Times New Roman" w:hAnsi="Arial" w:cs="Arial"/>
          <w:color w:val="000000" w:themeColor="text1"/>
          <w:lang w:eastAsia="pl-PL"/>
        </w:rPr>
      </w:pPr>
      <w:r w:rsidRPr="00CE7670">
        <w:rPr>
          <w:rFonts w:ascii="Arial" w:eastAsia="Times New Roman" w:hAnsi="Arial" w:cs="Arial"/>
          <w:color w:val="000000" w:themeColor="text1"/>
          <w:lang w:eastAsia="pl-PL"/>
        </w:rPr>
        <w:t>0 pkt – odpowiedź, która nie spełnia powyższego kryterium.</w:t>
      </w:r>
    </w:p>
    <w:p w:rsidR="00B1203B" w:rsidRDefault="00B1203B" w:rsidP="00CE7670">
      <w:pPr>
        <w:spacing w:line="276" w:lineRule="auto"/>
        <w:rPr>
          <w:rFonts w:ascii="Arial" w:eastAsia="Times New Roman" w:hAnsi="Arial" w:cs="Arial"/>
          <w:color w:val="000000" w:themeColor="text1"/>
          <w:lang w:eastAsia="pl-PL"/>
        </w:rPr>
      </w:pPr>
    </w:p>
    <w:p w:rsidR="002905A5" w:rsidRPr="00CE7670" w:rsidRDefault="00CE7670" w:rsidP="00CE7670">
      <w:pPr>
        <w:spacing w:line="276" w:lineRule="auto"/>
        <w:rPr>
          <w:rFonts w:ascii="Arial" w:eastAsia="Times New Roman" w:hAnsi="Arial" w:cs="Arial"/>
          <w:color w:val="000000" w:themeColor="text1"/>
          <w:lang w:eastAsia="pl-PL"/>
        </w:rPr>
      </w:pPr>
      <w:r>
        <w:rPr>
          <w:rFonts w:ascii="Arial" w:eastAsia="Times New Roman" w:hAnsi="Arial" w:cs="Arial"/>
          <w:color w:val="000000" w:themeColor="text1"/>
          <w:lang w:eastAsia="pl-PL"/>
        </w:rPr>
        <w:t xml:space="preserve">  </w:t>
      </w:r>
      <w:r w:rsidR="002905A5" w:rsidRPr="00CE7670">
        <w:rPr>
          <w:rFonts w:ascii="Arial" w:eastAsia="Times New Roman" w:hAnsi="Arial" w:cs="Arial"/>
          <w:color w:val="000000" w:themeColor="text1"/>
          <w:lang w:eastAsia="pl-PL"/>
        </w:rPr>
        <w:t>Przykładowe rozwiąz</w:t>
      </w:r>
      <w:r w:rsidR="00474693" w:rsidRPr="00CE7670">
        <w:rPr>
          <w:rFonts w:ascii="Arial" w:eastAsia="Times New Roman" w:hAnsi="Arial" w:cs="Arial"/>
          <w:color w:val="000000" w:themeColor="text1"/>
          <w:lang w:eastAsia="pl-PL"/>
        </w:rPr>
        <w:t>ani</w:t>
      </w:r>
      <w:r w:rsidR="001C430F" w:rsidRPr="00CE7670">
        <w:rPr>
          <w:rFonts w:ascii="Arial" w:eastAsia="Times New Roman" w:hAnsi="Arial" w:cs="Arial"/>
          <w:color w:val="000000" w:themeColor="text1"/>
          <w:lang w:eastAsia="pl-PL"/>
        </w:rPr>
        <w:t>e</w:t>
      </w:r>
    </w:p>
    <w:p w:rsidR="001C430F" w:rsidRPr="00CE7670" w:rsidRDefault="00255E39" w:rsidP="00CE7670">
      <w:pPr>
        <w:spacing w:line="276" w:lineRule="auto"/>
        <w:rPr>
          <w:rFonts w:ascii="Arial" w:eastAsia="Times New Roman" w:hAnsi="Arial" w:cs="Arial"/>
          <w:color w:val="000000" w:themeColor="text1"/>
          <w:lang w:eastAsia="pl-PL"/>
        </w:rPr>
      </w:pPr>
      <w:r w:rsidRPr="00255E39">
        <w:rPr>
          <w:rFonts w:ascii="Arial" w:hAnsi="Arial" w:cs="Arial"/>
        </w:rPr>
        <w:t xml:space="preserve">Freony niszczą warstwę ozonową w atmosferze. </w:t>
      </w:r>
      <w:r w:rsidR="00A10AC8" w:rsidRPr="00255E39">
        <w:rPr>
          <w:rFonts w:ascii="Arial" w:hAnsi="Arial" w:cs="Arial"/>
          <w:color w:val="000000" w:themeColor="text1"/>
        </w:rPr>
        <w:t>Warstwa ozonowa chroni organizmy żywe</w:t>
      </w:r>
      <w:r w:rsidR="00A10AC8" w:rsidRPr="00CE7670">
        <w:rPr>
          <w:rFonts w:ascii="Arial" w:hAnsi="Arial" w:cs="Arial"/>
          <w:color w:val="000000" w:themeColor="text1"/>
        </w:rPr>
        <w:t xml:space="preserve"> przed szkodliwym oddziaływaniem promieniowania UV. </w:t>
      </w:r>
      <w:r w:rsidR="009D3058" w:rsidRPr="00CE7670">
        <w:rPr>
          <w:rFonts w:ascii="Arial" w:hAnsi="Arial" w:cs="Arial"/>
          <w:noProof/>
          <w:color w:val="000000" w:themeColor="text1"/>
          <w:lang w:eastAsia="pl-PL"/>
        </w:rPr>
        <w:t xml:space="preserve">Zahamowanie niszczenia ozonosfery przez freony sprzyja zmniejszeniu się dziury ozonowej w stratosferze i ograniczeniu szkodliwego oddziaływania na organizm człowieka promieniowania UV, uszkadzącego skórę </w:t>
      </w:r>
      <w:r w:rsidR="00A10AC8" w:rsidRPr="00CE7670">
        <w:rPr>
          <w:rFonts w:ascii="Arial" w:hAnsi="Arial" w:cs="Arial"/>
          <w:noProof/>
          <w:color w:val="000000" w:themeColor="text1"/>
          <w:lang w:eastAsia="pl-PL"/>
        </w:rPr>
        <w:t>i wzrok</w:t>
      </w:r>
      <w:r w:rsidR="00DA3959" w:rsidRPr="00CE7670">
        <w:rPr>
          <w:rFonts w:ascii="Arial" w:hAnsi="Arial" w:cs="Arial"/>
          <w:noProof/>
          <w:color w:val="000000" w:themeColor="text1"/>
          <w:lang w:eastAsia="pl-PL"/>
        </w:rPr>
        <w:t>, a także przyczyniającego się do powstawania zmian nowotworowych.</w:t>
      </w:r>
    </w:p>
    <w:p w:rsidR="0052444C" w:rsidRPr="00CE7670" w:rsidRDefault="0052444C">
      <w:pPr>
        <w:spacing w:line="276" w:lineRule="auto"/>
        <w:rPr>
          <w:rFonts w:ascii="Arial" w:eastAsia="Times New Roman" w:hAnsi="Arial" w:cs="Arial"/>
          <w:color w:val="000000" w:themeColor="text1"/>
          <w:lang w:eastAsia="pl-PL"/>
        </w:rPr>
      </w:pPr>
    </w:p>
    <w:sectPr w:rsidR="0052444C" w:rsidRPr="00CE7670" w:rsidSect="0054199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905" w:rsidRDefault="00714905" w:rsidP="00B80DC3">
      <w:r>
        <w:separator/>
      </w:r>
    </w:p>
  </w:endnote>
  <w:endnote w:type="continuationSeparator" w:id="0">
    <w:p w:rsidR="00714905" w:rsidRDefault="00714905" w:rsidP="00B8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altName w:val="Times New Roman"/>
    <w:charset w:val="EE"/>
    <w:family w:val="roman"/>
    <w:pitch w:val="variable"/>
  </w:font>
  <w:font w:name="ArialNarrow">
    <w:charset w:val="EE"/>
    <w:family w:val="auto"/>
    <w:pitch w:val="variable"/>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811641"/>
      <w:docPartObj>
        <w:docPartGallery w:val="Page Numbers (Bottom of Page)"/>
        <w:docPartUnique/>
      </w:docPartObj>
    </w:sdtPr>
    <w:sdtEndPr>
      <w:rPr>
        <w:rFonts w:ascii="Arial" w:hAnsi="Arial" w:cs="Arial"/>
      </w:rPr>
    </w:sdtEndPr>
    <w:sdtContent>
      <w:p w:rsidR="0033743D" w:rsidRPr="0054199E" w:rsidRDefault="0033743D">
        <w:pPr>
          <w:pStyle w:val="Stopka"/>
          <w:jc w:val="right"/>
          <w:rPr>
            <w:rFonts w:ascii="Arial" w:hAnsi="Arial" w:cs="Arial"/>
          </w:rPr>
        </w:pPr>
        <w:r w:rsidRPr="0054199E">
          <w:rPr>
            <w:rFonts w:ascii="Arial" w:hAnsi="Arial" w:cs="Arial"/>
          </w:rPr>
          <w:fldChar w:fldCharType="begin"/>
        </w:r>
        <w:r w:rsidRPr="0054199E">
          <w:rPr>
            <w:rFonts w:ascii="Arial" w:hAnsi="Arial" w:cs="Arial"/>
          </w:rPr>
          <w:instrText>PAGE   \* MERGEFORMAT</w:instrText>
        </w:r>
        <w:r w:rsidRPr="0054199E">
          <w:rPr>
            <w:rFonts w:ascii="Arial" w:hAnsi="Arial" w:cs="Arial"/>
          </w:rPr>
          <w:fldChar w:fldCharType="separate"/>
        </w:r>
        <w:r w:rsidR="00200EAA">
          <w:rPr>
            <w:rFonts w:ascii="Arial" w:hAnsi="Arial" w:cs="Arial"/>
            <w:noProof/>
          </w:rPr>
          <w:t>12</w:t>
        </w:r>
        <w:r w:rsidRPr="0054199E">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905" w:rsidRDefault="00714905" w:rsidP="00B80DC3">
      <w:r>
        <w:separator/>
      </w:r>
    </w:p>
  </w:footnote>
  <w:footnote w:type="continuationSeparator" w:id="0">
    <w:p w:rsidR="00714905" w:rsidRDefault="00714905" w:rsidP="00B80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BCA"/>
    <w:multiLevelType w:val="hybridMultilevel"/>
    <w:tmpl w:val="3F400D98"/>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EB09B9"/>
    <w:multiLevelType w:val="hybridMultilevel"/>
    <w:tmpl w:val="CFC094F6"/>
    <w:lvl w:ilvl="0" w:tplc="380C99EC">
      <w:start w:val="1"/>
      <w:numFmt w:val="bullet"/>
      <w:lvlText w:val=""/>
      <w:lvlJc w:val="left"/>
      <w:pPr>
        <w:ind w:left="720" w:hanging="360"/>
      </w:pPr>
      <w:rPr>
        <w:rFonts w:ascii="Symbol" w:hAnsi="Symbol" w:hint="default"/>
        <w:b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1C36F3"/>
    <w:multiLevelType w:val="hybridMultilevel"/>
    <w:tmpl w:val="69F8CB40"/>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4E42B18"/>
    <w:multiLevelType w:val="hybridMultilevel"/>
    <w:tmpl w:val="C7D2506E"/>
    <w:lvl w:ilvl="0" w:tplc="F7D8A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80305C"/>
    <w:multiLevelType w:val="hybridMultilevel"/>
    <w:tmpl w:val="05804FA2"/>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387E38"/>
    <w:multiLevelType w:val="hybridMultilevel"/>
    <w:tmpl w:val="0A466AFA"/>
    <w:lvl w:ilvl="0" w:tplc="F7D8AF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0500ED8"/>
    <w:multiLevelType w:val="hybridMultilevel"/>
    <w:tmpl w:val="69D8E0AA"/>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27002A6"/>
    <w:multiLevelType w:val="hybridMultilevel"/>
    <w:tmpl w:val="724071E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F127A9"/>
    <w:multiLevelType w:val="hybridMultilevel"/>
    <w:tmpl w:val="6E1A40F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808AB"/>
    <w:multiLevelType w:val="hybridMultilevel"/>
    <w:tmpl w:val="917CDAF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B85790D"/>
    <w:multiLevelType w:val="hybridMultilevel"/>
    <w:tmpl w:val="87E4C064"/>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E706F4E"/>
    <w:multiLevelType w:val="hybridMultilevel"/>
    <w:tmpl w:val="BB94CAA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E1A59AB"/>
    <w:multiLevelType w:val="hybridMultilevel"/>
    <w:tmpl w:val="842E74B6"/>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49271A2"/>
    <w:multiLevelType w:val="hybridMultilevel"/>
    <w:tmpl w:val="3A56412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6CE442C"/>
    <w:multiLevelType w:val="hybridMultilevel"/>
    <w:tmpl w:val="FD0C7CDC"/>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16D3A54"/>
    <w:multiLevelType w:val="hybridMultilevel"/>
    <w:tmpl w:val="C8E0C790"/>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1CC692E"/>
    <w:multiLevelType w:val="hybridMultilevel"/>
    <w:tmpl w:val="91D04C8A"/>
    <w:lvl w:ilvl="0" w:tplc="380C99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8A40ED2"/>
    <w:multiLevelType w:val="hybridMultilevel"/>
    <w:tmpl w:val="9104B392"/>
    <w:lvl w:ilvl="0" w:tplc="9448FD7E">
      <w:start w:val="1"/>
      <w:numFmt w:val="upperLetter"/>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7F90083F"/>
    <w:multiLevelType w:val="hybridMultilevel"/>
    <w:tmpl w:val="FFEA6560"/>
    <w:lvl w:ilvl="0" w:tplc="AB64D15A">
      <w:start w:val="1"/>
      <w:numFmt w:val="upp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13"/>
  </w:num>
  <w:num w:numId="5">
    <w:abstractNumId w:val="6"/>
  </w:num>
  <w:num w:numId="6">
    <w:abstractNumId w:val="1"/>
  </w:num>
  <w:num w:numId="7">
    <w:abstractNumId w:val="10"/>
  </w:num>
  <w:num w:numId="8">
    <w:abstractNumId w:val="8"/>
  </w:num>
  <w:num w:numId="9">
    <w:abstractNumId w:val="12"/>
  </w:num>
  <w:num w:numId="10">
    <w:abstractNumId w:val="15"/>
  </w:num>
  <w:num w:numId="11">
    <w:abstractNumId w:val="1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4"/>
  </w:num>
  <w:num w:numId="16">
    <w:abstractNumId w:val="16"/>
  </w:num>
  <w:num w:numId="17">
    <w:abstractNumId w:val="2"/>
  </w:num>
  <w:num w:numId="18">
    <w:abstractNumId w:val="5"/>
  </w:num>
  <w:num w:numId="19">
    <w:abstractNumId w:val="3"/>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87B04"/>
    <w:rsid w:val="00000288"/>
    <w:rsid w:val="00000A23"/>
    <w:rsid w:val="00000BE3"/>
    <w:rsid w:val="000012B0"/>
    <w:rsid w:val="000015BF"/>
    <w:rsid w:val="0000171F"/>
    <w:rsid w:val="00001E0C"/>
    <w:rsid w:val="00002B23"/>
    <w:rsid w:val="00002E0E"/>
    <w:rsid w:val="00002F34"/>
    <w:rsid w:val="00003544"/>
    <w:rsid w:val="00003C49"/>
    <w:rsid w:val="000041D5"/>
    <w:rsid w:val="00004D72"/>
    <w:rsid w:val="00004F9C"/>
    <w:rsid w:val="0000517C"/>
    <w:rsid w:val="000051CA"/>
    <w:rsid w:val="00005436"/>
    <w:rsid w:val="000055D1"/>
    <w:rsid w:val="00005B61"/>
    <w:rsid w:val="00005FA2"/>
    <w:rsid w:val="000068AD"/>
    <w:rsid w:val="00006AA4"/>
    <w:rsid w:val="00006C70"/>
    <w:rsid w:val="0000712A"/>
    <w:rsid w:val="000079BF"/>
    <w:rsid w:val="00010CCA"/>
    <w:rsid w:val="00010EC5"/>
    <w:rsid w:val="000127B6"/>
    <w:rsid w:val="00012C4C"/>
    <w:rsid w:val="000131B1"/>
    <w:rsid w:val="000134B8"/>
    <w:rsid w:val="00013AE1"/>
    <w:rsid w:val="0001451A"/>
    <w:rsid w:val="00014FE1"/>
    <w:rsid w:val="00015B20"/>
    <w:rsid w:val="000166D3"/>
    <w:rsid w:val="00016DEB"/>
    <w:rsid w:val="00017072"/>
    <w:rsid w:val="00017377"/>
    <w:rsid w:val="00017439"/>
    <w:rsid w:val="000174AA"/>
    <w:rsid w:val="00017967"/>
    <w:rsid w:val="00020477"/>
    <w:rsid w:val="00020F6D"/>
    <w:rsid w:val="00020FA4"/>
    <w:rsid w:val="000219E5"/>
    <w:rsid w:val="000236A8"/>
    <w:rsid w:val="00023E47"/>
    <w:rsid w:val="00024199"/>
    <w:rsid w:val="00025598"/>
    <w:rsid w:val="0002647C"/>
    <w:rsid w:val="0002649E"/>
    <w:rsid w:val="00026764"/>
    <w:rsid w:val="00027333"/>
    <w:rsid w:val="00027A2F"/>
    <w:rsid w:val="00027A49"/>
    <w:rsid w:val="00027BCA"/>
    <w:rsid w:val="00030901"/>
    <w:rsid w:val="00030C19"/>
    <w:rsid w:val="0003168A"/>
    <w:rsid w:val="00031D8E"/>
    <w:rsid w:val="000320A0"/>
    <w:rsid w:val="000326B6"/>
    <w:rsid w:val="000327F0"/>
    <w:rsid w:val="0003333B"/>
    <w:rsid w:val="00033751"/>
    <w:rsid w:val="00033ED8"/>
    <w:rsid w:val="00033F1B"/>
    <w:rsid w:val="00034617"/>
    <w:rsid w:val="000352CB"/>
    <w:rsid w:val="000356EA"/>
    <w:rsid w:val="00035AFB"/>
    <w:rsid w:val="0003686E"/>
    <w:rsid w:val="000371A8"/>
    <w:rsid w:val="00037379"/>
    <w:rsid w:val="00040320"/>
    <w:rsid w:val="00040BC4"/>
    <w:rsid w:val="000411A2"/>
    <w:rsid w:val="000413DD"/>
    <w:rsid w:val="000417CA"/>
    <w:rsid w:val="00042D55"/>
    <w:rsid w:val="00043140"/>
    <w:rsid w:val="000433D4"/>
    <w:rsid w:val="00043C29"/>
    <w:rsid w:val="00043D50"/>
    <w:rsid w:val="0004507E"/>
    <w:rsid w:val="00046209"/>
    <w:rsid w:val="00047AA6"/>
    <w:rsid w:val="00047E4A"/>
    <w:rsid w:val="00050482"/>
    <w:rsid w:val="0005090E"/>
    <w:rsid w:val="00050953"/>
    <w:rsid w:val="000514EC"/>
    <w:rsid w:val="00051551"/>
    <w:rsid w:val="000522E3"/>
    <w:rsid w:val="00052ACF"/>
    <w:rsid w:val="00052FD1"/>
    <w:rsid w:val="00053DFF"/>
    <w:rsid w:val="00054E12"/>
    <w:rsid w:val="000556C4"/>
    <w:rsid w:val="00055C02"/>
    <w:rsid w:val="0005700C"/>
    <w:rsid w:val="00057233"/>
    <w:rsid w:val="00057338"/>
    <w:rsid w:val="0005751E"/>
    <w:rsid w:val="000579D7"/>
    <w:rsid w:val="0006035C"/>
    <w:rsid w:val="000607B0"/>
    <w:rsid w:val="00060E6E"/>
    <w:rsid w:val="00061BAA"/>
    <w:rsid w:val="0006349C"/>
    <w:rsid w:val="00063D24"/>
    <w:rsid w:val="00063F4A"/>
    <w:rsid w:val="0006452A"/>
    <w:rsid w:val="000652D2"/>
    <w:rsid w:val="000671D5"/>
    <w:rsid w:val="00067E81"/>
    <w:rsid w:val="0007006D"/>
    <w:rsid w:val="000702A2"/>
    <w:rsid w:val="00071312"/>
    <w:rsid w:val="0007173C"/>
    <w:rsid w:val="00071F54"/>
    <w:rsid w:val="00073FFF"/>
    <w:rsid w:val="00074FB1"/>
    <w:rsid w:val="00075517"/>
    <w:rsid w:val="00075A42"/>
    <w:rsid w:val="00075C5C"/>
    <w:rsid w:val="00075CE8"/>
    <w:rsid w:val="0007778D"/>
    <w:rsid w:val="00080195"/>
    <w:rsid w:val="00080857"/>
    <w:rsid w:val="00080CA2"/>
    <w:rsid w:val="000813C4"/>
    <w:rsid w:val="00081456"/>
    <w:rsid w:val="000814DD"/>
    <w:rsid w:val="00081B64"/>
    <w:rsid w:val="00081CF0"/>
    <w:rsid w:val="00082B17"/>
    <w:rsid w:val="00083F8B"/>
    <w:rsid w:val="00084026"/>
    <w:rsid w:val="000846E2"/>
    <w:rsid w:val="00084E0B"/>
    <w:rsid w:val="000850B1"/>
    <w:rsid w:val="00085226"/>
    <w:rsid w:val="00085374"/>
    <w:rsid w:val="00086048"/>
    <w:rsid w:val="00086676"/>
    <w:rsid w:val="0008705E"/>
    <w:rsid w:val="00087E58"/>
    <w:rsid w:val="00090F6A"/>
    <w:rsid w:val="000912D3"/>
    <w:rsid w:val="00091945"/>
    <w:rsid w:val="00091BE1"/>
    <w:rsid w:val="00091DB4"/>
    <w:rsid w:val="000922B9"/>
    <w:rsid w:val="0009511D"/>
    <w:rsid w:val="000951A0"/>
    <w:rsid w:val="000951A9"/>
    <w:rsid w:val="00095CAD"/>
    <w:rsid w:val="00095D54"/>
    <w:rsid w:val="0009600D"/>
    <w:rsid w:val="00096325"/>
    <w:rsid w:val="00096B9B"/>
    <w:rsid w:val="000974B1"/>
    <w:rsid w:val="000976C9"/>
    <w:rsid w:val="000A00E2"/>
    <w:rsid w:val="000A0311"/>
    <w:rsid w:val="000A0696"/>
    <w:rsid w:val="000A0871"/>
    <w:rsid w:val="000A13E9"/>
    <w:rsid w:val="000A1B8D"/>
    <w:rsid w:val="000A24D1"/>
    <w:rsid w:val="000A326E"/>
    <w:rsid w:val="000A6218"/>
    <w:rsid w:val="000A676E"/>
    <w:rsid w:val="000A6A79"/>
    <w:rsid w:val="000A7A97"/>
    <w:rsid w:val="000B03E2"/>
    <w:rsid w:val="000B086A"/>
    <w:rsid w:val="000B0FBE"/>
    <w:rsid w:val="000B1167"/>
    <w:rsid w:val="000B1466"/>
    <w:rsid w:val="000B150A"/>
    <w:rsid w:val="000B1B75"/>
    <w:rsid w:val="000B1B9B"/>
    <w:rsid w:val="000B1F41"/>
    <w:rsid w:val="000B27A0"/>
    <w:rsid w:val="000B2914"/>
    <w:rsid w:val="000B2C42"/>
    <w:rsid w:val="000B3A48"/>
    <w:rsid w:val="000B483A"/>
    <w:rsid w:val="000B6644"/>
    <w:rsid w:val="000B6688"/>
    <w:rsid w:val="000B67F8"/>
    <w:rsid w:val="000B6EB3"/>
    <w:rsid w:val="000B7D60"/>
    <w:rsid w:val="000C055D"/>
    <w:rsid w:val="000C080F"/>
    <w:rsid w:val="000C1A22"/>
    <w:rsid w:val="000C21CC"/>
    <w:rsid w:val="000C34DF"/>
    <w:rsid w:val="000C3645"/>
    <w:rsid w:val="000C371B"/>
    <w:rsid w:val="000C44DF"/>
    <w:rsid w:val="000C4C2F"/>
    <w:rsid w:val="000C51C7"/>
    <w:rsid w:val="000C5622"/>
    <w:rsid w:val="000C6100"/>
    <w:rsid w:val="000C6597"/>
    <w:rsid w:val="000C698A"/>
    <w:rsid w:val="000C6EEE"/>
    <w:rsid w:val="000C6F1C"/>
    <w:rsid w:val="000C7BCE"/>
    <w:rsid w:val="000C7CB4"/>
    <w:rsid w:val="000D01D9"/>
    <w:rsid w:val="000D0313"/>
    <w:rsid w:val="000D06F0"/>
    <w:rsid w:val="000D06F3"/>
    <w:rsid w:val="000D0733"/>
    <w:rsid w:val="000D0FC3"/>
    <w:rsid w:val="000D173A"/>
    <w:rsid w:val="000D1ADA"/>
    <w:rsid w:val="000D1E5A"/>
    <w:rsid w:val="000D1E97"/>
    <w:rsid w:val="000D2725"/>
    <w:rsid w:val="000D2BCC"/>
    <w:rsid w:val="000D2DCF"/>
    <w:rsid w:val="000D2E32"/>
    <w:rsid w:val="000D37D4"/>
    <w:rsid w:val="000D3D0D"/>
    <w:rsid w:val="000D417C"/>
    <w:rsid w:val="000D4424"/>
    <w:rsid w:val="000D46D6"/>
    <w:rsid w:val="000D4B54"/>
    <w:rsid w:val="000D4C1E"/>
    <w:rsid w:val="000D53DB"/>
    <w:rsid w:val="000D5879"/>
    <w:rsid w:val="000D6957"/>
    <w:rsid w:val="000D6E56"/>
    <w:rsid w:val="000D7388"/>
    <w:rsid w:val="000D7564"/>
    <w:rsid w:val="000D796C"/>
    <w:rsid w:val="000D7CC2"/>
    <w:rsid w:val="000E0245"/>
    <w:rsid w:val="000E08C8"/>
    <w:rsid w:val="000E16E1"/>
    <w:rsid w:val="000E2560"/>
    <w:rsid w:val="000E28E5"/>
    <w:rsid w:val="000E39D0"/>
    <w:rsid w:val="000E3D35"/>
    <w:rsid w:val="000E4FF1"/>
    <w:rsid w:val="000E5257"/>
    <w:rsid w:val="000E529F"/>
    <w:rsid w:val="000E6347"/>
    <w:rsid w:val="000E6553"/>
    <w:rsid w:val="000E7A0C"/>
    <w:rsid w:val="000F1071"/>
    <w:rsid w:val="000F1D95"/>
    <w:rsid w:val="000F1FE6"/>
    <w:rsid w:val="000F27DB"/>
    <w:rsid w:val="000F2884"/>
    <w:rsid w:val="000F319B"/>
    <w:rsid w:val="000F320E"/>
    <w:rsid w:val="000F3D68"/>
    <w:rsid w:val="000F43FA"/>
    <w:rsid w:val="000F46D1"/>
    <w:rsid w:val="000F4B75"/>
    <w:rsid w:val="000F4BDF"/>
    <w:rsid w:val="000F4D1C"/>
    <w:rsid w:val="000F4D6D"/>
    <w:rsid w:val="000F678B"/>
    <w:rsid w:val="000F6B45"/>
    <w:rsid w:val="000F6C7B"/>
    <w:rsid w:val="000F74DD"/>
    <w:rsid w:val="00101435"/>
    <w:rsid w:val="00102327"/>
    <w:rsid w:val="001036F6"/>
    <w:rsid w:val="00103E6A"/>
    <w:rsid w:val="001049C6"/>
    <w:rsid w:val="00104A6D"/>
    <w:rsid w:val="00105D5C"/>
    <w:rsid w:val="00106BCE"/>
    <w:rsid w:val="001072BF"/>
    <w:rsid w:val="00107E73"/>
    <w:rsid w:val="0011081F"/>
    <w:rsid w:val="00110968"/>
    <w:rsid w:val="001109CB"/>
    <w:rsid w:val="00110AF9"/>
    <w:rsid w:val="00112193"/>
    <w:rsid w:val="00112ABF"/>
    <w:rsid w:val="00112B9D"/>
    <w:rsid w:val="00113354"/>
    <w:rsid w:val="0011392A"/>
    <w:rsid w:val="00113C07"/>
    <w:rsid w:val="00113E37"/>
    <w:rsid w:val="00113FE2"/>
    <w:rsid w:val="00114A9B"/>
    <w:rsid w:val="0011540E"/>
    <w:rsid w:val="00115F86"/>
    <w:rsid w:val="001162FC"/>
    <w:rsid w:val="00117FA4"/>
    <w:rsid w:val="0012015A"/>
    <w:rsid w:val="00120387"/>
    <w:rsid w:val="001206ED"/>
    <w:rsid w:val="00121108"/>
    <w:rsid w:val="00121461"/>
    <w:rsid w:val="001216D4"/>
    <w:rsid w:val="00122B3D"/>
    <w:rsid w:val="00123925"/>
    <w:rsid w:val="00123990"/>
    <w:rsid w:val="00125AA2"/>
    <w:rsid w:val="00125B37"/>
    <w:rsid w:val="00125FAB"/>
    <w:rsid w:val="00126255"/>
    <w:rsid w:val="0012634E"/>
    <w:rsid w:val="0012655C"/>
    <w:rsid w:val="00126BDC"/>
    <w:rsid w:val="00126F68"/>
    <w:rsid w:val="00127029"/>
    <w:rsid w:val="001279F4"/>
    <w:rsid w:val="0013054D"/>
    <w:rsid w:val="00130A7A"/>
    <w:rsid w:val="00130C58"/>
    <w:rsid w:val="00132C51"/>
    <w:rsid w:val="00132C80"/>
    <w:rsid w:val="00134D11"/>
    <w:rsid w:val="00134F49"/>
    <w:rsid w:val="0013578E"/>
    <w:rsid w:val="00135D76"/>
    <w:rsid w:val="00135F47"/>
    <w:rsid w:val="00136486"/>
    <w:rsid w:val="00136F9E"/>
    <w:rsid w:val="001400F5"/>
    <w:rsid w:val="0014035A"/>
    <w:rsid w:val="0014051A"/>
    <w:rsid w:val="00141F92"/>
    <w:rsid w:val="00142048"/>
    <w:rsid w:val="001434C5"/>
    <w:rsid w:val="00143B8A"/>
    <w:rsid w:val="001444D8"/>
    <w:rsid w:val="00144B48"/>
    <w:rsid w:val="00145220"/>
    <w:rsid w:val="00145343"/>
    <w:rsid w:val="0014536D"/>
    <w:rsid w:val="00145510"/>
    <w:rsid w:val="00145B18"/>
    <w:rsid w:val="00145D40"/>
    <w:rsid w:val="0014770E"/>
    <w:rsid w:val="00147741"/>
    <w:rsid w:val="00151B1F"/>
    <w:rsid w:val="00151BE2"/>
    <w:rsid w:val="0015212A"/>
    <w:rsid w:val="00153AD2"/>
    <w:rsid w:val="00153F87"/>
    <w:rsid w:val="001545FB"/>
    <w:rsid w:val="00155526"/>
    <w:rsid w:val="001557A4"/>
    <w:rsid w:val="00155AFC"/>
    <w:rsid w:val="001560F2"/>
    <w:rsid w:val="0015635C"/>
    <w:rsid w:val="0015715D"/>
    <w:rsid w:val="001575F9"/>
    <w:rsid w:val="00161647"/>
    <w:rsid w:val="00161AC8"/>
    <w:rsid w:val="00161BD8"/>
    <w:rsid w:val="00161DC0"/>
    <w:rsid w:val="001622C7"/>
    <w:rsid w:val="0016327F"/>
    <w:rsid w:val="001635E1"/>
    <w:rsid w:val="00163A5D"/>
    <w:rsid w:val="00163D85"/>
    <w:rsid w:val="00164095"/>
    <w:rsid w:val="001640F5"/>
    <w:rsid w:val="00164517"/>
    <w:rsid w:val="00165626"/>
    <w:rsid w:val="001658C8"/>
    <w:rsid w:val="00165B4C"/>
    <w:rsid w:val="00165E69"/>
    <w:rsid w:val="0016622F"/>
    <w:rsid w:val="00166D40"/>
    <w:rsid w:val="00166DFF"/>
    <w:rsid w:val="001672A1"/>
    <w:rsid w:val="0017085D"/>
    <w:rsid w:val="00171961"/>
    <w:rsid w:val="00172127"/>
    <w:rsid w:val="001734BE"/>
    <w:rsid w:val="00173ED0"/>
    <w:rsid w:val="00173F02"/>
    <w:rsid w:val="00174EB1"/>
    <w:rsid w:val="00175462"/>
    <w:rsid w:val="001757A9"/>
    <w:rsid w:val="00176982"/>
    <w:rsid w:val="0018150F"/>
    <w:rsid w:val="001822E3"/>
    <w:rsid w:val="001824A7"/>
    <w:rsid w:val="001825CD"/>
    <w:rsid w:val="00182E63"/>
    <w:rsid w:val="00183753"/>
    <w:rsid w:val="0018406E"/>
    <w:rsid w:val="00184325"/>
    <w:rsid w:val="00184D54"/>
    <w:rsid w:val="00185E97"/>
    <w:rsid w:val="00186365"/>
    <w:rsid w:val="001871D6"/>
    <w:rsid w:val="0018773B"/>
    <w:rsid w:val="00190CCC"/>
    <w:rsid w:val="001914A0"/>
    <w:rsid w:val="001921D3"/>
    <w:rsid w:val="00192720"/>
    <w:rsid w:val="00193DA5"/>
    <w:rsid w:val="001943B3"/>
    <w:rsid w:val="00194420"/>
    <w:rsid w:val="0019480D"/>
    <w:rsid w:val="00194815"/>
    <w:rsid w:val="001949C6"/>
    <w:rsid w:val="00195918"/>
    <w:rsid w:val="001959A0"/>
    <w:rsid w:val="00196A83"/>
    <w:rsid w:val="00196A9C"/>
    <w:rsid w:val="00197CA1"/>
    <w:rsid w:val="001A08FF"/>
    <w:rsid w:val="001A1E57"/>
    <w:rsid w:val="001A4A27"/>
    <w:rsid w:val="001A563D"/>
    <w:rsid w:val="001A5BB5"/>
    <w:rsid w:val="001A6796"/>
    <w:rsid w:val="001A7AC1"/>
    <w:rsid w:val="001B0DD0"/>
    <w:rsid w:val="001B1944"/>
    <w:rsid w:val="001B1BF1"/>
    <w:rsid w:val="001B2F19"/>
    <w:rsid w:val="001B441E"/>
    <w:rsid w:val="001B4778"/>
    <w:rsid w:val="001B4C28"/>
    <w:rsid w:val="001B6EB3"/>
    <w:rsid w:val="001B7019"/>
    <w:rsid w:val="001B7055"/>
    <w:rsid w:val="001C025B"/>
    <w:rsid w:val="001C15AF"/>
    <w:rsid w:val="001C1954"/>
    <w:rsid w:val="001C1AC2"/>
    <w:rsid w:val="001C1B97"/>
    <w:rsid w:val="001C210A"/>
    <w:rsid w:val="001C2779"/>
    <w:rsid w:val="001C2AC7"/>
    <w:rsid w:val="001C2EA0"/>
    <w:rsid w:val="001C430F"/>
    <w:rsid w:val="001C5D7A"/>
    <w:rsid w:val="001C5FA9"/>
    <w:rsid w:val="001C6971"/>
    <w:rsid w:val="001C73AF"/>
    <w:rsid w:val="001D0027"/>
    <w:rsid w:val="001D0450"/>
    <w:rsid w:val="001D0838"/>
    <w:rsid w:val="001D098E"/>
    <w:rsid w:val="001D09F6"/>
    <w:rsid w:val="001D0A32"/>
    <w:rsid w:val="001D199D"/>
    <w:rsid w:val="001D25EA"/>
    <w:rsid w:val="001D2892"/>
    <w:rsid w:val="001D2B56"/>
    <w:rsid w:val="001D39CD"/>
    <w:rsid w:val="001D3EE5"/>
    <w:rsid w:val="001D4360"/>
    <w:rsid w:val="001D457C"/>
    <w:rsid w:val="001D4B72"/>
    <w:rsid w:val="001D4FC9"/>
    <w:rsid w:val="001D5015"/>
    <w:rsid w:val="001D5806"/>
    <w:rsid w:val="001D5F1F"/>
    <w:rsid w:val="001D67F1"/>
    <w:rsid w:val="001D6D20"/>
    <w:rsid w:val="001D7003"/>
    <w:rsid w:val="001D71BA"/>
    <w:rsid w:val="001D74A1"/>
    <w:rsid w:val="001E051A"/>
    <w:rsid w:val="001E16C9"/>
    <w:rsid w:val="001E1BF1"/>
    <w:rsid w:val="001E3E78"/>
    <w:rsid w:val="001E4ABA"/>
    <w:rsid w:val="001E4BA6"/>
    <w:rsid w:val="001E4FBF"/>
    <w:rsid w:val="001E5440"/>
    <w:rsid w:val="001E6B0E"/>
    <w:rsid w:val="001E6C9B"/>
    <w:rsid w:val="001E77C0"/>
    <w:rsid w:val="001F0B7B"/>
    <w:rsid w:val="001F0E58"/>
    <w:rsid w:val="001F0F09"/>
    <w:rsid w:val="001F2293"/>
    <w:rsid w:val="001F2686"/>
    <w:rsid w:val="001F3BA5"/>
    <w:rsid w:val="001F5629"/>
    <w:rsid w:val="001F573F"/>
    <w:rsid w:val="001F6FA2"/>
    <w:rsid w:val="001F78D6"/>
    <w:rsid w:val="001F7B06"/>
    <w:rsid w:val="0020034F"/>
    <w:rsid w:val="00200792"/>
    <w:rsid w:val="00200CDC"/>
    <w:rsid w:val="00200EAA"/>
    <w:rsid w:val="0020119A"/>
    <w:rsid w:val="002020D1"/>
    <w:rsid w:val="00202B51"/>
    <w:rsid w:val="00203354"/>
    <w:rsid w:val="0020422E"/>
    <w:rsid w:val="002043F4"/>
    <w:rsid w:val="00204727"/>
    <w:rsid w:val="0020528A"/>
    <w:rsid w:val="00206D82"/>
    <w:rsid w:val="00206F47"/>
    <w:rsid w:val="002071E5"/>
    <w:rsid w:val="002079ED"/>
    <w:rsid w:val="002102FF"/>
    <w:rsid w:val="00210435"/>
    <w:rsid w:val="002104F3"/>
    <w:rsid w:val="002105BE"/>
    <w:rsid w:val="002109C2"/>
    <w:rsid w:val="00210B57"/>
    <w:rsid w:val="002114DE"/>
    <w:rsid w:val="0021334F"/>
    <w:rsid w:val="00213555"/>
    <w:rsid w:val="00215457"/>
    <w:rsid w:val="0021632D"/>
    <w:rsid w:val="00216776"/>
    <w:rsid w:val="00217074"/>
    <w:rsid w:val="002175EB"/>
    <w:rsid w:val="002175EC"/>
    <w:rsid w:val="00217910"/>
    <w:rsid w:val="0021796E"/>
    <w:rsid w:val="00217F6F"/>
    <w:rsid w:val="00220586"/>
    <w:rsid w:val="00220C38"/>
    <w:rsid w:val="00221335"/>
    <w:rsid w:val="00221720"/>
    <w:rsid w:val="00222394"/>
    <w:rsid w:val="002235E4"/>
    <w:rsid w:val="00224066"/>
    <w:rsid w:val="00224E90"/>
    <w:rsid w:val="0022564B"/>
    <w:rsid w:val="002256E0"/>
    <w:rsid w:val="00226837"/>
    <w:rsid w:val="002269A5"/>
    <w:rsid w:val="00226F18"/>
    <w:rsid w:val="00227DDE"/>
    <w:rsid w:val="0023008C"/>
    <w:rsid w:val="00230BE9"/>
    <w:rsid w:val="00230FB4"/>
    <w:rsid w:val="00232999"/>
    <w:rsid w:val="00232B17"/>
    <w:rsid w:val="00233524"/>
    <w:rsid w:val="002342FC"/>
    <w:rsid w:val="002354C7"/>
    <w:rsid w:val="00235D75"/>
    <w:rsid w:val="00236E41"/>
    <w:rsid w:val="00237A67"/>
    <w:rsid w:val="00240183"/>
    <w:rsid w:val="002401D6"/>
    <w:rsid w:val="00240864"/>
    <w:rsid w:val="00240D7D"/>
    <w:rsid w:val="002413E9"/>
    <w:rsid w:val="00241602"/>
    <w:rsid w:val="00241714"/>
    <w:rsid w:val="00241E0E"/>
    <w:rsid w:val="0024241A"/>
    <w:rsid w:val="002433FD"/>
    <w:rsid w:val="002439B5"/>
    <w:rsid w:val="00245817"/>
    <w:rsid w:val="00246B3A"/>
    <w:rsid w:val="00246D59"/>
    <w:rsid w:val="00247F59"/>
    <w:rsid w:val="00247FF3"/>
    <w:rsid w:val="00251307"/>
    <w:rsid w:val="00251417"/>
    <w:rsid w:val="0025182C"/>
    <w:rsid w:val="00251A4A"/>
    <w:rsid w:val="002532F1"/>
    <w:rsid w:val="002535F4"/>
    <w:rsid w:val="00253CF2"/>
    <w:rsid w:val="002545B8"/>
    <w:rsid w:val="00254E3E"/>
    <w:rsid w:val="002551D6"/>
    <w:rsid w:val="0025588B"/>
    <w:rsid w:val="00255E39"/>
    <w:rsid w:val="002572A5"/>
    <w:rsid w:val="002573E2"/>
    <w:rsid w:val="00260146"/>
    <w:rsid w:val="00262DE6"/>
    <w:rsid w:val="002631DC"/>
    <w:rsid w:val="00263DD5"/>
    <w:rsid w:val="00264FE6"/>
    <w:rsid w:val="00265650"/>
    <w:rsid w:val="0026619A"/>
    <w:rsid w:val="002669AC"/>
    <w:rsid w:val="002700D0"/>
    <w:rsid w:val="00270438"/>
    <w:rsid w:val="0027166F"/>
    <w:rsid w:val="00271C89"/>
    <w:rsid w:val="0027337D"/>
    <w:rsid w:val="0027422E"/>
    <w:rsid w:val="00274721"/>
    <w:rsid w:val="002753AB"/>
    <w:rsid w:val="0027586A"/>
    <w:rsid w:val="00275AB0"/>
    <w:rsid w:val="00275B0D"/>
    <w:rsid w:val="0027643A"/>
    <w:rsid w:val="00276876"/>
    <w:rsid w:val="002769B8"/>
    <w:rsid w:val="00277D8E"/>
    <w:rsid w:val="00280306"/>
    <w:rsid w:val="002821CF"/>
    <w:rsid w:val="00282DC2"/>
    <w:rsid w:val="00283427"/>
    <w:rsid w:val="002847B7"/>
    <w:rsid w:val="00284FB7"/>
    <w:rsid w:val="00285B21"/>
    <w:rsid w:val="002865FF"/>
    <w:rsid w:val="00287E03"/>
    <w:rsid w:val="00287E61"/>
    <w:rsid w:val="002905A5"/>
    <w:rsid w:val="00290C57"/>
    <w:rsid w:val="00290DAA"/>
    <w:rsid w:val="00290F56"/>
    <w:rsid w:val="0029279C"/>
    <w:rsid w:val="002932B1"/>
    <w:rsid w:val="002935F7"/>
    <w:rsid w:val="002942B5"/>
    <w:rsid w:val="00294BEB"/>
    <w:rsid w:val="00295728"/>
    <w:rsid w:val="00295A61"/>
    <w:rsid w:val="00297C36"/>
    <w:rsid w:val="00297D90"/>
    <w:rsid w:val="002A03B2"/>
    <w:rsid w:val="002A1AEC"/>
    <w:rsid w:val="002A1B6E"/>
    <w:rsid w:val="002A1D0C"/>
    <w:rsid w:val="002A2312"/>
    <w:rsid w:val="002A2B0E"/>
    <w:rsid w:val="002A309E"/>
    <w:rsid w:val="002A40A5"/>
    <w:rsid w:val="002A7A49"/>
    <w:rsid w:val="002B0F0E"/>
    <w:rsid w:val="002B1299"/>
    <w:rsid w:val="002B1320"/>
    <w:rsid w:val="002B33B8"/>
    <w:rsid w:val="002B35FB"/>
    <w:rsid w:val="002B37B0"/>
    <w:rsid w:val="002B4413"/>
    <w:rsid w:val="002B4977"/>
    <w:rsid w:val="002B4C22"/>
    <w:rsid w:val="002B5030"/>
    <w:rsid w:val="002B50B5"/>
    <w:rsid w:val="002B529F"/>
    <w:rsid w:val="002C0DEC"/>
    <w:rsid w:val="002C1517"/>
    <w:rsid w:val="002C1910"/>
    <w:rsid w:val="002C46CF"/>
    <w:rsid w:val="002C4715"/>
    <w:rsid w:val="002C4718"/>
    <w:rsid w:val="002C4824"/>
    <w:rsid w:val="002C494F"/>
    <w:rsid w:val="002C4E9A"/>
    <w:rsid w:val="002C6889"/>
    <w:rsid w:val="002C6997"/>
    <w:rsid w:val="002C701F"/>
    <w:rsid w:val="002C7084"/>
    <w:rsid w:val="002C7309"/>
    <w:rsid w:val="002C7CF5"/>
    <w:rsid w:val="002C7DC3"/>
    <w:rsid w:val="002D067B"/>
    <w:rsid w:val="002D19BE"/>
    <w:rsid w:val="002D1BFF"/>
    <w:rsid w:val="002D20DA"/>
    <w:rsid w:val="002D2125"/>
    <w:rsid w:val="002D27B7"/>
    <w:rsid w:val="002D3619"/>
    <w:rsid w:val="002D3AE8"/>
    <w:rsid w:val="002D480A"/>
    <w:rsid w:val="002D49AE"/>
    <w:rsid w:val="002D4AC7"/>
    <w:rsid w:val="002D50D4"/>
    <w:rsid w:val="002D61EB"/>
    <w:rsid w:val="002D74CB"/>
    <w:rsid w:val="002D7AAB"/>
    <w:rsid w:val="002E0885"/>
    <w:rsid w:val="002E08C4"/>
    <w:rsid w:val="002E192D"/>
    <w:rsid w:val="002E21D8"/>
    <w:rsid w:val="002E3CE4"/>
    <w:rsid w:val="002E3F0D"/>
    <w:rsid w:val="002E4134"/>
    <w:rsid w:val="002E47AA"/>
    <w:rsid w:val="002E550D"/>
    <w:rsid w:val="002E5583"/>
    <w:rsid w:val="002E6117"/>
    <w:rsid w:val="002E64C1"/>
    <w:rsid w:val="002E6808"/>
    <w:rsid w:val="002E7045"/>
    <w:rsid w:val="002E7316"/>
    <w:rsid w:val="002E7C94"/>
    <w:rsid w:val="002F0AF1"/>
    <w:rsid w:val="002F0FF1"/>
    <w:rsid w:val="002F1E30"/>
    <w:rsid w:val="002F2169"/>
    <w:rsid w:val="002F2B58"/>
    <w:rsid w:val="002F346B"/>
    <w:rsid w:val="002F3480"/>
    <w:rsid w:val="002F34A0"/>
    <w:rsid w:val="002F3581"/>
    <w:rsid w:val="002F4E02"/>
    <w:rsid w:val="002F5942"/>
    <w:rsid w:val="002F611F"/>
    <w:rsid w:val="002F6C56"/>
    <w:rsid w:val="002F6E30"/>
    <w:rsid w:val="002F772D"/>
    <w:rsid w:val="002F7AD4"/>
    <w:rsid w:val="002F7C4F"/>
    <w:rsid w:val="002F7E3E"/>
    <w:rsid w:val="003008F7"/>
    <w:rsid w:val="0030102C"/>
    <w:rsid w:val="00301336"/>
    <w:rsid w:val="003022D2"/>
    <w:rsid w:val="00302318"/>
    <w:rsid w:val="00302F03"/>
    <w:rsid w:val="00303C0B"/>
    <w:rsid w:val="00303C41"/>
    <w:rsid w:val="00304262"/>
    <w:rsid w:val="003042BA"/>
    <w:rsid w:val="00305186"/>
    <w:rsid w:val="00306EF3"/>
    <w:rsid w:val="00310735"/>
    <w:rsid w:val="00311A0D"/>
    <w:rsid w:val="00311B3C"/>
    <w:rsid w:val="003127FF"/>
    <w:rsid w:val="003133D8"/>
    <w:rsid w:val="0031348C"/>
    <w:rsid w:val="00313508"/>
    <w:rsid w:val="00313BEC"/>
    <w:rsid w:val="0031579D"/>
    <w:rsid w:val="00315E0E"/>
    <w:rsid w:val="00316E2D"/>
    <w:rsid w:val="003171CB"/>
    <w:rsid w:val="00317232"/>
    <w:rsid w:val="00320804"/>
    <w:rsid w:val="00320865"/>
    <w:rsid w:val="00321843"/>
    <w:rsid w:val="00323484"/>
    <w:rsid w:val="003264E6"/>
    <w:rsid w:val="00326A67"/>
    <w:rsid w:val="003275DC"/>
    <w:rsid w:val="003308E9"/>
    <w:rsid w:val="00330ED9"/>
    <w:rsid w:val="00331602"/>
    <w:rsid w:val="00331976"/>
    <w:rsid w:val="00331BC2"/>
    <w:rsid w:val="00332532"/>
    <w:rsid w:val="00332A97"/>
    <w:rsid w:val="00333536"/>
    <w:rsid w:val="00333F3A"/>
    <w:rsid w:val="003343F7"/>
    <w:rsid w:val="003347E9"/>
    <w:rsid w:val="0033540A"/>
    <w:rsid w:val="00335847"/>
    <w:rsid w:val="003359F4"/>
    <w:rsid w:val="00336ECF"/>
    <w:rsid w:val="00336FEB"/>
    <w:rsid w:val="0033743D"/>
    <w:rsid w:val="00340271"/>
    <w:rsid w:val="00340B97"/>
    <w:rsid w:val="003427AC"/>
    <w:rsid w:val="00344283"/>
    <w:rsid w:val="003442D0"/>
    <w:rsid w:val="00344522"/>
    <w:rsid w:val="00344642"/>
    <w:rsid w:val="00345624"/>
    <w:rsid w:val="00345B9E"/>
    <w:rsid w:val="003470A4"/>
    <w:rsid w:val="00347DEE"/>
    <w:rsid w:val="0035011B"/>
    <w:rsid w:val="0035033D"/>
    <w:rsid w:val="00350A61"/>
    <w:rsid w:val="00350D17"/>
    <w:rsid w:val="00351704"/>
    <w:rsid w:val="00352731"/>
    <w:rsid w:val="003529B0"/>
    <w:rsid w:val="00353EBD"/>
    <w:rsid w:val="00354232"/>
    <w:rsid w:val="003542ED"/>
    <w:rsid w:val="00355CFD"/>
    <w:rsid w:val="0035784B"/>
    <w:rsid w:val="00357F06"/>
    <w:rsid w:val="00360676"/>
    <w:rsid w:val="003606D2"/>
    <w:rsid w:val="0036161C"/>
    <w:rsid w:val="00362319"/>
    <w:rsid w:val="00362D16"/>
    <w:rsid w:val="00363B42"/>
    <w:rsid w:val="00364353"/>
    <w:rsid w:val="00364A06"/>
    <w:rsid w:val="00364AD7"/>
    <w:rsid w:val="003652F5"/>
    <w:rsid w:val="00365448"/>
    <w:rsid w:val="0036579D"/>
    <w:rsid w:val="00366237"/>
    <w:rsid w:val="0036649C"/>
    <w:rsid w:val="0036695D"/>
    <w:rsid w:val="00366AAF"/>
    <w:rsid w:val="00367FB8"/>
    <w:rsid w:val="00373424"/>
    <w:rsid w:val="003735CE"/>
    <w:rsid w:val="00375B4E"/>
    <w:rsid w:val="0037689A"/>
    <w:rsid w:val="00376A4C"/>
    <w:rsid w:val="0038016C"/>
    <w:rsid w:val="0038083F"/>
    <w:rsid w:val="00380A0E"/>
    <w:rsid w:val="00380B54"/>
    <w:rsid w:val="0038168C"/>
    <w:rsid w:val="0038186D"/>
    <w:rsid w:val="00381F3D"/>
    <w:rsid w:val="00382296"/>
    <w:rsid w:val="003825E1"/>
    <w:rsid w:val="00382BAE"/>
    <w:rsid w:val="00382FD1"/>
    <w:rsid w:val="00383370"/>
    <w:rsid w:val="003834FC"/>
    <w:rsid w:val="00383EBC"/>
    <w:rsid w:val="0038546B"/>
    <w:rsid w:val="003854E3"/>
    <w:rsid w:val="00385EF6"/>
    <w:rsid w:val="00386029"/>
    <w:rsid w:val="00386E84"/>
    <w:rsid w:val="00386F9E"/>
    <w:rsid w:val="00387271"/>
    <w:rsid w:val="00387656"/>
    <w:rsid w:val="00387AD7"/>
    <w:rsid w:val="00387DD7"/>
    <w:rsid w:val="00391CDA"/>
    <w:rsid w:val="003934D5"/>
    <w:rsid w:val="00394F15"/>
    <w:rsid w:val="0039521D"/>
    <w:rsid w:val="00395498"/>
    <w:rsid w:val="00395F11"/>
    <w:rsid w:val="00395FB1"/>
    <w:rsid w:val="00396CED"/>
    <w:rsid w:val="00396D73"/>
    <w:rsid w:val="0039786D"/>
    <w:rsid w:val="00397ED3"/>
    <w:rsid w:val="003A12B4"/>
    <w:rsid w:val="003A1693"/>
    <w:rsid w:val="003A1854"/>
    <w:rsid w:val="003A1E7C"/>
    <w:rsid w:val="003A2607"/>
    <w:rsid w:val="003A2AD4"/>
    <w:rsid w:val="003A49EE"/>
    <w:rsid w:val="003A5A8A"/>
    <w:rsid w:val="003A5BAE"/>
    <w:rsid w:val="003A5CAD"/>
    <w:rsid w:val="003A720C"/>
    <w:rsid w:val="003A74A8"/>
    <w:rsid w:val="003A775E"/>
    <w:rsid w:val="003B05DA"/>
    <w:rsid w:val="003B07FB"/>
    <w:rsid w:val="003B0990"/>
    <w:rsid w:val="003B0F30"/>
    <w:rsid w:val="003B154C"/>
    <w:rsid w:val="003B164D"/>
    <w:rsid w:val="003B1B3F"/>
    <w:rsid w:val="003B1BCE"/>
    <w:rsid w:val="003B2052"/>
    <w:rsid w:val="003B20E5"/>
    <w:rsid w:val="003B278D"/>
    <w:rsid w:val="003B3411"/>
    <w:rsid w:val="003B4641"/>
    <w:rsid w:val="003B483D"/>
    <w:rsid w:val="003B4EAD"/>
    <w:rsid w:val="003B4EB5"/>
    <w:rsid w:val="003B55BD"/>
    <w:rsid w:val="003B580B"/>
    <w:rsid w:val="003B589A"/>
    <w:rsid w:val="003B5D46"/>
    <w:rsid w:val="003B662C"/>
    <w:rsid w:val="003B6890"/>
    <w:rsid w:val="003B70B5"/>
    <w:rsid w:val="003B7C3F"/>
    <w:rsid w:val="003B7DFF"/>
    <w:rsid w:val="003B7E2C"/>
    <w:rsid w:val="003C0721"/>
    <w:rsid w:val="003C0D3A"/>
    <w:rsid w:val="003C0D55"/>
    <w:rsid w:val="003C1788"/>
    <w:rsid w:val="003C27FA"/>
    <w:rsid w:val="003C2B1B"/>
    <w:rsid w:val="003C3C71"/>
    <w:rsid w:val="003C40D4"/>
    <w:rsid w:val="003C5206"/>
    <w:rsid w:val="003C6E1D"/>
    <w:rsid w:val="003C6E88"/>
    <w:rsid w:val="003C7EE4"/>
    <w:rsid w:val="003D06D0"/>
    <w:rsid w:val="003D07D9"/>
    <w:rsid w:val="003D11D8"/>
    <w:rsid w:val="003D1841"/>
    <w:rsid w:val="003D4356"/>
    <w:rsid w:val="003D4908"/>
    <w:rsid w:val="003D4A29"/>
    <w:rsid w:val="003D59E4"/>
    <w:rsid w:val="003D61FD"/>
    <w:rsid w:val="003D66C4"/>
    <w:rsid w:val="003D676F"/>
    <w:rsid w:val="003D7036"/>
    <w:rsid w:val="003D782E"/>
    <w:rsid w:val="003D7961"/>
    <w:rsid w:val="003D7CC8"/>
    <w:rsid w:val="003E00E1"/>
    <w:rsid w:val="003E04A2"/>
    <w:rsid w:val="003E04D7"/>
    <w:rsid w:val="003E0EF6"/>
    <w:rsid w:val="003E1B27"/>
    <w:rsid w:val="003E3373"/>
    <w:rsid w:val="003E34DF"/>
    <w:rsid w:val="003E3AAF"/>
    <w:rsid w:val="003E447A"/>
    <w:rsid w:val="003E4CF5"/>
    <w:rsid w:val="003E552C"/>
    <w:rsid w:val="003E6BBA"/>
    <w:rsid w:val="003E6D5C"/>
    <w:rsid w:val="003E6E54"/>
    <w:rsid w:val="003E700B"/>
    <w:rsid w:val="003E73C7"/>
    <w:rsid w:val="003E7B49"/>
    <w:rsid w:val="003E7BA4"/>
    <w:rsid w:val="003F0731"/>
    <w:rsid w:val="003F142C"/>
    <w:rsid w:val="003F2315"/>
    <w:rsid w:val="003F2C53"/>
    <w:rsid w:val="003F2EB4"/>
    <w:rsid w:val="003F31AB"/>
    <w:rsid w:val="003F3265"/>
    <w:rsid w:val="003F35F3"/>
    <w:rsid w:val="003F3942"/>
    <w:rsid w:val="003F3B97"/>
    <w:rsid w:val="003F46F0"/>
    <w:rsid w:val="003F5379"/>
    <w:rsid w:val="003F67F1"/>
    <w:rsid w:val="003F700E"/>
    <w:rsid w:val="003F7504"/>
    <w:rsid w:val="003F759F"/>
    <w:rsid w:val="003F7A55"/>
    <w:rsid w:val="0040050E"/>
    <w:rsid w:val="00401D11"/>
    <w:rsid w:val="00402029"/>
    <w:rsid w:val="004036F2"/>
    <w:rsid w:val="0040386D"/>
    <w:rsid w:val="00404446"/>
    <w:rsid w:val="004049A2"/>
    <w:rsid w:val="00405B69"/>
    <w:rsid w:val="0040746F"/>
    <w:rsid w:val="0040779D"/>
    <w:rsid w:val="004110F0"/>
    <w:rsid w:val="004132A8"/>
    <w:rsid w:val="0041377B"/>
    <w:rsid w:val="00413B15"/>
    <w:rsid w:val="00414B7E"/>
    <w:rsid w:val="0041547A"/>
    <w:rsid w:val="004154CA"/>
    <w:rsid w:val="00415883"/>
    <w:rsid w:val="0041642C"/>
    <w:rsid w:val="00417434"/>
    <w:rsid w:val="00417573"/>
    <w:rsid w:val="0042057D"/>
    <w:rsid w:val="00420841"/>
    <w:rsid w:val="00420BF5"/>
    <w:rsid w:val="00420C7E"/>
    <w:rsid w:val="0042108B"/>
    <w:rsid w:val="00421BC8"/>
    <w:rsid w:val="00423A0C"/>
    <w:rsid w:val="00423D6B"/>
    <w:rsid w:val="0042461E"/>
    <w:rsid w:val="00424732"/>
    <w:rsid w:val="00424C3E"/>
    <w:rsid w:val="00424FFE"/>
    <w:rsid w:val="004253AA"/>
    <w:rsid w:val="00425B60"/>
    <w:rsid w:val="00426F06"/>
    <w:rsid w:val="00431241"/>
    <w:rsid w:val="00431329"/>
    <w:rsid w:val="004315FB"/>
    <w:rsid w:val="004322D1"/>
    <w:rsid w:val="00432679"/>
    <w:rsid w:val="00432B6C"/>
    <w:rsid w:val="00432E99"/>
    <w:rsid w:val="00433736"/>
    <w:rsid w:val="0043387A"/>
    <w:rsid w:val="00433A61"/>
    <w:rsid w:val="0043453C"/>
    <w:rsid w:val="0043470C"/>
    <w:rsid w:val="00436C9E"/>
    <w:rsid w:val="004378EE"/>
    <w:rsid w:val="00437A34"/>
    <w:rsid w:val="00437D0F"/>
    <w:rsid w:val="00440061"/>
    <w:rsid w:val="004407E1"/>
    <w:rsid w:val="00440D3E"/>
    <w:rsid w:val="00441842"/>
    <w:rsid w:val="0044201A"/>
    <w:rsid w:val="00442C12"/>
    <w:rsid w:val="004432E2"/>
    <w:rsid w:val="004442A7"/>
    <w:rsid w:val="0044541B"/>
    <w:rsid w:val="00445E5B"/>
    <w:rsid w:val="004463EA"/>
    <w:rsid w:val="0044668B"/>
    <w:rsid w:val="0044669B"/>
    <w:rsid w:val="00450443"/>
    <w:rsid w:val="004515EA"/>
    <w:rsid w:val="0045171A"/>
    <w:rsid w:val="00453540"/>
    <w:rsid w:val="004537FD"/>
    <w:rsid w:val="00453CA2"/>
    <w:rsid w:val="00454B1C"/>
    <w:rsid w:val="004550E1"/>
    <w:rsid w:val="00455D42"/>
    <w:rsid w:val="00455F2D"/>
    <w:rsid w:val="0045605F"/>
    <w:rsid w:val="004569FF"/>
    <w:rsid w:val="00456A06"/>
    <w:rsid w:val="00456EB2"/>
    <w:rsid w:val="004573CA"/>
    <w:rsid w:val="00460901"/>
    <w:rsid w:val="00460E77"/>
    <w:rsid w:val="004615A8"/>
    <w:rsid w:val="00461BDC"/>
    <w:rsid w:val="00461FC2"/>
    <w:rsid w:val="0046283D"/>
    <w:rsid w:val="00462875"/>
    <w:rsid w:val="00462D71"/>
    <w:rsid w:val="00463819"/>
    <w:rsid w:val="004642EB"/>
    <w:rsid w:val="004649D6"/>
    <w:rsid w:val="00465310"/>
    <w:rsid w:val="004657E0"/>
    <w:rsid w:val="0046594E"/>
    <w:rsid w:val="00466697"/>
    <w:rsid w:val="00466969"/>
    <w:rsid w:val="00467878"/>
    <w:rsid w:val="00467FBC"/>
    <w:rsid w:val="00470F43"/>
    <w:rsid w:val="00471722"/>
    <w:rsid w:val="00471C3F"/>
    <w:rsid w:val="00471DF0"/>
    <w:rsid w:val="00472236"/>
    <w:rsid w:val="004726D6"/>
    <w:rsid w:val="0047326A"/>
    <w:rsid w:val="00473381"/>
    <w:rsid w:val="00473490"/>
    <w:rsid w:val="00473F12"/>
    <w:rsid w:val="00474693"/>
    <w:rsid w:val="004748FF"/>
    <w:rsid w:val="004764A4"/>
    <w:rsid w:val="004765BB"/>
    <w:rsid w:val="00476763"/>
    <w:rsid w:val="0047715B"/>
    <w:rsid w:val="00477243"/>
    <w:rsid w:val="00477307"/>
    <w:rsid w:val="004774E7"/>
    <w:rsid w:val="0047767F"/>
    <w:rsid w:val="00477B54"/>
    <w:rsid w:val="00477E68"/>
    <w:rsid w:val="00480296"/>
    <w:rsid w:val="00480CD4"/>
    <w:rsid w:val="004812FD"/>
    <w:rsid w:val="004823E4"/>
    <w:rsid w:val="00482557"/>
    <w:rsid w:val="00482DC4"/>
    <w:rsid w:val="0048324C"/>
    <w:rsid w:val="00485279"/>
    <w:rsid w:val="00485496"/>
    <w:rsid w:val="00485AC2"/>
    <w:rsid w:val="00486193"/>
    <w:rsid w:val="00486771"/>
    <w:rsid w:val="00487746"/>
    <w:rsid w:val="00487FDC"/>
    <w:rsid w:val="004900F7"/>
    <w:rsid w:val="00490CF3"/>
    <w:rsid w:val="00490E81"/>
    <w:rsid w:val="004912E0"/>
    <w:rsid w:val="00491A76"/>
    <w:rsid w:val="00491D3A"/>
    <w:rsid w:val="00491FD0"/>
    <w:rsid w:val="004921CE"/>
    <w:rsid w:val="0049295B"/>
    <w:rsid w:val="00492B50"/>
    <w:rsid w:val="00493046"/>
    <w:rsid w:val="00493049"/>
    <w:rsid w:val="00493482"/>
    <w:rsid w:val="00493A49"/>
    <w:rsid w:val="00493F81"/>
    <w:rsid w:val="00494DAE"/>
    <w:rsid w:val="00494E9E"/>
    <w:rsid w:val="0049592D"/>
    <w:rsid w:val="004969C1"/>
    <w:rsid w:val="00496B41"/>
    <w:rsid w:val="00496B66"/>
    <w:rsid w:val="004976B0"/>
    <w:rsid w:val="0049794C"/>
    <w:rsid w:val="004A035A"/>
    <w:rsid w:val="004A2D79"/>
    <w:rsid w:val="004A3749"/>
    <w:rsid w:val="004A384E"/>
    <w:rsid w:val="004A40C1"/>
    <w:rsid w:val="004A4291"/>
    <w:rsid w:val="004A46A1"/>
    <w:rsid w:val="004A52C4"/>
    <w:rsid w:val="004B075C"/>
    <w:rsid w:val="004B0B86"/>
    <w:rsid w:val="004B0D95"/>
    <w:rsid w:val="004B140A"/>
    <w:rsid w:val="004B2A81"/>
    <w:rsid w:val="004B2B82"/>
    <w:rsid w:val="004B310E"/>
    <w:rsid w:val="004B39BC"/>
    <w:rsid w:val="004B5094"/>
    <w:rsid w:val="004B53D0"/>
    <w:rsid w:val="004B567D"/>
    <w:rsid w:val="004B5E99"/>
    <w:rsid w:val="004B5F8C"/>
    <w:rsid w:val="004B62B0"/>
    <w:rsid w:val="004B736B"/>
    <w:rsid w:val="004B7A3F"/>
    <w:rsid w:val="004C0752"/>
    <w:rsid w:val="004C0A5A"/>
    <w:rsid w:val="004C0FC6"/>
    <w:rsid w:val="004C246B"/>
    <w:rsid w:val="004C27DA"/>
    <w:rsid w:val="004C35A4"/>
    <w:rsid w:val="004C4E22"/>
    <w:rsid w:val="004C5FCE"/>
    <w:rsid w:val="004C60E9"/>
    <w:rsid w:val="004C6319"/>
    <w:rsid w:val="004C6349"/>
    <w:rsid w:val="004D025D"/>
    <w:rsid w:val="004D1994"/>
    <w:rsid w:val="004D1DC0"/>
    <w:rsid w:val="004D1E43"/>
    <w:rsid w:val="004D246B"/>
    <w:rsid w:val="004D27AF"/>
    <w:rsid w:val="004D2C2F"/>
    <w:rsid w:val="004D310D"/>
    <w:rsid w:val="004D391A"/>
    <w:rsid w:val="004D569F"/>
    <w:rsid w:val="004D5954"/>
    <w:rsid w:val="004D5DED"/>
    <w:rsid w:val="004D62F3"/>
    <w:rsid w:val="004D65DA"/>
    <w:rsid w:val="004D6C95"/>
    <w:rsid w:val="004D71A3"/>
    <w:rsid w:val="004D7384"/>
    <w:rsid w:val="004D7924"/>
    <w:rsid w:val="004D7928"/>
    <w:rsid w:val="004D7B6D"/>
    <w:rsid w:val="004E01AC"/>
    <w:rsid w:val="004E05CC"/>
    <w:rsid w:val="004E06BC"/>
    <w:rsid w:val="004E099B"/>
    <w:rsid w:val="004E0BB4"/>
    <w:rsid w:val="004E1EE0"/>
    <w:rsid w:val="004E2954"/>
    <w:rsid w:val="004E30D0"/>
    <w:rsid w:val="004E41C4"/>
    <w:rsid w:val="004E4C23"/>
    <w:rsid w:val="004E552F"/>
    <w:rsid w:val="004E5B5E"/>
    <w:rsid w:val="004E5D7C"/>
    <w:rsid w:val="004E614E"/>
    <w:rsid w:val="004E6FCA"/>
    <w:rsid w:val="004E79E1"/>
    <w:rsid w:val="004F0768"/>
    <w:rsid w:val="004F174B"/>
    <w:rsid w:val="004F1941"/>
    <w:rsid w:val="004F2CD2"/>
    <w:rsid w:val="004F33D3"/>
    <w:rsid w:val="004F3772"/>
    <w:rsid w:val="004F46DC"/>
    <w:rsid w:val="004F5E31"/>
    <w:rsid w:val="004F64A8"/>
    <w:rsid w:val="004F7DCD"/>
    <w:rsid w:val="005004DE"/>
    <w:rsid w:val="005009B7"/>
    <w:rsid w:val="00500D87"/>
    <w:rsid w:val="00500F24"/>
    <w:rsid w:val="0050239A"/>
    <w:rsid w:val="005023EB"/>
    <w:rsid w:val="00502F3E"/>
    <w:rsid w:val="0050378E"/>
    <w:rsid w:val="00504587"/>
    <w:rsid w:val="005053C1"/>
    <w:rsid w:val="00505953"/>
    <w:rsid w:val="005065FE"/>
    <w:rsid w:val="00507831"/>
    <w:rsid w:val="00507C58"/>
    <w:rsid w:val="00510A4A"/>
    <w:rsid w:val="00510FD1"/>
    <w:rsid w:val="00512586"/>
    <w:rsid w:val="00512747"/>
    <w:rsid w:val="00512F26"/>
    <w:rsid w:val="005133AF"/>
    <w:rsid w:val="00513AEE"/>
    <w:rsid w:val="00513E43"/>
    <w:rsid w:val="005141B8"/>
    <w:rsid w:val="005147E3"/>
    <w:rsid w:val="00514D29"/>
    <w:rsid w:val="00514EA3"/>
    <w:rsid w:val="0051522E"/>
    <w:rsid w:val="005166EF"/>
    <w:rsid w:val="00516B4E"/>
    <w:rsid w:val="0051787C"/>
    <w:rsid w:val="0052059C"/>
    <w:rsid w:val="00520A25"/>
    <w:rsid w:val="00520D3E"/>
    <w:rsid w:val="00521745"/>
    <w:rsid w:val="00521CB7"/>
    <w:rsid w:val="00522639"/>
    <w:rsid w:val="005227EA"/>
    <w:rsid w:val="00523E57"/>
    <w:rsid w:val="00524174"/>
    <w:rsid w:val="0052432D"/>
    <w:rsid w:val="0052444C"/>
    <w:rsid w:val="00524F7A"/>
    <w:rsid w:val="0052524C"/>
    <w:rsid w:val="00525436"/>
    <w:rsid w:val="005255B9"/>
    <w:rsid w:val="0052671E"/>
    <w:rsid w:val="0052674A"/>
    <w:rsid w:val="00526A3E"/>
    <w:rsid w:val="00526FC1"/>
    <w:rsid w:val="005277D2"/>
    <w:rsid w:val="00527BC2"/>
    <w:rsid w:val="00530015"/>
    <w:rsid w:val="0053067A"/>
    <w:rsid w:val="00530F75"/>
    <w:rsid w:val="005324C6"/>
    <w:rsid w:val="00532E45"/>
    <w:rsid w:val="00533355"/>
    <w:rsid w:val="005333B5"/>
    <w:rsid w:val="00533F19"/>
    <w:rsid w:val="0053406F"/>
    <w:rsid w:val="005342F3"/>
    <w:rsid w:val="00534539"/>
    <w:rsid w:val="0053478E"/>
    <w:rsid w:val="005359A6"/>
    <w:rsid w:val="00536713"/>
    <w:rsid w:val="005367F2"/>
    <w:rsid w:val="0053689E"/>
    <w:rsid w:val="00536F75"/>
    <w:rsid w:val="00537439"/>
    <w:rsid w:val="00540E7D"/>
    <w:rsid w:val="00541373"/>
    <w:rsid w:val="00541467"/>
    <w:rsid w:val="0054199E"/>
    <w:rsid w:val="00542636"/>
    <w:rsid w:val="00543F68"/>
    <w:rsid w:val="005462CA"/>
    <w:rsid w:val="00546455"/>
    <w:rsid w:val="00546694"/>
    <w:rsid w:val="005469D0"/>
    <w:rsid w:val="00547287"/>
    <w:rsid w:val="00550281"/>
    <w:rsid w:val="00551103"/>
    <w:rsid w:val="0055115D"/>
    <w:rsid w:val="005516E0"/>
    <w:rsid w:val="00551E6C"/>
    <w:rsid w:val="00551F76"/>
    <w:rsid w:val="0055201F"/>
    <w:rsid w:val="005524A0"/>
    <w:rsid w:val="0055606C"/>
    <w:rsid w:val="005618AB"/>
    <w:rsid w:val="00561AB2"/>
    <w:rsid w:val="00561F6D"/>
    <w:rsid w:val="00562CD1"/>
    <w:rsid w:val="00562D2E"/>
    <w:rsid w:val="0056371D"/>
    <w:rsid w:val="00564F75"/>
    <w:rsid w:val="00565D8D"/>
    <w:rsid w:val="0056680F"/>
    <w:rsid w:val="00566820"/>
    <w:rsid w:val="0056725E"/>
    <w:rsid w:val="00567541"/>
    <w:rsid w:val="005679BC"/>
    <w:rsid w:val="0057021F"/>
    <w:rsid w:val="005704D8"/>
    <w:rsid w:val="0057071E"/>
    <w:rsid w:val="00570F70"/>
    <w:rsid w:val="005715EC"/>
    <w:rsid w:val="00571B64"/>
    <w:rsid w:val="00572878"/>
    <w:rsid w:val="005730FE"/>
    <w:rsid w:val="005732AC"/>
    <w:rsid w:val="00573572"/>
    <w:rsid w:val="00574064"/>
    <w:rsid w:val="0057527B"/>
    <w:rsid w:val="0057542F"/>
    <w:rsid w:val="0057569E"/>
    <w:rsid w:val="005766BA"/>
    <w:rsid w:val="0058146F"/>
    <w:rsid w:val="00581E23"/>
    <w:rsid w:val="00582341"/>
    <w:rsid w:val="00582656"/>
    <w:rsid w:val="0058347B"/>
    <w:rsid w:val="005836B2"/>
    <w:rsid w:val="0058396B"/>
    <w:rsid w:val="005843C7"/>
    <w:rsid w:val="00584BB8"/>
    <w:rsid w:val="00584C9A"/>
    <w:rsid w:val="0058551F"/>
    <w:rsid w:val="00585F76"/>
    <w:rsid w:val="005861D2"/>
    <w:rsid w:val="00586518"/>
    <w:rsid w:val="00587038"/>
    <w:rsid w:val="005900EC"/>
    <w:rsid w:val="005902C2"/>
    <w:rsid w:val="00590E30"/>
    <w:rsid w:val="00591569"/>
    <w:rsid w:val="0059173D"/>
    <w:rsid w:val="0059253D"/>
    <w:rsid w:val="0059260B"/>
    <w:rsid w:val="00592B45"/>
    <w:rsid w:val="00593DF2"/>
    <w:rsid w:val="0059504B"/>
    <w:rsid w:val="00595942"/>
    <w:rsid w:val="0059599F"/>
    <w:rsid w:val="00595C1A"/>
    <w:rsid w:val="005966B0"/>
    <w:rsid w:val="005A1488"/>
    <w:rsid w:val="005A2168"/>
    <w:rsid w:val="005A265F"/>
    <w:rsid w:val="005A27A7"/>
    <w:rsid w:val="005A2813"/>
    <w:rsid w:val="005A2AE1"/>
    <w:rsid w:val="005A2D82"/>
    <w:rsid w:val="005A30E6"/>
    <w:rsid w:val="005A33F7"/>
    <w:rsid w:val="005A3E20"/>
    <w:rsid w:val="005A4019"/>
    <w:rsid w:val="005A4540"/>
    <w:rsid w:val="005A618C"/>
    <w:rsid w:val="005A6229"/>
    <w:rsid w:val="005A625D"/>
    <w:rsid w:val="005A62FA"/>
    <w:rsid w:val="005A648A"/>
    <w:rsid w:val="005A6E96"/>
    <w:rsid w:val="005A766D"/>
    <w:rsid w:val="005A775B"/>
    <w:rsid w:val="005B0B04"/>
    <w:rsid w:val="005B10D7"/>
    <w:rsid w:val="005B1CA6"/>
    <w:rsid w:val="005B218B"/>
    <w:rsid w:val="005B2261"/>
    <w:rsid w:val="005B31E1"/>
    <w:rsid w:val="005B40FC"/>
    <w:rsid w:val="005B4FB3"/>
    <w:rsid w:val="005B5BE3"/>
    <w:rsid w:val="005B7599"/>
    <w:rsid w:val="005B75A5"/>
    <w:rsid w:val="005C09C6"/>
    <w:rsid w:val="005C16DA"/>
    <w:rsid w:val="005C1A68"/>
    <w:rsid w:val="005C2DF6"/>
    <w:rsid w:val="005C34F5"/>
    <w:rsid w:val="005C39FB"/>
    <w:rsid w:val="005C477A"/>
    <w:rsid w:val="005C4CCA"/>
    <w:rsid w:val="005C4FDA"/>
    <w:rsid w:val="005C530C"/>
    <w:rsid w:val="005C5437"/>
    <w:rsid w:val="005C5EF8"/>
    <w:rsid w:val="005C6857"/>
    <w:rsid w:val="005C6868"/>
    <w:rsid w:val="005C693A"/>
    <w:rsid w:val="005C6B39"/>
    <w:rsid w:val="005C6B50"/>
    <w:rsid w:val="005D0BA9"/>
    <w:rsid w:val="005D150C"/>
    <w:rsid w:val="005D17F9"/>
    <w:rsid w:val="005D1ACC"/>
    <w:rsid w:val="005D32A0"/>
    <w:rsid w:val="005D3682"/>
    <w:rsid w:val="005D3F77"/>
    <w:rsid w:val="005D41BC"/>
    <w:rsid w:val="005D48EE"/>
    <w:rsid w:val="005D4ADE"/>
    <w:rsid w:val="005D5376"/>
    <w:rsid w:val="005D53AC"/>
    <w:rsid w:val="005D5CAC"/>
    <w:rsid w:val="005D5EE2"/>
    <w:rsid w:val="005D62D2"/>
    <w:rsid w:val="005D6565"/>
    <w:rsid w:val="005D6F62"/>
    <w:rsid w:val="005D775E"/>
    <w:rsid w:val="005E0096"/>
    <w:rsid w:val="005E053D"/>
    <w:rsid w:val="005E07F0"/>
    <w:rsid w:val="005E0CA2"/>
    <w:rsid w:val="005E2077"/>
    <w:rsid w:val="005E5A4E"/>
    <w:rsid w:val="005E62B9"/>
    <w:rsid w:val="005E69FC"/>
    <w:rsid w:val="005E704C"/>
    <w:rsid w:val="005E76E0"/>
    <w:rsid w:val="005E7D5A"/>
    <w:rsid w:val="005F0116"/>
    <w:rsid w:val="005F064E"/>
    <w:rsid w:val="005F14A4"/>
    <w:rsid w:val="005F190E"/>
    <w:rsid w:val="005F2180"/>
    <w:rsid w:val="005F2903"/>
    <w:rsid w:val="005F34CB"/>
    <w:rsid w:val="005F3567"/>
    <w:rsid w:val="005F3E50"/>
    <w:rsid w:val="005F5726"/>
    <w:rsid w:val="005F5947"/>
    <w:rsid w:val="005F69C8"/>
    <w:rsid w:val="005F6CCB"/>
    <w:rsid w:val="0060057F"/>
    <w:rsid w:val="00600D06"/>
    <w:rsid w:val="00601134"/>
    <w:rsid w:val="00601191"/>
    <w:rsid w:val="006015E0"/>
    <w:rsid w:val="006030BF"/>
    <w:rsid w:val="00603C54"/>
    <w:rsid w:val="0060400A"/>
    <w:rsid w:val="006044C4"/>
    <w:rsid w:val="00604681"/>
    <w:rsid w:val="00606213"/>
    <w:rsid w:val="00606C22"/>
    <w:rsid w:val="006104AA"/>
    <w:rsid w:val="006113BB"/>
    <w:rsid w:val="00611426"/>
    <w:rsid w:val="00611A7E"/>
    <w:rsid w:val="00611BCF"/>
    <w:rsid w:val="00612471"/>
    <w:rsid w:val="00612539"/>
    <w:rsid w:val="0061286E"/>
    <w:rsid w:val="00612C28"/>
    <w:rsid w:val="006138BE"/>
    <w:rsid w:val="00613BB3"/>
    <w:rsid w:val="0061406E"/>
    <w:rsid w:val="00616225"/>
    <w:rsid w:val="00616282"/>
    <w:rsid w:val="00616A68"/>
    <w:rsid w:val="006172B8"/>
    <w:rsid w:val="0061762A"/>
    <w:rsid w:val="00620101"/>
    <w:rsid w:val="006201A9"/>
    <w:rsid w:val="006208B2"/>
    <w:rsid w:val="00621373"/>
    <w:rsid w:val="006213B6"/>
    <w:rsid w:val="00621653"/>
    <w:rsid w:val="00621A3F"/>
    <w:rsid w:val="00621F53"/>
    <w:rsid w:val="006227BB"/>
    <w:rsid w:val="00622CEC"/>
    <w:rsid w:val="006234C0"/>
    <w:rsid w:val="006234C3"/>
    <w:rsid w:val="00623B17"/>
    <w:rsid w:val="006249FC"/>
    <w:rsid w:val="006259A4"/>
    <w:rsid w:val="00626826"/>
    <w:rsid w:val="0062765E"/>
    <w:rsid w:val="00627A63"/>
    <w:rsid w:val="00630B77"/>
    <w:rsid w:val="00632838"/>
    <w:rsid w:val="006332E3"/>
    <w:rsid w:val="006336A7"/>
    <w:rsid w:val="00634FF0"/>
    <w:rsid w:val="006356F1"/>
    <w:rsid w:val="006357A9"/>
    <w:rsid w:val="0063605F"/>
    <w:rsid w:val="00636556"/>
    <w:rsid w:val="006369A9"/>
    <w:rsid w:val="00637227"/>
    <w:rsid w:val="006406FB"/>
    <w:rsid w:val="00640E71"/>
    <w:rsid w:val="00641107"/>
    <w:rsid w:val="00642142"/>
    <w:rsid w:val="00642787"/>
    <w:rsid w:val="00642793"/>
    <w:rsid w:val="00644C88"/>
    <w:rsid w:val="00646D54"/>
    <w:rsid w:val="00646DDB"/>
    <w:rsid w:val="006474FE"/>
    <w:rsid w:val="006477BE"/>
    <w:rsid w:val="0065034F"/>
    <w:rsid w:val="00651B35"/>
    <w:rsid w:val="00651D24"/>
    <w:rsid w:val="00651F1B"/>
    <w:rsid w:val="00652127"/>
    <w:rsid w:val="00652AE7"/>
    <w:rsid w:val="00652C16"/>
    <w:rsid w:val="00652E10"/>
    <w:rsid w:val="00652FD9"/>
    <w:rsid w:val="00653239"/>
    <w:rsid w:val="006533C4"/>
    <w:rsid w:val="00653FD2"/>
    <w:rsid w:val="006542CA"/>
    <w:rsid w:val="006549FD"/>
    <w:rsid w:val="006559FB"/>
    <w:rsid w:val="00655C61"/>
    <w:rsid w:val="00656241"/>
    <w:rsid w:val="006572C3"/>
    <w:rsid w:val="00660074"/>
    <w:rsid w:val="006600E2"/>
    <w:rsid w:val="0066085D"/>
    <w:rsid w:val="0066190C"/>
    <w:rsid w:val="00662D6A"/>
    <w:rsid w:val="006639E4"/>
    <w:rsid w:val="00663CE6"/>
    <w:rsid w:val="006647C2"/>
    <w:rsid w:val="006650CE"/>
    <w:rsid w:val="006651DE"/>
    <w:rsid w:val="00665276"/>
    <w:rsid w:val="006652B6"/>
    <w:rsid w:val="00665B62"/>
    <w:rsid w:val="00667497"/>
    <w:rsid w:val="00670834"/>
    <w:rsid w:val="0067195C"/>
    <w:rsid w:val="00671A9A"/>
    <w:rsid w:val="00671CE0"/>
    <w:rsid w:val="00672A81"/>
    <w:rsid w:val="00673BEB"/>
    <w:rsid w:val="00673C90"/>
    <w:rsid w:val="00675A3A"/>
    <w:rsid w:val="00676245"/>
    <w:rsid w:val="0067634E"/>
    <w:rsid w:val="00676542"/>
    <w:rsid w:val="0067771C"/>
    <w:rsid w:val="00680740"/>
    <w:rsid w:val="00681672"/>
    <w:rsid w:val="006817F7"/>
    <w:rsid w:val="006826E4"/>
    <w:rsid w:val="00682728"/>
    <w:rsid w:val="00682911"/>
    <w:rsid w:val="00682E02"/>
    <w:rsid w:val="006834E6"/>
    <w:rsid w:val="00683790"/>
    <w:rsid w:val="00684013"/>
    <w:rsid w:val="00685720"/>
    <w:rsid w:val="00686166"/>
    <w:rsid w:val="00686EA5"/>
    <w:rsid w:val="0068710E"/>
    <w:rsid w:val="0068779E"/>
    <w:rsid w:val="006909D8"/>
    <w:rsid w:val="00690FFA"/>
    <w:rsid w:val="006918F2"/>
    <w:rsid w:val="00691C7E"/>
    <w:rsid w:val="00691E3B"/>
    <w:rsid w:val="00692B0A"/>
    <w:rsid w:val="00692E49"/>
    <w:rsid w:val="00693019"/>
    <w:rsid w:val="006932BB"/>
    <w:rsid w:val="006939E5"/>
    <w:rsid w:val="006942C7"/>
    <w:rsid w:val="006957ED"/>
    <w:rsid w:val="00695AD3"/>
    <w:rsid w:val="00696E1B"/>
    <w:rsid w:val="00696EEE"/>
    <w:rsid w:val="006975ED"/>
    <w:rsid w:val="006A0486"/>
    <w:rsid w:val="006A09B7"/>
    <w:rsid w:val="006A0AD4"/>
    <w:rsid w:val="006A0B76"/>
    <w:rsid w:val="006A154C"/>
    <w:rsid w:val="006A1DC4"/>
    <w:rsid w:val="006A2235"/>
    <w:rsid w:val="006A2933"/>
    <w:rsid w:val="006A2B7B"/>
    <w:rsid w:val="006A3647"/>
    <w:rsid w:val="006A3EFC"/>
    <w:rsid w:val="006A3F74"/>
    <w:rsid w:val="006A3FDC"/>
    <w:rsid w:val="006A51BD"/>
    <w:rsid w:val="006A5DEE"/>
    <w:rsid w:val="006A66CF"/>
    <w:rsid w:val="006A70E8"/>
    <w:rsid w:val="006A7136"/>
    <w:rsid w:val="006A730C"/>
    <w:rsid w:val="006A759F"/>
    <w:rsid w:val="006A7C3B"/>
    <w:rsid w:val="006B041F"/>
    <w:rsid w:val="006B04F8"/>
    <w:rsid w:val="006B0D69"/>
    <w:rsid w:val="006B2948"/>
    <w:rsid w:val="006B335A"/>
    <w:rsid w:val="006B3452"/>
    <w:rsid w:val="006B3B4C"/>
    <w:rsid w:val="006B3C1A"/>
    <w:rsid w:val="006B3C4C"/>
    <w:rsid w:val="006B436F"/>
    <w:rsid w:val="006B44C6"/>
    <w:rsid w:val="006B47E4"/>
    <w:rsid w:val="006B4942"/>
    <w:rsid w:val="006B4CA9"/>
    <w:rsid w:val="006B5D16"/>
    <w:rsid w:val="006B5EBC"/>
    <w:rsid w:val="006B687B"/>
    <w:rsid w:val="006B6C8D"/>
    <w:rsid w:val="006B6D2A"/>
    <w:rsid w:val="006B74D8"/>
    <w:rsid w:val="006B7746"/>
    <w:rsid w:val="006B7834"/>
    <w:rsid w:val="006B797E"/>
    <w:rsid w:val="006B7C22"/>
    <w:rsid w:val="006C030F"/>
    <w:rsid w:val="006C0581"/>
    <w:rsid w:val="006C3196"/>
    <w:rsid w:val="006C349E"/>
    <w:rsid w:val="006C3D55"/>
    <w:rsid w:val="006C4119"/>
    <w:rsid w:val="006C5076"/>
    <w:rsid w:val="006C50A8"/>
    <w:rsid w:val="006C5DB5"/>
    <w:rsid w:val="006C6112"/>
    <w:rsid w:val="006C6628"/>
    <w:rsid w:val="006C720F"/>
    <w:rsid w:val="006D07C0"/>
    <w:rsid w:val="006D0A3D"/>
    <w:rsid w:val="006D1D9F"/>
    <w:rsid w:val="006D2408"/>
    <w:rsid w:val="006D2514"/>
    <w:rsid w:val="006D251E"/>
    <w:rsid w:val="006D4378"/>
    <w:rsid w:val="006D4671"/>
    <w:rsid w:val="006D5660"/>
    <w:rsid w:val="006D5995"/>
    <w:rsid w:val="006D5B5A"/>
    <w:rsid w:val="006D65B1"/>
    <w:rsid w:val="006D6A2A"/>
    <w:rsid w:val="006E01A9"/>
    <w:rsid w:val="006E0BFF"/>
    <w:rsid w:val="006E1D04"/>
    <w:rsid w:val="006E21CA"/>
    <w:rsid w:val="006E247B"/>
    <w:rsid w:val="006E3112"/>
    <w:rsid w:val="006E375D"/>
    <w:rsid w:val="006E4106"/>
    <w:rsid w:val="006E514D"/>
    <w:rsid w:val="006E5EEB"/>
    <w:rsid w:val="006E62CE"/>
    <w:rsid w:val="006E69DE"/>
    <w:rsid w:val="006E75A2"/>
    <w:rsid w:val="006E7CC4"/>
    <w:rsid w:val="006F214D"/>
    <w:rsid w:val="006F2785"/>
    <w:rsid w:val="006F29D3"/>
    <w:rsid w:val="006F38CD"/>
    <w:rsid w:val="007008CC"/>
    <w:rsid w:val="00701966"/>
    <w:rsid w:val="00701A5A"/>
    <w:rsid w:val="00702914"/>
    <w:rsid w:val="007030AF"/>
    <w:rsid w:val="00703263"/>
    <w:rsid w:val="007035BD"/>
    <w:rsid w:val="00703ABC"/>
    <w:rsid w:val="00704043"/>
    <w:rsid w:val="00704CB8"/>
    <w:rsid w:val="00705960"/>
    <w:rsid w:val="00705E31"/>
    <w:rsid w:val="00705F7B"/>
    <w:rsid w:val="0070650E"/>
    <w:rsid w:val="007073D6"/>
    <w:rsid w:val="00707D11"/>
    <w:rsid w:val="0071022B"/>
    <w:rsid w:val="0071029E"/>
    <w:rsid w:val="00710EA5"/>
    <w:rsid w:val="00710FD0"/>
    <w:rsid w:val="00711421"/>
    <w:rsid w:val="00711A3D"/>
    <w:rsid w:val="00714673"/>
    <w:rsid w:val="00714905"/>
    <w:rsid w:val="00714E13"/>
    <w:rsid w:val="007150EE"/>
    <w:rsid w:val="0071540E"/>
    <w:rsid w:val="007156D3"/>
    <w:rsid w:val="00715965"/>
    <w:rsid w:val="00715AF9"/>
    <w:rsid w:val="00715F7A"/>
    <w:rsid w:val="00716D45"/>
    <w:rsid w:val="0072059E"/>
    <w:rsid w:val="0072186B"/>
    <w:rsid w:val="007220E7"/>
    <w:rsid w:val="0072297D"/>
    <w:rsid w:val="007229E0"/>
    <w:rsid w:val="007243C3"/>
    <w:rsid w:val="007257E3"/>
    <w:rsid w:val="00725893"/>
    <w:rsid w:val="0072635B"/>
    <w:rsid w:val="00726F2C"/>
    <w:rsid w:val="007271C4"/>
    <w:rsid w:val="0073013F"/>
    <w:rsid w:val="0073058A"/>
    <w:rsid w:val="007305BF"/>
    <w:rsid w:val="007308A8"/>
    <w:rsid w:val="00730B6D"/>
    <w:rsid w:val="007311BB"/>
    <w:rsid w:val="00731239"/>
    <w:rsid w:val="00731AF7"/>
    <w:rsid w:val="00731ED7"/>
    <w:rsid w:val="00733482"/>
    <w:rsid w:val="007337DE"/>
    <w:rsid w:val="00733C69"/>
    <w:rsid w:val="007340D2"/>
    <w:rsid w:val="007341A0"/>
    <w:rsid w:val="00734A99"/>
    <w:rsid w:val="00734AAC"/>
    <w:rsid w:val="00734D78"/>
    <w:rsid w:val="00736277"/>
    <w:rsid w:val="00737D15"/>
    <w:rsid w:val="00737F87"/>
    <w:rsid w:val="00740187"/>
    <w:rsid w:val="0074046A"/>
    <w:rsid w:val="00740D8B"/>
    <w:rsid w:val="00740DCE"/>
    <w:rsid w:val="00741458"/>
    <w:rsid w:val="00741CB6"/>
    <w:rsid w:val="00741D0B"/>
    <w:rsid w:val="00742420"/>
    <w:rsid w:val="0074333A"/>
    <w:rsid w:val="00744D67"/>
    <w:rsid w:val="007453F7"/>
    <w:rsid w:val="007467F6"/>
    <w:rsid w:val="00747808"/>
    <w:rsid w:val="00750129"/>
    <w:rsid w:val="00750B6D"/>
    <w:rsid w:val="0075231B"/>
    <w:rsid w:val="0075363C"/>
    <w:rsid w:val="007536A1"/>
    <w:rsid w:val="00753DEB"/>
    <w:rsid w:val="00753E6B"/>
    <w:rsid w:val="0075457D"/>
    <w:rsid w:val="00754BF2"/>
    <w:rsid w:val="00754CB7"/>
    <w:rsid w:val="00754E39"/>
    <w:rsid w:val="00757410"/>
    <w:rsid w:val="00757580"/>
    <w:rsid w:val="007600A1"/>
    <w:rsid w:val="007602FC"/>
    <w:rsid w:val="007604CE"/>
    <w:rsid w:val="00760C79"/>
    <w:rsid w:val="00760ED1"/>
    <w:rsid w:val="00761025"/>
    <w:rsid w:val="00761849"/>
    <w:rsid w:val="007623FE"/>
    <w:rsid w:val="007647D6"/>
    <w:rsid w:val="00764AB5"/>
    <w:rsid w:val="00764AD9"/>
    <w:rsid w:val="0076510B"/>
    <w:rsid w:val="0076576C"/>
    <w:rsid w:val="00765AD2"/>
    <w:rsid w:val="00765D9A"/>
    <w:rsid w:val="00766498"/>
    <w:rsid w:val="00766E2D"/>
    <w:rsid w:val="0076705D"/>
    <w:rsid w:val="007674C8"/>
    <w:rsid w:val="007675BC"/>
    <w:rsid w:val="007677FD"/>
    <w:rsid w:val="0077089A"/>
    <w:rsid w:val="00771227"/>
    <w:rsid w:val="00773562"/>
    <w:rsid w:val="00774380"/>
    <w:rsid w:val="0077492A"/>
    <w:rsid w:val="00774A2C"/>
    <w:rsid w:val="00775163"/>
    <w:rsid w:val="007757B6"/>
    <w:rsid w:val="00775812"/>
    <w:rsid w:val="00775E83"/>
    <w:rsid w:val="00775EB7"/>
    <w:rsid w:val="00776162"/>
    <w:rsid w:val="0077653C"/>
    <w:rsid w:val="0078165A"/>
    <w:rsid w:val="007824FE"/>
    <w:rsid w:val="00782927"/>
    <w:rsid w:val="00783874"/>
    <w:rsid w:val="00783C40"/>
    <w:rsid w:val="00783FC0"/>
    <w:rsid w:val="00784B3D"/>
    <w:rsid w:val="00785855"/>
    <w:rsid w:val="0078599C"/>
    <w:rsid w:val="00785F23"/>
    <w:rsid w:val="007862AA"/>
    <w:rsid w:val="0078636A"/>
    <w:rsid w:val="0078695A"/>
    <w:rsid w:val="00786EF4"/>
    <w:rsid w:val="007874AF"/>
    <w:rsid w:val="0078766F"/>
    <w:rsid w:val="00787AA7"/>
    <w:rsid w:val="00787BC6"/>
    <w:rsid w:val="0079133A"/>
    <w:rsid w:val="00791A4E"/>
    <w:rsid w:val="00791BC4"/>
    <w:rsid w:val="00792F08"/>
    <w:rsid w:val="00792F63"/>
    <w:rsid w:val="00793960"/>
    <w:rsid w:val="00793B77"/>
    <w:rsid w:val="00793CF3"/>
    <w:rsid w:val="00793D65"/>
    <w:rsid w:val="00793D9C"/>
    <w:rsid w:val="007968C0"/>
    <w:rsid w:val="00796B05"/>
    <w:rsid w:val="00796DCA"/>
    <w:rsid w:val="007973C1"/>
    <w:rsid w:val="00797A00"/>
    <w:rsid w:val="007A0804"/>
    <w:rsid w:val="007A083E"/>
    <w:rsid w:val="007A15C1"/>
    <w:rsid w:val="007A183D"/>
    <w:rsid w:val="007A2D05"/>
    <w:rsid w:val="007A2F50"/>
    <w:rsid w:val="007A3662"/>
    <w:rsid w:val="007A4745"/>
    <w:rsid w:val="007A4C27"/>
    <w:rsid w:val="007A5822"/>
    <w:rsid w:val="007A60F5"/>
    <w:rsid w:val="007A64E2"/>
    <w:rsid w:val="007A7297"/>
    <w:rsid w:val="007A7509"/>
    <w:rsid w:val="007A7916"/>
    <w:rsid w:val="007A7D70"/>
    <w:rsid w:val="007B0821"/>
    <w:rsid w:val="007B085E"/>
    <w:rsid w:val="007B1362"/>
    <w:rsid w:val="007B15D6"/>
    <w:rsid w:val="007B175D"/>
    <w:rsid w:val="007B3155"/>
    <w:rsid w:val="007B439D"/>
    <w:rsid w:val="007B4801"/>
    <w:rsid w:val="007B4A93"/>
    <w:rsid w:val="007B4AA8"/>
    <w:rsid w:val="007B55D3"/>
    <w:rsid w:val="007B55F9"/>
    <w:rsid w:val="007B575D"/>
    <w:rsid w:val="007B5DAD"/>
    <w:rsid w:val="007B6046"/>
    <w:rsid w:val="007B6537"/>
    <w:rsid w:val="007B788D"/>
    <w:rsid w:val="007B7A5F"/>
    <w:rsid w:val="007B7C9D"/>
    <w:rsid w:val="007C00C0"/>
    <w:rsid w:val="007C077F"/>
    <w:rsid w:val="007C10E1"/>
    <w:rsid w:val="007C1232"/>
    <w:rsid w:val="007C14EB"/>
    <w:rsid w:val="007C157B"/>
    <w:rsid w:val="007C1AD0"/>
    <w:rsid w:val="007C219C"/>
    <w:rsid w:val="007C226D"/>
    <w:rsid w:val="007C2694"/>
    <w:rsid w:val="007C3C07"/>
    <w:rsid w:val="007C4108"/>
    <w:rsid w:val="007C5039"/>
    <w:rsid w:val="007C5A0B"/>
    <w:rsid w:val="007C5D3E"/>
    <w:rsid w:val="007C789B"/>
    <w:rsid w:val="007C79F7"/>
    <w:rsid w:val="007D06AC"/>
    <w:rsid w:val="007D0EE4"/>
    <w:rsid w:val="007D20EC"/>
    <w:rsid w:val="007D36E1"/>
    <w:rsid w:val="007D3E4B"/>
    <w:rsid w:val="007D46E8"/>
    <w:rsid w:val="007D4718"/>
    <w:rsid w:val="007D4BB7"/>
    <w:rsid w:val="007D50D2"/>
    <w:rsid w:val="007D5D46"/>
    <w:rsid w:val="007D6638"/>
    <w:rsid w:val="007D66CD"/>
    <w:rsid w:val="007D6FA4"/>
    <w:rsid w:val="007E0922"/>
    <w:rsid w:val="007E0B10"/>
    <w:rsid w:val="007E0E4B"/>
    <w:rsid w:val="007E10E8"/>
    <w:rsid w:val="007E1625"/>
    <w:rsid w:val="007E1803"/>
    <w:rsid w:val="007E21AB"/>
    <w:rsid w:val="007E2A04"/>
    <w:rsid w:val="007E3909"/>
    <w:rsid w:val="007E3FF9"/>
    <w:rsid w:val="007E40AD"/>
    <w:rsid w:val="007E418B"/>
    <w:rsid w:val="007E41FA"/>
    <w:rsid w:val="007E52FE"/>
    <w:rsid w:val="007E5667"/>
    <w:rsid w:val="007E5867"/>
    <w:rsid w:val="007E5FB4"/>
    <w:rsid w:val="007E6A0B"/>
    <w:rsid w:val="007E71D4"/>
    <w:rsid w:val="007F0323"/>
    <w:rsid w:val="007F0D08"/>
    <w:rsid w:val="007F2687"/>
    <w:rsid w:val="007F297F"/>
    <w:rsid w:val="007F2FDA"/>
    <w:rsid w:val="007F3FAF"/>
    <w:rsid w:val="007F44CE"/>
    <w:rsid w:val="007F53C5"/>
    <w:rsid w:val="007F55E4"/>
    <w:rsid w:val="007F5A58"/>
    <w:rsid w:val="007F5FC3"/>
    <w:rsid w:val="008004B9"/>
    <w:rsid w:val="00800CB4"/>
    <w:rsid w:val="0080101B"/>
    <w:rsid w:val="008032DA"/>
    <w:rsid w:val="008043D7"/>
    <w:rsid w:val="00804C7C"/>
    <w:rsid w:val="0080573C"/>
    <w:rsid w:val="00805989"/>
    <w:rsid w:val="0080653A"/>
    <w:rsid w:val="00806D5F"/>
    <w:rsid w:val="008071E4"/>
    <w:rsid w:val="00810457"/>
    <w:rsid w:val="00810501"/>
    <w:rsid w:val="008108F1"/>
    <w:rsid w:val="00811183"/>
    <w:rsid w:val="0081180E"/>
    <w:rsid w:val="00811FBD"/>
    <w:rsid w:val="00812BAB"/>
    <w:rsid w:val="00812F67"/>
    <w:rsid w:val="008133D0"/>
    <w:rsid w:val="00813A6E"/>
    <w:rsid w:val="008213AE"/>
    <w:rsid w:val="008213F2"/>
    <w:rsid w:val="00821D4D"/>
    <w:rsid w:val="00822E37"/>
    <w:rsid w:val="00823AA6"/>
    <w:rsid w:val="008240F3"/>
    <w:rsid w:val="008245E3"/>
    <w:rsid w:val="008247F4"/>
    <w:rsid w:val="00827C3F"/>
    <w:rsid w:val="00830220"/>
    <w:rsid w:val="00830B44"/>
    <w:rsid w:val="0083149B"/>
    <w:rsid w:val="00831574"/>
    <w:rsid w:val="008317E0"/>
    <w:rsid w:val="00832AD9"/>
    <w:rsid w:val="00832DA6"/>
    <w:rsid w:val="00832FC7"/>
    <w:rsid w:val="00834765"/>
    <w:rsid w:val="00834E1C"/>
    <w:rsid w:val="008354B7"/>
    <w:rsid w:val="00835A2F"/>
    <w:rsid w:val="0083680D"/>
    <w:rsid w:val="00836D1E"/>
    <w:rsid w:val="00837A28"/>
    <w:rsid w:val="00840B81"/>
    <w:rsid w:val="0084145A"/>
    <w:rsid w:val="00841A64"/>
    <w:rsid w:val="0084260E"/>
    <w:rsid w:val="008428AB"/>
    <w:rsid w:val="0084297A"/>
    <w:rsid w:val="00842E4F"/>
    <w:rsid w:val="00843F92"/>
    <w:rsid w:val="008443A9"/>
    <w:rsid w:val="008448FF"/>
    <w:rsid w:val="00844B77"/>
    <w:rsid w:val="0084537C"/>
    <w:rsid w:val="00845615"/>
    <w:rsid w:val="00845719"/>
    <w:rsid w:val="00846A39"/>
    <w:rsid w:val="0084733D"/>
    <w:rsid w:val="008478FF"/>
    <w:rsid w:val="00850338"/>
    <w:rsid w:val="0085037A"/>
    <w:rsid w:val="008503B3"/>
    <w:rsid w:val="00850ECA"/>
    <w:rsid w:val="008514A2"/>
    <w:rsid w:val="008517A7"/>
    <w:rsid w:val="00851933"/>
    <w:rsid w:val="00852EFB"/>
    <w:rsid w:val="00853CA7"/>
    <w:rsid w:val="00854528"/>
    <w:rsid w:val="0085548B"/>
    <w:rsid w:val="00856079"/>
    <w:rsid w:val="00856171"/>
    <w:rsid w:val="00856483"/>
    <w:rsid w:val="00856EA2"/>
    <w:rsid w:val="0085796C"/>
    <w:rsid w:val="00857999"/>
    <w:rsid w:val="008612BB"/>
    <w:rsid w:val="0086297D"/>
    <w:rsid w:val="0086376E"/>
    <w:rsid w:val="00863C1E"/>
    <w:rsid w:val="00863C8A"/>
    <w:rsid w:val="00864EB0"/>
    <w:rsid w:val="008667D6"/>
    <w:rsid w:val="00867C95"/>
    <w:rsid w:val="00867CF3"/>
    <w:rsid w:val="00867ECB"/>
    <w:rsid w:val="008712B4"/>
    <w:rsid w:val="00871576"/>
    <w:rsid w:val="0087178C"/>
    <w:rsid w:val="00871AFB"/>
    <w:rsid w:val="00871FC1"/>
    <w:rsid w:val="00873236"/>
    <w:rsid w:val="00873301"/>
    <w:rsid w:val="008736E3"/>
    <w:rsid w:val="00874125"/>
    <w:rsid w:val="00874162"/>
    <w:rsid w:val="0087437A"/>
    <w:rsid w:val="00874FCC"/>
    <w:rsid w:val="008765A4"/>
    <w:rsid w:val="0087667F"/>
    <w:rsid w:val="00876D5E"/>
    <w:rsid w:val="00877022"/>
    <w:rsid w:val="00877056"/>
    <w:rsid w:val="008803AD"/>
    <w:rsid w:val="00880AF2"/>
    <w:rsid w:val="00881598"/>
    <w:rsid w:val="00881C39"/>
    <w:rsid w:val="00881CC9"/>
    <w:rsid w:val="0088226C"/>
    <w:rsid w:val="0088230E"/>
    <w:rsid w:val="008823E1"/>
    <w:rsid w:val="00882ADE"/>
    <w:rsid w:val="0088397C"/>
    <w:rsid w:val="00883DEC"/>
    <w:rsid w:val="008843CA"/>
    <w:rsid w:val="00884863"/>
    <w:rsid w:val="00884BC9"/>
    <w:rsid w:val="0088674D"/>
    <w:rsid w:val="0088684E"/>
    <w:rsid w:val="0088688A"/>
    <w:rsid w:val="00886A29"/>
    <w:rsid w:val="00886BC9"/>
    <w:rsid w:val="00886C30"/>
    <w:rsid w:val="00887292"/>
    <w:rsid w:val="00887649"/>
    <w:rsid w:val="008900E3"/>
    <w:rsid w:val="008901BE"/>
    <w:rsid w:val="008937F1"/>
    <w:rsid w:val="00893BA4"/>
    <w:rsid w:val="00893F9B"/>
    <w:rsid w:val="00894334"/>
    <w:rsid w:val="00894559"/>
    <w:rsid w:val="00894707"/>
    <w:rsid w:val="00895784"/>
    <w:rsid w:val="008968C2"/>
    <w:rsid w:val="00896D57"/>
    <w:rsid w:val="00897265"/>
    <w:rsid w:val="0089749C"/>
    <w:rsid w:val="00897686"/>
    <w:rsid w:val="00897A97"/>
    <w:rsid w:val="008A03DF"/>
    <w:rsid w:val="008A0FBD"/>
    <w:rsid w:val="008A0FDE"/>
    <w:rsid w:val="008A101B"/>
    <w:rsid w:val="008A15C4"/>
    <w:rsid w:val="008A15E9"/>
    <w:rsid w:val="008A16F0"/>
    <w:rsid w:val="008A1F1D"/>
    <w:rsid w:val="008A26CD"/>
    <w:rsid w:val="008A371B"/>
    <w:rsid w:val="008A4321"/>
    <w:rsid w:val="008A4BCB"/>
    <w:rsid w:val="008A5502"/>
    <w:rsid w:val="008A5674"/>
    <w:rsid w:val="008A5809"/>
    <w:rsid w:val="008A5D2B"/>
    <w:rsid w:val="008A647C"/>
    <w:rsid w:val="008A6C5F"/>
    <w:rsid w:val="008A6E43"/>
    <w:rsid w:val="008B085C"/>
    <w:rsid w:val="008B0BE0"/>
    <w:rsid w:val="008B1C63"/>
    <w:rsid w:val="008B2360"/>
    <w:rsid w:val="008B2A2B"/>
    <w:rsid w:val="008B2BEE"/>
    <w:rsid w:val="008B3B7D"/>
    <w:rsid w:val="008B3E4E"/>
    <w:rsid w:val="008B4BE3"/>
    <w:rsid w:val="008B4F53"/>
    <w:rsid w:val="008B50D0"/>
    <w:rsid w:val="008B5E62"/>
    <w:rsid w:val="008B666C"/>
    <w:rsid w:val="008B70E3"/>
    <w:rsid w:val="008B7666"/>
    <w:rsid w:val="008B7891"/>
    <w:rsid w:val="008B7A29"/>
    <w:rsid w:val="008C07D3"/>
    <w:rsid w:val="008C1315"/>
    <w:rsid w:val="008C19C9"/>
    <w:rsid w:val="008C1E05"/>
    <w:rsid w:val="008C2490"/>
    <w:rsid w:val="008C260A"/>
    <w:rsid w:val="008C3B18"/>
    <w:rsid w:val="008C3CA3"/>
    <w:rsid w:val="008C43D3"/>
    <w:rsid w:val="008C4758"/>
    <w:rsid w:val="008C4980"/>
    <w:rsid w:val="008C5009"/>
    <w:rsid w:val="008C5477"/>
    <w:rsid w:val="008C549A"/>
    <w:rsid w:val="008C5559"/>
    <w:rsid w:val="008C6AA9"/>
    <w:rsid w:val="008C6FBD"/>
    <w:rsid w:val="008C7B84"/>
    <w:rsid w:val="008D0425"/>
    <w:rsid w:val="008D05EE"/>
    <w:rsid w:val="008D0FE9"/>
    <w:rsid w:val="008D1D97"/>
    <w:rsid w:val="008D1E66"/>
    <w:rsid w:val="008D2EF8"/>
    <w:rsid w:val="008D4947"/>
    <w:rsid w:val="008D5F9B"/>
    <w:rsid w:val="008D72DD"/>
    <w:rsid w:val="008D75BE"/>
    <w:rsid w:val="008E0137"/>
    <w:rsid w:val="008E0169"/>
    <w:rsid w:val="008E09CA"/>
    <w:rsid w:val="008E0A26"/>
    <w:rsid w:val="008E0EB2"/>
    <w:rsid w:val="008E2A86"/>
    <w:rsid w:val="008E2E9B"/>
    <w:rsid w:val="008E30C9"/>
    <w:rsid w:val="008E3265"/>
    <w:rsid w:val="008E4040"/>
    <w:rsid w:val="008E4678"/>
    <w:rsid w:val="008E4A82"/>
    <w:rsid w:val="008E59DA"/>
    <w:rsid w:val="008E6532"/>
    <w:rsid w:val="008E67D8"/>
    <w:rsid w:val="008E6FEE"/>
    <w:rsid w:val="008E70A3"/>
    <w:rsid w:val="008E7B5F"/>
    <w:rsid w:val="008E7DE2"/>
    <w:rsid w:val="008F1229"/>
    <w:rsid w:val="008F30FD"/>
    <w:rsid w:val="008F3FF1"/>
    <w:rsid w:val="008F4BDF"/>
    <w:rsid w:val="008F6E10"/>
    <w:rsid w:val="008F71C0"/>
    <w:rsid w:val="008F7A3C"/>
    <w:rsid w:val="009025E8"/>
    <w:rsid w:val="00902F98"/>
    <w:rsid w:val="009047FF"/>
    <w:rsid w:val="00904C9D"/>
    <w:rsid w:val="00904E82"/>
    <w:rsid w:val="00905069"/>
    <w:rsid w:val="00905156"/>
    <w:rsid w:val="009052CF"/>
    <w:rsid w:val="0090555F"/>
    <w:rsid w:val="00906520"/>
    <w:rsid w:val="009067DD"/>
    <w:rsid w:val="00906A29"/>
    <w:rsid w:val="00907C9E"/>
    <w:rsid w:val="00907CA6"/>
    <w:rsid w:val="009104FB"/>
    <w:rsid w:val="009107D4"/>
    <w:rsid w:val="0091094C"/>
    <w:rsid w:val="00910A73"/>
    <w:rsid w:val="00910D5F"/>
    <w:rsid w:val="00910D6B"/>
    <w:rsid w:val="00911078"/>
    <w:rsid w:val="0091139A"/>
    <w:rsid w:val="00911878"/>
    <w:rsid w:val="00912840"/>
    <w:rsid w:val="009129EC"/>
    <w:rsid w:val="00912CDD"/>
    <w:rsid w:val="00913CF4"/>
    <w:rsid w:val="009145F3"/>
    <w:rsid w:val="00914B13"/>
    <w:rsid w:val="00915D5B"/>
    <w:rsid w:val="009162A9"/>
    <w:rsid w:val="009162F1"/>
    <w:rsid w:val="00916C12"/>
    <w:rsid w:val="009172AB"/>
    <w:rsid w:val="00917629"/>
    <w:rsid w:val="00917A32"/>
    <w:rsid w:val="00920D27"/>
    <w:rsid w:val="0092101F"/>
    <w:rsid w:val="0092130E"/>
    <w:rsid w:val="009214BA"/>
    <w:rsid w:val="00921E7C"/>
    <w:rsid w:val="00922119"/>
    <w:rsid w:val="009222AE"/>
    <w:rsid w:val="00922616"/>
    <w:rsid w:val="009234DB"/>
    <w:rsid w:val="0092418A"/>
    <w:rsid w:val="009244FF"/>
    <w:rsid w:val="00924674"/>
    <w:rsid w:val="00924731"/>
    <w:rsid w:val="00924BFD"/>
    <w:rsid w:val="00926B3C"/>
    <w:rsid w:val="00927955"/>
    <w:rsid w:val="00930D51"/>
    <w:rsid w:val="009316F0"/>
    <w:rsid w:val="0093232F"/>
    <w:rsid w:val="00932C5A"/>
    <w:rsid w:val="0093390C"/>
    <w:rsid w:val="00933B03"/>
    <w:rsid w:val="009347EE"/>
    <w:rsid w:val="00934BA9"/>
    <w:rsid w:val="00934E98"/>
    <w:rsid w:val="009357CD"/>
    <w:rsid w:val="00935A1A"/>
    <w:rsid w:val="00936071"/>
    <w:rsid w:val="00936842"/>
    <w:rsid w:val="00936974"/>
    <w:rsid w:val="00936D70"/>
    <w:rsid w:val="009401C5"/>
    <w:rsid w:val="009409E0"/>
    <w:rsid w:val="009414EF"/>
    <w:rsid w:val="00941CFE"/>
    <w:rsid w:val="009421B8"/>
    <w:rsid w:val="0094345C"/>
    <w:rsid w:val="0094345F"/>
    <w:rsid w:val="00943895"/>
    <w:rsid w:val="00943F8A"/>
    <w:rsid w:val="00944E55"/>
    <w:rsid w:val="00944F41"/>
    <w:rsid w:val="009459BE"/>
    <w:rsid w:val="00945C6A"/>
    <w:rsid w:val="00945E5B"/>
    <w:rsid w:val="0094627E"/>
    <w:rsid w:val="00946308"/>
    <w:rsid w:val="00946DE5"/>
    <w:rsid w:val="00947774"/>
    <w:rsid w:val="00947891"/>
    <w:rsid w:val="0095085C"/>
    <w:rsid w:val="00951DFC"/>
    <w:rsid w:val="00952101"/>
    <w:rsid w:val="00952597"/>
    <w:rsid w:val="0095340B"/>
    <w:rsid w:val="009534B2"/>
    <w:rsid w:val="009536E0"/>
    <w:rsid w:val="00953ABB"/>
    <w:rsid w:val="00954396"/>
    <w:rsid w:val="009543FC"/>
    <w:rsid w:val="00954773"/>
    <w:rsid w:val="009550E2"/>
    <w:rsid w:val="009560F6"/>
    <w:rsid w:val="009560FE"/>
    <w:rsid w:val="009566D2"/>
    <w:rsid w:val="00956C13"/>
    <w:rsid w:val="009578D0"/>
    <w:rsid w:val="00957D63"/>
    <w:rsid w:val="00960A3B"/>
    <w:rsid w:val="00960F3C"/>
    <w:rsid w:val="00962884"/>
    <w:rsid w:val="009630A6"/>
    <w:rsid w:val="00963C87"/>
    <w:rsid w:val="00963E28"/>
    <w:rsid w:val="00964145"/>
    <w:rsid w:val="009647BD"/>
    <w:rsid w:val="00964D1F"/>
    <w:rsid w:val="00965A62"/>
    <w:rsid w:val="00965DA0"/>
    <w:rsid w:val="00967B9C"/>
    <w:rsid w:val="009704A2"/>
    <w:rsid w:val="009705E2"/>
    <w:rsid w:val="00970FC9"/>
    <w:rsid w:val="009721D3"/>
    <w:rsid w:val="009722CF"/>
    <w:rsid w:val="0097253C"/>
    <w:rsid w:val="00972C6C"/>
    <w:rsid w:val="00972F62"/>
    <w:rsid w:val="00973AA6"/>
    <w:rsid w:val="00975826"/>
    <w:rsid w:val="00975B28"/>
    <w:rsid w:val="00976312"/>
    <w:rsid w:val="00976508"/>
    <w:rsid w:val="009778D7"/>
    <w:rsid w:val="00981291"/>
    <w:rsid w:val="00981909"/>
    <w:rsid w:val="00981EC7"/>
    <w:rsid w:val="00983808"/>
    <w:rsid w:val="00983AFF"/>
    <w:rsid w:val="00983B0A"/>
    <w:rsid w:val="00983B22"/>
    <w:rsid w:val="00983C46"/>
    <w:rsid w:val="00983F37"/>
    <w:rsid w:val="00984A1F"/>
    <w:rsid w:val="00984D0D"/>
    <w:rsid w:val="0098519C"/>
    <w:rsid w:val="0098565E"/>
    <w:rsid w:val="00985CF1"/>
    <w:rsid w:val="009862A4"/>
    <w:rsid w:val="009863AB"/>
    <w:rsid w:val="0098673F"/>
    <w:rsid w:val="0098717E"/>
    <w:rsid w:val="00987889"/>
    <w:rsid w:val="009878D5"/>
    <w:rsid w:val="0099031D"/>
    <w:rsid w:val="009907F0"/>
    <w:rsid w:val="009928FC"/>
    <w:rsid w:val="00992BC2"/>
    <w:rsid w:val="00993568"/>
    <w:rsid w:val="00993867"/>
    <w:rsid w:val="00993906"/>
    <w:rsid w:val="00994061"/>
    <w:rsid w:val="00994471"/>
    <w:rsid w:val="009954C8"/>
    <w:rsid w:val="00997788"/>
    <w:rsid w:val="00997B46"/>
    <w:rsid w:val="009A0596"/>
    <w:rsid w:val="009A0BF0"/>
    <w:rsid w:val="009A1A5F"/>
    <w:rsid w:val="009A1F4D"/>
    <w:rsid w:val="009A25C1"/>
    <w:rsid w:val="009A3F0B"/>
    <w:rsid w:val="009A41EF"/>
    <w:rsid w:val="009A4280"/>
    <w:rsid w:val="009A550E"/>
    <w:rsid w:val="009A5993"/>
    <w:rsid w:val="009A5FDA"/>
    <w:rsid w:val="009A61F6"/>
    <w:rsid w:val="009A6EDB"/>
    <w:rsid w:val="009A7721"/>
    <w:rsid w:val="009A79CA"/>
    <w:rsid w:val="009A7D6E"/>
    <w:rsid w:val="009B0513"/>
    <w:rsid w:val="009B0ADA"/>
    <w:rsid w:val="009B12B9"/>
    <w:rsid w:val="009B18AA"/>
    <w:rsid w:val="009B4EA9"/>
    <w:rsid w:val="009B53F0"/>
    <w:rsid w:val="009B58BB"/>
    <w:rsid w:val="009B5987"/>
    <w:rsid w:val="009B6762"/>
    <w:rsid w:val="009B747F"/>
    <w:rsid w:val="009C1E38"/>
    <w:rsid w:val="009C3071"/>
    <w:rsid w:val="009C3FE3"/>
    <w:rsid w:val="009C5473"/>
    <w:rsid w:val="009C5873"/>
    <w:rsid w:val="009C5B20"/>
    <w:rsid w:val="009C6B18"/>
    <w:rsid w:val="009C7063"/>
    <w:rsid w:val="009C7D36"/>
    <w:rsid w:val="009D02CD"/>
    <w:rsid w:val="009D0FB4"/>
    <w:rsid w:val="009D1392"/>
    <w:rsid w:val="009D146E"/>
    <w:rsid w:val="009D1E33"/>
    <w:rsid w:val="009D2032"/>
    <w:rsid w:val="009D2338"/>
    <w:rsid w:val="009D3058"/>
    <w:rsid w:val="009D3EE7"/>
    <w:rsid w:val="009D49E6"/>
    <w:rsid w:val="009D4B3D"/>
    <w:rsid w:val="009D5E0D"/>
    <w:rsid w:val="009D695A"/>
    <w:rsid w:val="009D6C30"/>
    <w:rsid w:val="009E02A4"/>
    <w:rsid w:val="009E0626"/>
    <w:rsid w:val="009E0A08"/>
    <w:rsid w:val="009E1492"/>
    <w:rsid w:val="009E1C03"/>
    <w:rsid w:val="009E1F2C"/>
    <w:rsid w:val="009E20FB"/>
    <w:rsid w:val="009E2D40"/>
    <w:rsid w:val="009E5159"/>
    <w:rsid w:val="009E5DA3"/>
    <w:rsid w:val="009E5E1B"/>
    <w:rsid w:val="009E781B"/>
    <w:rsid w:val="009E7BD4"/>
    <w:rsid w:val="009F13A3"/>
    <w:rsid w:val="009F1530"/>
    <w:rsid w:val="009F1B61"/>
    <w:rsid w:val="009F22E4"/>
    <w:rsid w:val="009F252C"/>
    <w:rsid w:val="009F3B66"/>
    <w:rsid w:val="009F5096"/>
    <w:rsid w:val="009F51A4"/>
    <w:rsid w:val="009F5DB8"/>
    <w:rsid w:val="009F6258"/>
    <w:rsid w:val="009F6947"/>
    <w:rsid w:val="009F6A69"/>
    <w:rsid w:val="009F7959"/>
    <w:rsid w:val="009F7996"/>
    <w:rsid w:val="00A00BE2"/>
    <w:rsid w:val="00A01027"/>
    <w:rsid w:val="00A0152A"/>
    <w:rsid w:val="00A01B98"/>
    <w:rsid w:val="00A01CE5"/>
    <w:rsid w:val="00A01F77"/>
    <w:rsid w:val="00A0247E"/>
    <w:rsid w:val="00A027B1"/>
    <w:rsid w:val="00A02DCB"/>
    <w:rsid w:val="00A02F26"/>
    <w:rsid w:val="00A036D6"/>
    <w:rsid w:val="00A05EB3"/>
    <w:rsid w:val="00A102AD"/>
    <w:rsid w:val="00A10AC8"/>
    <w:rsid w:val="00A10B43"/>
    <w:rsid w:val="00A1102D"/>
    <w:rsid w:val="00A11D1D"/>
    <w:rsid w:val="00A13DDC"/>
    <w:rsid w:val="00A14DFD"/>
    <w:rsid w:val="00A14F73"/>
    <w:rsid w:val="00A152A7"/>
    <w:rsid w:val="00A155EF"/>
    <w:rsid w:val="00A1604A"/>
    <w:rsid w:val="00A16230"/>
    <w:rsid w:val="00A166A9"/>
    <w:rsid w:val="00A167E7"/>
    <w:rsid w:val="00A173C5"/>
    <w:rsid w:val="00A175BE"/>
    <w:rsid w:val="00A20354"/>
    <w:rsid w:val="00A216CF"/>
    <w:rsid w:val="00A22650"/>
    <w:rsid w:val="00A23DB2"/>
    <w:rsid w:val="00A25106"/>
    <w:rsid w:val="00A25CED"/>
    <w:rsid w:val="00A25F78"/>
    <w:rsid w:val="00A26075"/>
    <w:rsid w:val="00A27469"/>
    <w:rsid w:val="00A27D8E"/>
    <w:rsid w:val="00A27F94"/>
    <w:rsid w:val="00A30C01"/>
    <w:rsid w:val="00A30C4F"/>
    <w:rsid w:val="00A331A1"/>
    <w:rsid w:val="00A3384A"/>
    <w:rsid w:val="00A341B2"/>
    <w:rsid w:val="00A343C1"/>
    <w:rsid w:val="00A3466B"/>
    <w:rsid w:val="00A34C24"/>
    <w:rsid w:val="00A3562B"/>
    <w:rsid w:val="00A35CA4"/>
    <w:rsid w:val="00A369A5"/>
    <w:rsid w:val="00A40059"/>
    <w:rsid w:val="00A40701"/>
    <w:rsid w:val="00A413CB"/>
    <w:rsid w:val="00A414E5"/>
    <w:rsid w:val="00A42688"/>
    <w:rsid w:val="00A42DAF"/>
    <w:rsid w:val="00A43C27"/>
    <w:rsid w:val="00A445CD"/>
    <w:rsid w:val="00A448A1"/>
    <w:rsid w:val="00A47C33"/>
    <w:rsid w:val="00A5042B"/>
    <w:rsid w:val="00A50E93"/>
    <w:rsid w:val="00A5138C"/>
    <w:rsid w:val="00A529B7"/>
    <w:rsid w:val="00A52ED2"/>
    <w:rsid w:val="00A53267"/>
    <w:rsid w:val="00A534F0"/>
    <w:rsid w:val="00A5433B"/>
    <w:rsid w:val="00A547A3"/>
    <w:rsid w:val="00A547B6"/>
    <w:rsid w:val="00A54BE1"/>
    <w:rsid w:val="00A56227"/>
    <w:rsid w:val="00A57549"/>
    <w:rsid w:val="00A60061"/>
    <w:rsid w:val="00A60773"/>
    <w:rsid w:val="00A60CA5"/>
    <w:rsid w:val="00A612A9"/>
    <w:rsid w:val="00A61365"/>
    <w:rsid w:val="00A617C6"/>
    <w:rsid w:val="00A61ACD"/>
    <w:rsid w:val="00A6221D"/>
    <w:rsid w:val="00A624FF"/>
    <w:rsid w:val="00A6288E"/>
    <w:rsid w:val="00A628AC"/>
    <w:rsid w:val="00A628F4"/>
    <w:rsid w:val="00A63864"/>
    <w:rsid w:val="00A63996"/>
    <w:rsid w:val="00A64EA6"/>
    <w:rsid w:val="00A65538"/>
    <w:rsid w:val="00A65841"/>
    <w:rsid w:val="00A6679D"/>
    <w:rsid w:val="00A66D8E"/>
    <w:rsid w:val="00A70B4A"/>
    <w:rsid w:val="00A72982"/>
    <w:rsid w:val="00A72D0C"/>
    <w:rsid w:val="00A72E56"/>
    <w:rsid w:val="00A737E8"/>
    <w:rsid w:val="00A7387A"/>
    <w:rsid w:val="00A74DBD"/>
    <w:rsid w:val="00A75197"/>
    <w:rsid w:val="00A75A28"/>
    <w:rsid w:val="00A75CD1"/>
    <w:rsid w:val="00A77530"/>
    <w:rsid w:val="00A77E97"/>
    <w:rsid w:val="00A809C3"/>
    <w:rsid w:val="00A80F45"/>
    <w:rsid w:val="00A81677"/>
    <w:rsid w:val="00A819D8"/>
    <w:rsid w:val="00A81B88"/>
    <w:rsid w:val="00A824B8"/>
    <w:rsid w:val="00A8306B"/>
    <w:rsid w:val="00A83142"/>
    <w:rsid w:val="00A833DD"/>
    <w:rsid w:val="00A83695"/>
    <w:rsid w:val="00A85092"/>
    <w:rsid w:val="00A85316"/>
    <w:rsid w:val="00A85D87"/>
    <w:rsid w:val="00A86427"/>
    <w:rsid w:val="00A86A30"/>
    <w:rsid w:val="00A871BC"/>
    <w:rsid w:val="00A873D8"/>
    <w:rsid w:val="00A87554"/>
    <w:rsid w:val="00A8778E"/>
    <w:rsid w:val="00A87915"/>
    <w:rsid w:val="00A9132A"/>
    <w:rsid w:val="00A933AE"/>
    <w:rsid w:val="00A94334"/>
    <w:rsid w:val="00A94D50"/>
    <w:rsid w:val="00A95688"/>
    <w:rsid w:val="00A96129"/>
    <w:rsid w:val="00A963FE"/>
    <w:rsid w:val="00A96559"/>
    <w:rsid w:val="00A96A42"/>
    <w:rsid w:val="00AA0177"/>
    <w:rsid w:val="00AA0F02"/>
    <w:rsid w:val="00AA1640"/>
    <w:rsid w:val="00AA187F"/>
    <w:rsid w:val="00AA315B"/>
    <w:rsid w:val="00AA377F"/>
    <w:rsid w:val="00AA4300"/>
    <w:rsid w:val="00AA4D14"/>
    <w:rsid w:val="00AA532C"/>
    <w:rsid w:val="00AA560F"/>
    <w:rsid w:val="00AA5918"/>
    <w:rsid w:val="00AA59D6"/>
    <w:rsid w:val="00AA5C93"/>
    <w:rsid w:val="00AA5E99"/>
    <w:rsid w:val="00AA5F54"/>
    <w:rsid w:val="00AA611D"/>
    <w:rsid w:val="00AA6F44"/>
    <w:rsid w:val="00AA7AA0"/>
    <w:rsid w:val="00AB0CCF"/>
    <w:rsid w:val="00AB12FC"/>
    <w:rsid w:val="00AB168E"/>
    <w:rsid w:val="00AB2C95"/>
    <w:rsid w:val="00AB381D"/>
    <w:rsid w:val="00AB3846"/>
    <w:rsid w:val="00AB3D6B"/>
    <w:rsid w:val="00AB44C5"/>
    <w:rsid w:val="00AB495F"/>
    <w:rsid w:val="00AB51BD"/>
    <w:rsid w:val="00AB5418"/>
    <w:rsid w:val="00AB58C9"/>
    <w:rsid w:val="00AB5D62"/>
    <w:rsid w:val="00AB5E81"/>
    <w:rsid w:val="00AB6385"/>
    <w:rsid w:val="00AB64B5"/>
    <w:rsid w:val="00AB7AE0"/>
    <w:rsid w:val="00AB7B4A"/>
    <w:rsid w:val="00AC0572"/>
    <w:rsid w:val="00AC0AED"/>
    <w:rsid w:val="00AC1119"/>
    <w:rsid w:val="00AC1CD9"/>
    <w:rsid w:val="00AC3B82"/>
    <w:rsid w:val="00AC3CC2"/>
    <w:rsid w:val="00AC3EBF"/>
    <w:rsid w:val="00AC3FEE"/>
    <w:rsid w:val="00AC428A"/>
    <w:rsid w:val="00AC49BD"/>
    <w:rsid w:val="00AC6924"/>
    <w:rsid w:val="00AC75BE"/>
    <w:rsid w:val="00AC7BE8"/>
    <w:rsid w:val="00AD08AC"/>
    <w:rsid w:val="00AD1438"/>
    <w:rsid w:val="00AD16AF"/>
    <w:rsid w:val="00AD1BDC"/>
    <w:rsid w:val="00AD24DA"/>
    <w:rsid w:val="00AD3211"/>
    <w:rsid w:val="00AD3F21"/>
    <w:rsid w:val="00AD61BB"/>
    <w:rsid w:val="00AD641E"/>
    <w:rsid w:val="00AD72E3"/>
    <w:rsid w:val="00AD7592"/>
    <w:rsid w:val="00AD79A6"/>
    <w:rsid w:val="00AE04DA"/>
    <w:rsid w:val="00AE0C74"/>
    <w:rsid w:val="00AE0F57"/>
    <w:rsid w:val="00AE0FA0"/>
    <w:rsid w:val="00AE26FC"/>
    <w:rsid w:val="00AE341D"/>
    <w:rsid w:val="00AE3F8D"/>
    <w:rsid w:val="00AE402A"/>
    <w:rsid w:val="00AE4571"/>
    <w:rsid w:val="00AE4C00"/>
    <w:rsid w:val="00AE4ED3"/>
    <w:rsid w:val="00AE5D88"/>
    <w:rsid w:val="00AE63B2"/>
    <w:rsid w:val="00AE73C1"/>
    <w:rsid w:val="00AE73C8"/>
    <w:rsid w:val="00AE7994"/>
    <w:rsid w:val="00AE7B91"/>
    <w:rsid w:val="00AF0533"/>
    <w:rsid w:val="00AF077E"/>
    <w:rsid w:val="00AF0B1B"/>
    <w:rsid w:val="00AF0F85"/>
    <w:rsid w:val="00AF0F87"/>
    <w:rsid w:val="00AF14FB"/>
    <w:rsid w:val="00AF17A7"/>
    <w:rsid w:val="00AF1CE8"/>
    <w:rsid w:val="00AF26C3"/>
    <w:rsid w:val="00AF275D"/>
    <w:rsid w:val="00AF29A9"/>
    <w:rsid w:val="00AF2E6B"/>
    <w:rsid w:val="00AF39B9"/>
    <w:rsid w:val="00AF6575"/>
    <w:rsid w:val="00AF6B5F"/>
    <w:rsid w:val="00AF6C8F"/>
    <w:rsid w:val="00AF7339"/>
    <w:rsid w:val="00AF762F"/>
    <w:rsid w:val="00AF778F"/>
    <w:rsid w:val="00AF7C46"/>
    <w:rsid w:val="00B01F5A"/>
    <w:rsid w:val="00B0397D"/>
    <w:rsid w:val="00B041F4"/>
    <w:rsid w:val="00B048D7"/>
    <w:rsid w:val="00B05292"/>
    <w:rsid w:val="00B06139"/>
    <w:rsid w:val="00B064D9"/>
    <w:rsid w:val="00B06BCD"/>
    <w:rsid w:val="00B101F8"/>
    <w:rsid w:val="00B10E4F"/>
    <w:rsid w:val="00B11754"/>
    <w:rsid w:val="00B11A32"/>
    <w:rsid w:val="00B1203B"/>
    <w:rsid w:val="00B1259A"/>
    <w:rsid w:val="00B126EF"/>
    <w:rsid w:val="00B1312D"/>
    <w:rsid w:val="00B13252"/>
    <w:rsid w:val="00B135D8"/>
    <w:rsid w:val="00B13A60"/>
    <w:rsid w:val="00B13B83"/>
    <w:rsid w:val="00B13CEE"/>
    <w:rsid w:val="00B13DD4"/>
    <w:rsid w:val="00B14A3D"/>
    <w:rsid w:val="00B156A3"/>
    <w:rsid w:val="00B15834"/>
    <w:rsid w:val="00B158A4"/>
    <w:rsid w:val="00B163D5"/>
    <w:rsid w:val="00B164C1"/>
    <w:rsid w:val="00B16A54"/>
    <w:rsid w:val="00B16D53"/>
    <w:rsid w:val="00B176E5"/>
    <w:rsid w:val="00B1780C"/>
    <w:rsid w:val="00B2026A"/>
    <w:rsid w:val="00B20739"/>
    <w:rsid w:val="00B208A8"/>
    <w:rsid w:val="00B2123B"/>
    <w:rsid w:val="00B218C8"/>
    <w:rsid w:val="00B21BE7"/>
    <w:rsid w:val="00B22015"/>
    <w:rsid w:val="00B22CA0"/>
    <w:rsid w:val="00B2322F"/>
    <w:rsid w:val="00B23689"/>
    <w:rsid w:val="00B23CD0"/>
    <w:rsid w:val="00B24083"/>
    <w:rsid w:val="00B24554"/>
    <w:rsid w:val="00B2469B"/>
    <w:rsid w:val="00B2531D"/>
    <w:rsid w:val="00B2653B"/>
    <w:rsid w:val="00B278D2"/>
    <w:rsid w:val="00B30707"/>
    <w:rsid w:val="00B30740"/>
    <w:rsid w:val="00B30BDE"/>
    <w:rsid w:val="00B31426"/>
    <w:rsid w:val="00B3210B"/>
    <w:rsid w:val="00B328EB"/>
    <w:rsid w:val="00B331FE"/>
    <w:rsid w:val="00B333E0"/>
    <w:rsid w:val="00B33D6A"/>
    <w:rsid w:val="00B3405B"/>
    <w:rsid w:val="00B34475"/>
    <w:rsid w:val="00B35619"/>
    <w:rsid w:val="00B356F5"/>
    <w:rsid w:val="00B35861"/>
    <w:rsid w:val="00B3615A"/>
    <w:rsid w:val="00B36D99"/>
    <w:rsid w:val="00B37979"/>
    <w:rsid w:val="00B37B7A"/>
    <w:rsid w:val="00B37BA5"/>
    <w:rsid w:val="00B40765"/>
    <w:rsid w:val="00B41490"/>
    <w:rsid w:val="00B41D2D"/>
    <w:rsid w:val="00B4251B"/>
    <w:rsid w:val="00B42BFC"/>
    <w:rsid w:val="00B43BE2"/>
    <w:rsid w:val="00B442F8"/>
    <w:rsid w:val="00B44AEB"/>
    <w:rsid w:val="00B44F20"/>
    <w:rsid w:val="00B45288"/>
    <w:rsid w:val="00B45338"/>
    <w:rsid w:val="00B45DF8"/>
    <w:rsid w:val="00B45F8B"/>
    <w:rsid w:val="00B478AF"/>
    <w:rsid w:val="00B47A69"/>
    <w:rsid w:val="00B47CB1"/>
    <w:rsid w:val="00B503A3"/>
    <w:rsid w:val="00B50E2C"/>
    <w:rsid w:val="00B51286"/>
    <w:rsid w:val="00B519CD"/>
    <w:rsid w:val="00B523EE"/>
    <w:rsid w:val="00B542FB"/>
    <w:rsid w:val="00B5438D"/>
    <w:rsid w:val="00B548BF"/>
    <w:rsid w:val="00B548EC"/>
    <w:rsid w:val="00B566B8"/>
    <w:rsid w:val="00B57CFF"/>
    <w:rsid w:val="00B57D90"/>
    <w:rsid w:val="00B60B3D"/>
    <w:rsid w:val="00B60B96"/>
    <w:rsid w:val="00B61D4F"/>
    <w:rsid w:val="00B61F25"/>
    <w:rsid w:val="00B6242B"/>
    <w:rsid w:val="00B62878"/>
    <w:rsid w:val="00B63523"/>
    <w:rsid w:val="00B6477E"/>
    <w:rsid w:val="00B6567B"/>
    <w:rsid w:val="00B657B7"/>
    <w:rsid w:val="00B65A31"/>
    <w:rsid w:val="00B67B01"/>
    <w:rsid w:val="00B70383"/>
    <w:rsid w:val="00B709E7"/>
    <w:rsid w:val="00B70D4D"/>
    <w:rsid w:val="00B70DBB"/>
    <w:rsid w:val="00B712AA"/>
    <w:rsid w:val="00B724B6"/>
    <w:rsid w:val="00B74463"/>
    <w:rsid w:val="00B7497A"/>
    <w:rsid w:val="00B74C8C"/>
    <w:rsid w:val="00B755C0"/>
    <w:rsid w:val="00B75CE3"/>
    <w:rsid w:val="00B75D33"/>
    <w:rsid w:val="00B76EEC"/>
    <w:rsid w:val="00B80DC3"/>
    <w:rsid w:val="00B81143"/>
    <w:rsid w:val="00B81189"/>
    <w:rsid w:val="00B81307"/>
    <w:rsid w:val="00B815D2"/>
    <w:rsid w:val="00B81DFA"/>
    <w:rsid w:val="00B83094"/>
    <w:rsid w:val="00B84587"/>
    <w:rsid w:val="00B85393"/>
    <w:rsid w:val="00B85A3D"/>
    <w:rsid w:val="00B8670F"/>
    <w:rsid w:val="00B8686E"/>
    <w:rsid w:val="00B86F20"/>
    <w:rsid w:val="00B87F74"/>
    <w:rsid w:val="00B87F7E"/>
    <w:rsid w:val="00B902BB"/>
    <w:rsid w:val="00B906D8"/>
    <w:rsid w:val="00B90989"/>
    <w:rsid w:val="00B90EB2"/>
    <w:rsid w:val="00B91378"/>
    <w:rsid w:val="00B918A3"/>
    <w:rsid w:val="00B92645"/>
    <w:rsid w:val="00B93830"/>
    <w:rsid w:val="00B93DFD"/>
    <w:rsid w:val="00B940AF"/>
    <w:rsid w:val="00B944D7"/>
    <w:rsid w:val="00B95154"/>
    <w:rsid w:val="00B953FC"/>
    <w:rsid w:val="00B9542C"/>
    <w:rsid w:val="00B96971"/>
    <w:rsid w:val="00B96D2E"/>
    <w:rsid w:val="00B970C0"/>
    <w:rsid w:val="00B972A5"/>
    <w:rsid w:val="00B97E3A"/>
    <w:rsid w:val="00BA0A67"/>
    <w:rsid w:val="00BA0D49"/>
    <w:rsid w:val="00BA0DC3"/>
    <w:rsid w:val="00BA1559"/>
    <w:rsid w:val="00BA21A0"/>
    <w:rsid w:val="00BA2631"/>
    <w:rsid w:val="00BA2867"/>
    <w:rsid w:val="00BA3778"/>
    <w:rsid w:val="00BA6241"/>
    <w:rsid w:val="00BA6619"/>
    <w:rsid w:val="00BA6E90"/>
    <w:rsid w:val="00BA704D"/>
    <w:rsid w:val="00BA709C"/>
    <w:rsid w:val="00BB10B8"/>
    <w:rsid w:val="00BB144C"/>
    <w:rsid w:val="00BB1724"/>
    <w:rsid w:val="00BB1F0A"/>
    <w:rsid w:val="00BB3216"/>
    <w:rsid w:val="00BB3A2B"/>
    <w:rsid w:val="00BB3A69"/>
    <w:rsid w:val="00BB5CC9"/>
    <w:rsid w:val="00BB648E"/>
    <w:rsid w:val="00BB697C"/>
    <w:rsid w:val="00BB6A8F"/>
    <w:rsid w:val="00BB798E"/>
    <w:rsid w:val="00BB7B2A"/>
    <w:rsid w:val="00BC05F4"/>
    <w:rsid w:val="00BC0A6F"/>
    <w:rsid w:val="00BC223D"/>
    <w:rsid w:val="00BC2EE2"/>
    <w:rsid w:val="00BC349B"/>
    <w:rsid w:val="00BC3A7E"/>
    <w:rsid w:val="00BC54E7"/>
    <w:rsid w:val="00BC6AF4"/>
    <w:rsid w:val="00BC7E06"/>
    <w:rsid w:val="00BD2118"/>
    <w:rsid w:val="00BD2B0E"/>
    <w:rsid w:val="00BD2F95"/>
    <w:rsid w:val="00BD345D"/>
    <w:rsid w:val="00BD3526"/>
    <w:rsid w:val="00BD3CB5"/>
    <w:rsid w:val="00BD3E7D"/>
    <w:rsid w:val="00BD3F07"/>
    <w:rsid w:val="00BD4291"/>
    <w:rsid w:val="00BD4348"/>
    <w:rsid w:val="00BD444B"/>
    <w:rsid w:val="00BD521E"/>
    <w:rsid w:val="00BD5B2A"/>
    <w:rsid w:val="00BD6E69"/>
    <w:rsid w:val="00BD7003"/>
    <w:rsid w:val="00BD7132"/>
    <w:rsid w:val="00BD75B3"/>
    <w:rsid w:val="00BD7714"/>
    <w:rsid w:val="00BD7CDE"/>
    <w:rsid w:val="00BE0E85"/>
    <w:rsid w:val="00BE20C0"/>
    <w:rsid w:val="00BE2773"/>
    <w:rsid w:val="00BE32E3"/>
    <w:rsid w:val="00BE3312"/>
    <w:rsid w:val="00BE3CAA"/>
    <w:rsid w:val="00BE47BD"/>
    <w:rsid w:val="00BE4896"/>
    <w:rsid w:val="00BE54DA"/>
    <w:rsid w:val="00BE5CE8"/>
    <w:rsid w:val="00BE7218"/>
    <w:rsid w:val="00BE7438"/>
    <w:rsid w:val="00BF08F5"/>
    <w:rsid w:val="00BF0F5E"/>
    <w:rsid w:val="00BF23F7"/>
    <w:rsid w:val="00BF394F"/>
    <w:rsid w:val="00BF482C"/>
    <w:rsid w:val="00BF4E18"/>
    <w:rsid w:val="00BF50E3"/>
    <w:rsid w:val="00BF5949"/>
    <w:rsid w:val="00BF6105"/>
    <w:rsid w:val="00BF6254"/>
    <w:rsid w:val="00BF78E1"/>
    <w:rsid w:val="00BF7959"/>
    <w:rsid w:val="00BF7B1F"/>
    <w:rsid w:val="00C00033"/>
    <w:rsid w:val="00C006CA"/>
    <w:rsid w:val="00C00E95"/>
    <w:rsid w:val="00C018C1"/>
    <w:rsid w:val="00C01A3F"/>
    <w:rsid w:val="00C01F7A"/>
    <w:rsid w:val="00C025B3"/>
    <w:rsid w:val="00C02A18"/>
    <w:rsid w:val="00C02B81"/>
    <w:rsid w:val="00C02F01"/>
    <w:rsid w:val="00C0338F"/>
    <w:rsid w:val="00C04AEE"/>
    <w:rsid w:val="00C050DF"/>
    <w:rsid w:val="00C05E2D"/>
    <w:rsid w:val="00C0633D"/>
    <w:rsid w:val="00C065AD"/>
    <w:rsid w:val="00C067F3"/>
    <w:rsid w:val="00C069C8"/>
    <w:rsid w:val="00C06DDE"/>
    <w:rsid w:val="00C07A5E"/>
    <w:rsid w:val="00C1035E"/>
    <w:rsid w:val="00C13219"/>
    <w:rsid w:val="00C135FF"/>
    <w:rsid w:val="00C13A38"/>
    <w:rsid w:val="00C13A94"/>
    <w:rsid w:val="00C1426B"/>
    <w:rsid w:val="00C143CE"/>
    <w:rsid w:val="00C1548A"/>
    <w:rsid w:val="00C15D98"/>
    <w:rsid w:val="00C16411"/>
    <w:rsid w:val="00C16C13"/>
    <w:rsid w:val="00C171D5"/>
    <w:rsid w:val="00C17BB5"/>
    <w:rsid w:val="00C17F3E"/>
    <w:rsid w:val="00C201A4"/>
    <w:rsid w:val="00C21640"/>
    <w:rsid w:val="00C21C6A"/>
    <w:rsid w:val="00C22230"/>
    <w:rsid w:val="00C223C3"/>
    <w:rsid w:val="00C22F52"/>
    <w:rsid w:val="00C23E12"/>
    <w:rsid w:val="00C24B78"/>
    <w:rsid w:val="00C24FC6"/>
    <w:rsid w:val="00C2541B"/>
    <w:rsid w:val="00C261A2"/>
    <w:rsid w:val="00C2769C"/>
    <w:rsid w:val="00C278CC"/>
    <w:rsid w:val="00C30A72"/>
    <w:rsid w:val="00C30D91"/>
    <w:rsid w:val="00C3123C"/>
    <w:rsid w:val="00C31341"/>
    <w:rsid w:val="00C31357"/>
    <w:rsid w:val="00C337A5"/>
    <w:rsid w:val="00C33CF5"/>
    <w:rsid w:val="00C34734"/>
    <w:rsid w:val="00C34AB8"/>
    <w:rsid w:val="00C34D27"/>
    <w:rsid w:val="00C35027"/>
    <w:rsid w:val="00C350D4"/>
    <w:rsid w:val="00C3649F"/>
    <w:rsid w:val="00C369D5"/>
    <w:rsid w:val="00C36ADF"/>
    <w:rsid w:val="00C37768"/>
    <w:rsid w:val="00C40601"/>
    <w:rsid w:val="00C40A85"/>
    <w:rsid w:val="00C41779"/>
    <w:rsid w:val="00C424DE"/>
    <w:rsid w:val="00C42C1C"/>
    <w:rsid w:val="00C43527"/>
    <w:rsid w:val="00C4355B"/>
    <w:rsid w:val="00C435EF"/>
    <w:rsid w:val="00C43E9B"/>
    <w:rsid w:val="00C43EC7"/>
    <w:rsid w:val="00C43FD5"/>
    <w:rsid w:val="00C44D41"/>
    <w:rsid w:val="00C45E38"/>
    <w:rsid w:val="00C469B6"/>
    <w:rsid w:val="00C46AB8"/>
    <w:rsid w:val="00C477A3"/>
    <w:rsid w:val="00C500A1"/>
    <w:rsid w:val="00C505FF"/>
    <w:rsid w:val="00C511A3"/>
    <w:rsid w:val="00C51214"/>
    <w:rsid w:val="00C514C2"/>
    <w:rsid w:val="00C53FFD"/>
    <w:rsid w:val="00C54121"/>
    <w:rsid w:val="00C54C83"/>
    <w:rsid w:val="00C54FEC"/>
    <w:rsid w:val="00C55380"/>
    <w:rsid w:val="00C567A6"/>
    <w:rsid w:val="00C567C7"/>
    <w:rsid w:val="00C56E74"/>
    <w:rsid w:val="00C57403"/>
    <w:rsid w:val="00C57CF9"/>
    <w:rsid w:val="00C60767"/>
    <w:rsid w:val="00C61989"/>
    <w:rsid w:val="00C6287D"/>
    <w:rsid w:val="00C63195"/>
    <w:rsid w:val="00C6458C"/>
    <w:rsid w:val="00C66438"/>
    <w:rsid w:val="00C666B1"/>
    <w:rsid w:val="00C66B4E"/>
    <w:rsid w:val="00C67F9C"/>
    <w:rsid w:val="00C70215"/>
    <w:rsid w:val="00C70378"/>
    <w:rsid w:val="00C705F2"/>
    <w:rsid w:val="00C70839"/>
    <w:rsid w:val="00C71565"/>
    <w:rsid w:val="00C720B1"/>
    <w:rsid w:val="00C72A8D"/>
    <w:rsid w:val="00C72C86"/>
    <w:rsid w:val="00C7336A"/>
    <w:rsid w:val="00C7372C"/>
    <w:rsid w:val="00C73CC5"/>
    <w:rsid w:val="00C73E3B"/>
    <w:rsid w:val="00C754C6"/>
    <w:rsid w:val="00C75927"/>
    <w:rsid w:val="00C759BB"/>
    <w:rsid w:val="00C75CE5"/>
    <w:rsid w:val="00C76075"/>
    <w:rsid w:val="00C771E1"/>
    <w:rsid w:val="00C771F7"/>
    <w:rsid w:val="00C77584"/>
    <w:rsid w:val="00C77A8F"/>
    <w:rsid w:val="00C77C41"/>
    <w:rsid w:val="00C80AEC"/>
    <w:rsid w:val="00C81088"/>
    <w:rsid w:val="00C81F0E"/>
    <w:rsid w:val="00C82503"/>
    <w:rsid w:val="00C84DBA"/>
    <w:rsid w:val="00C85FA8"/>
    <w:rsid w:val="00C86918"/>
    <w:rsid w:val="00C87018"/>
    <w:rsid w:val="00C875C4"/>
    <w:rsid w:val="00C90BF6"/>
    <w:rsid w:val="00C9127B"/>
    <w:rsid w:val="00C91AF6"/>
    <w:rsid w:val="00C923CC"/>
    <w:rsid w:val="00C92453"/>
    <w:rsid w:val="00C9375D"/>
    <w:rsid w:val="00C9380E"/>
    <w:rsid w:val="00C94E11"/>
    <w:rsid w:val="00C951EE"/>
    <w:rsid w:val="00C979EF"/>
    <w:rsid w:val="00C97A01"/>
    <w:rsid w:val="00C97F5A"/>
    <w:rsid w:val="00CA018B"/>
    <w:rsid w:val="00CA1849"/>
    <w:rsid w:val="00CA1CAE"/>
    <w:rsid w:val="00CA1F43"/>
    <w:rsid w:val="00CA465E"/>
    <w:rsid w:val="00CA498D"/>
    <w:rsid w:val="00CA61D2"/>
    <w:rsid w:val="00CA63B1"/>
    <w:rsid w:val="00CA647C"/>
    <w:rsid w:val="00CA6A56"/>
    <w:rsid w:val="00CA6D47"/>
    <w:rsid w:val="00CA7E34"/>
    <w:rsid w:val="00CB0A2C"/>
    <w:rsid w:val="00CB0D17"/>
    <w:rsid w:val="00CB0E57"/>
    <w:rsid w:val="00CB13C1"/>
    <w:rsid w:val="00CB185E"/>
    <w:rsid w:val="00CB2073"/>
    <w:rsid w:val="00CB271F"/>
    <w:rsid w:val="00CB2C50"/>
    <w:rsid w:val="00CB2FBC"/>
    <w:rsid w:val="00CB344D"/>
    <w:rsid w:val="00CB3E56"/>
    <w:rsid w:val="00CB44F1"/>
    <w:rsid w:val="00CB4E65"/>
    <w:rsid w:val="00CB5904"/>
    <w:rsid w:val="00CB66CF"/>
    <w:rsid w:val="00CB674B"/>
    <w:rsid w:val="00CB6793"/>
    <w:rsid w:val="00CB67A4"/>
    <w:rsid w:val="00CB6881"/>
    <w:rsid w:val="00CB6987"/>
    <w:rsid w:val="00CB6A18"/>
    <w:rsid w:val="00CB7618"/>
    <w:rsid w:val="00CC0CA5"/>
    <w:rsid w:val="00CC25E9"/>
    <w:rsid w:val="00CC268A"/>
    <w:rsid w:val="00CC2836"/>
    <w:rsid w:val="00CC2A4E"/>
    <w:rsid w:val="00CC2C77"/>
    <w:rsid w:val="00CC40E9"/>
    <w:rsid w:val="00CC4737"/>
    <w:rsid w:val="00CC4A8D"/>
    <w:rsid w:val="00CC55F2"/>
    <w:rsid w:val="00CC5ED4"/>
    <w:rsid w:val="00CC60D9"/>
    <w:rsid w:val="00CC60EF"/>
    <w:rsid w:val="00CC6A13"/>
    <w:rsid w:val="00CC6AEA"/>
    <w:rsid w:val="00CC746B"/>
    <w:rsid w:val="00CD06CE"/>
    <w:rsid w:val="00CD183A"/>
    <w:rsid w:val="00CD28DA"/>
    <w:rsid w:val="00CD2ED5"/>
    <w:rsid w:val="00CD30BF"/>
    <w:rsid w:val="00CD34C7"/>
    <w:rsid w:val="00CD3E9C"/>
    <w:rsid w:val="00CD43CD"/>
    <w:rsid w:val="00CD66D7"/>
    <w:rsid w:val="00CD6999"/>
    <w:rsid w:val="00CD70E7"/>
    <w:rsid w:val="00CD79FD"/>
    <w:rsid w:val="00CD7EF4"/>
    <w:rsid w:val="00CE0724"/>
    <w:rsid w:val="00CE0780"/>
    <w:rsid w:val="00CE0C05"/>
    <w:rsid w:val="00CE264C"/>
    <w:rsid w:val="00CE2BDD"/>
    <w:rsid w:val="00CE2CEF"/>
    <w:rsid w:val="00CE2DF4"/>
    <w:rsid w:val="00CE4CF9"/>
    <w:rsid w:val="00CE4DD7"/>
    <w:rsid w:val="00CE511E"/>
    <w:rsid w:val="00CE58B9"/>
    <w:rsid w:val="00CE6662"/>
    <w:rsid w:val="00CE6B87"/>
    <w:rsid w:val="00CE7670"/>
    <w:rsid w:val="00CE7AF1"/>
    <w:rsid w:val="00CE7D72"/>
    <w:rsid w:val="00CE7F64"/>
    <w:rsid w:val="00CF02B2"/>
    <w:rsid w:val="00CF02D0"/>
    <w:rsid w:val="00CF12A2"/>
    <w:rsid w:val="00CF1BF7"/>
    <w:rsid w:val="00CF20E2"/>
    <w:rsid w:val="00CF21BF"/>
    <w:rsid w:val="00CF2C45"/>
    <w:rsid w:val="00CF3CB2"/>
    <w:rsid w:val="00CF4071"/>
    <w:rsid w:val="00CF5043"/>
    <w:rsid w:val="00CF61AA"/>
    <w:rsid w:val="00CF6B1E"/>
    <w:rsid w:val="00CF6F75"/>
    <w:rsid w:val="00CF72C4"/>
    <w:rsid w:val="00CF7E66"/>
    <w:rsid w:val="00D0021B"/>
    <w:rsid w:val="00D002CB"/>
    <w:rsid w:val="00D007AE"/>
    <w:rsid w:val="00D00B04"/>
    <w:rsid w:val="00D00EF7"/>
    <w:rsid w:val="00D02382"/>
    <w:rsid w:val="00D0346F"/>
    <w:rsid w:val="00D03632"/>
    <w:rsid w:val="00D03833"/>
    <w:rsid w:val="00D04019"/>
    <w:rsid w:val="00D04259"/>
    <w:rsid w:val="00D045DE"/>
    <w:rsid w:val="00D05815"/>
    <w:rsid w:val="00D0597A"/>
    <w:rsid w:val="00D06F9A"/>
    <w:rsid w:val="00D11158"/>
    <w:rsid w:val="00D111E6"/>
    <w:rsid w:val="00D12C94"/>
    <w:rsid w:val="00D12DFA"/>
    <w:rsid w:val="00D14109"/>
    <w:rsid w:val="00D14442"/>
    <w:rsid w:val="00D14D30"/>
    <w:rsid w:val="00D14FDA"/>
    <w:rsid w:val="00D15529"/>
    <w:rsid w:val="00D15D2E"/>
    <w:rsid w:val="00D15DF8"/>
    <w:rsid w:val="00D165F8"/>
    <w:rsid w:val="00D16B50"/>
    <w:rsid w:val="00D16C29"/>
    <w:rsid w:val="00D16C73"/>
    <w:rsid w:val="00D175F4"/>
    <w:rsid w:val="00D217A1"/>
    <w:rsid w:val="00D217DA"/>
    <w:rsid w:val="00D220E3"/>
    <w:rsid w:val="00D22279"/>
    <w:rsid w:val="00D22ABD"/>
    <w:rsid w:val="00D234AC"/>
    <w:rsid w:val="00D237F6"/>
    <w:rsid w:val="00D239F2"/>
    <w:rsid w:val="00D24644"/>
    <w:rsid w:val="00D24932"/>
    <w:rsid w:val="00D24C8E"/>
    <w:rsid w:val="00D25664"/>
    <w:rsid w:val="00D25910"/>
    <w:rsid w:val="00D25EB2"/>
    <w:rsid w:val="00D261E2"/>
    <w:rsid w:val="00D27512"/>
    <w:rsid w:val="00D27A8C"/>
    <w:rsid w:val="00D3280F"/>
    <w:rsid w:val="00D32FF7"/>
    <w:rsid w:val="00D3325A"/>
    <w:rsid w:val="00D34035"/>
    <w:rsid w:val="00D343F2"/>
    <w:rsid w:val="00D3469E"/>
    <w:rsid w:val="00D347AD"/>
    <w:rsid w:val="00D3555E"/>
    <w:rsid w:val="00D35FAA"/>
    <w:rsid w:val="00D36892"/>
    <w:rsid w:val="00D37246"/>
    <w:rsid w:val="00D37348"/>
    <w:rsid w:val="00D37F27"/>
    <w:rsid w:val="00D40AD7"/>
    <w:rsid w:val="00D40EEF"/>
    <w:rsid w:val="00D412D4"/>
    <w:rsid w:val="00D414D9"/>
    <w:rsid w:val="00D421E2"/>
    <w:rsid w:val="00D422EA"/>
    <w:rsid w:val="00D424C4"/>
    <w:rsid w:val="00D429A0"/>
    <w:rsid w:val="00D433EF"/>
    <w:rsid w:val="00D4386A"/>
    <w:rsid w:val="00D43B98"/>
    <w:rsid w:val="00D43D6A"/>
    <w:rsid w:val="00D4468C"/>
    <w:rsid w:val="00D4505B"/>
    <w:rsid w:val="00D45A27"/>
    <w:rsid w:val="00D45F6E"/>
    <w:rsid w:val="00D4693D"/>
    <w:rsid w:val="00D46A80"/>
    <w:rsid w:val="00D46F26"/>
    <w:rsid w:val="00D47113"/>
    <w:rsid w:val="00D475B7"/>
    <w:rsid w:val="00D47F6D"/>
    <w:rsid w:val="00D5024D"/>
    <w:rsid w:val="00D513AF"/>
    <w:rsid w:val="00D51CF3"/>
    <w:rsid w:val="00D52A3D"/>
    <w:rsid w:val="00D52B16"/>
    <w:rsid w:val="00D52B93"/>
    <w:rsid w:val="00D52CC3"/>
    <w:rsid w:val="00D53949"/>
    <w:rsid w:val="00D540FC"/>
    <w:rsid w:val="00D551B1"/>
    <w:rsid w:val="00D552FD"/>
    <w:rsid w:val="00D55EA5"/>
    <w:rsid w:val="00D55F9D"/>
    <w:rsid w:val="00D56210"/>
    <w:rsid w:val="00D56838"/>
    <w:rsid w:val="00D56D7B"/>
    <w:rsid w:val="00D57FBC"/>
    <w:rsid w:val="00D6137C"/>
    <w:rsid w:val="00D61AB1"/>
    <w:rsid w:val="00D61DC1"/>
    <w:rsid w:val="00D62D19"/>
    <w:rsid w:val="00D64A7D"/>
    <w:rsid w:val="00D64C42"/>
    <w:rsid w:val="00D65973"/>
    <w:rsid w:val="00D65DE2"/>
    <w:rsid w:val="00D6613A"/>
    <w:rsid w:val="00D663ED"/>
    <w:rsid w:val="00D67B47"/>
    <w:rsid w:val="00D709F1"/>
    <w:rsid w:val="00D71A5F"/>
    <w:rsid w:val="00D7325C"/>
    <w:rsid w:val="00D7369B"/>
    <w:rsid w:val="00D74AC5"/>
    <w:rsid w:val="00D75496"/>
    <w:rsid w:val="00D764CE"/>
    <w:rsid w:val="00D7687D"/>
    <w:rsid w:val="00D76A33"/>
    <w:rsid w:val="00D77539"/>
    <w:rsid w:val="00D800A1"/>
    <w:rsid w:val="00D80598"/>
    <w:rsid w:val="00D808C9"/>
    <w:rsid w:val="00D81628"/>
    <w:rsid w:val="00D821E3"/>
    <w:rsid w:val="00D824A1"/>
    <w:rsid w:val="00D82A31"/>
    <w:rsid w:val="00D8363D"/>
    <w:rsid w:val="00D83803"/>
    <w:rsid w:val="00D83B15"/>
    <w:rsid w:val="00D84EE1"/>
    <w:rsid w:val="00D854F7"/>
    <w:rsid w:val="00D86B71"/>
    <w:rsid w:val="00D876AA"/>
    <w:rsid w:val="00D9063C"/>
    <w:rsid w:val="00D9063D"/>
    <w:rsid w:val="00D9139F"/>
    <w:rsid w:val="00D916B3"/>
    <w:rsid w:val="00D918DB"/>
    <w:rsid w:val="00D932FC"/>
    <w:rsid w:val="00D93BBB"/>
    <w:rsid w:val="00D94B7E"/>
    <w:rsid w:val="00D95659"/>
    <w:rsid w:val="00D95EC9"/>
    <w:rsid w:val="00D95F9E"/>
    <w:rsid w:val="00D96495"/>
    <w:rsid w:val="00D97144"/>
    <w:rsid w:val="00D9732E"/>
    <w:rsid w:val="00D975F1"/>
    <w:rsid w:val="00D97DBB"/>
    <w:rsid w:val="00DA09F7"/>
    <w:rsid w:val="00DA16C3"/>
    <w:rsid w:val="00DA27AC"/>
    <w:rsid w:val="00DA2A00"/>
    <w:rsid w:val="00DA2C57"/>
    <w:rsid w:val="00DA2DD5"/>
    <w:rsid w:val="00DA3959"/>
    <w:rsid w:val="00DA51E3"/>
    <w:rsid w:val="00DA5AA7"/>
    <w:rsid w:val="00DA5E75"/>
    <w:rsid w:val="00DA6556"/>
    <w:rsid w:val="00DA6A70"/>
    <w:rsid w:val="00DB173F"/>
    <w:rsid w:val="00DB1E36"/>
    <w:rsid w:val="00DB1EF4"/>
    <w:rsid w:val="00DB1FBD"/>
    <w:rsid w:val="00DB21A7"/>
    <w:rsid w:val="00DB2304"/>
    <w:rsid w:val="00DB24E8"/>
    <w:rsid w:val="00DB374E"/>
    <w:rsid w:val="00DB3A81"/>
    <w:rsid w:val="00DB3E30"/>
    <w:rsid w:val="00DB4BA9"/>
    <w:rsid w:val="00DB5DA7"/>
    <w:rsid w:val="00DB6A8B"/>
    <w:rsid w:val="00DB777A"/>
    <w:rsid w:val="00DC031C"/>
    <w:rsid w:val="00DC060F"/>
    <w:rsid w:val="00DC0736"/>
    <w:rsid w:val="00DC1A5B"/>
    <w:rsid w:val="00DC1EC0"/>
    <w:rsid w:val="00DC1F00"/>
    <w:rsid w:val="00DC202B"/>
    <w:rsid w:val="00DC2B64"/>
    <w:rsid w:val="00DC2C75"/>
    <w:rsid w:val="00DC2E56"/>
    <w:rsid w:val="00DC3150"/>
    <w:rsid w:val="00DC43C4"/>
    <w:rsid w:val="00DC4611"/>
    <w:rsid w:val="00DC4D43"/>
    <w:rsid w:val="00DC4F10"/>
    <w:rsid w:val="00DC538D"/>
    <w:rsid w:val="00DC5992"/>
    <w:rsid w:val="00DC64C4"/>
    <w:rsid w:val="00DC6521"/>
    <w:rsid w:val="00DC6D87"/>
    <w:rsid w:val="00DC76FC"/>
    <w:rsid w:val="00DC77B0"/>
    <w:rsid w:val="00DD0AF0"/>
    <w:rsid w:val="00DD0F17"/>
    <w:rsid w:val="00DD140C"/>
    <w:rsid w:val="00DD19FF"/>
    <w:rsid w:val="00DD1A5B"/>
    <w:rsid w:val="00DD350B"/>
    <w:rsid w:val="00DD358C"/>
    <w:rsid w:val="00DD3802"/>
    <w:rsid w:val="00DD3C3C"/>
    <w:rsid w:val="00DD476B"/>
    <w:rsid w:val="00DD52F4"/>
    <w:rsid w:val="00DD5E69"/>
    <w:rsid w:val="00DD610F"/>
    <w:rsid w:val="00DD756C"/>
    <w:rsid w:val="00DE154B"/>
    <w:rsid w:val="00DE34B5"/>
    <w:rsid w:val="00DE3BC3"/>
    <w:rsid w:val="00DE3D6C"/>
    <w:rsid w:val="00DE4826"/>
    <w:rsid w:val="00DE7AF2"/>
    <w:rsid w:val="00DE7D6A"/>
    <w:rsid w:val="00DF03BC"/>
    <w:rsid w:val="00DF0876"/>
    <w:rsid w:val="00DF0A3C"/>
    <w:rsid w:val="00DF0A52"/>
    <w:rsid w:val="00DF0B02"/>
    <w:rsid w:val="00DF0D8D"/>
    <w:rsid w:val="00DF17E4"/>
    <w:rsid w:val="00DF1C45"/>
    <w:rsid w:val="00DF29BD"/>
    <w:rsid w:val="00DF2DBE"/>
    <w:rsid w:val="00DF3255"/>
    <w:rsid w:val="00DF38DE"/>
    <w:rsid w:val="00DF3F85"/>
    <w:rsid w:val="00DF41DC"/>
    <w:rsid w:val="00DF41E2"/>
    <w:rsid w:val="00DF45EC"/>
    <w:rsid w:val="00DF4A82"/>
    <w:rsid w:val="00DF52A1"/>
    <w:rsid w:val="00DF602A"/>
    <w:rsid w:val="00DF6675"/>
    <w:rsid w:val="00DF6E1B"/>
    <w:rsid w:val="00DF7503"/>
    <w:rsid w:val="00DF7E7D"/>
    <w:rsid w:val="00E0017D"/>
    <w:rsid w:val="00E004B1"/>
    <w:rsid w:val="00E009E1"/>
    <w:rsid w:val="00E00A98"/>
    <w:rsid w:val="00E00B03"/>
    <w:rsid w:val="00E00BF7"/>
    <w:rsid w:val="00E00BFB"/>
    <w:rsid w:val="00E0254A"/>
    <w:rsid w:val="00E0261C"/>
    <w:rsid w:val="00E02C16"/>
    <w:rsid w:val="00E02E62"/>
    <w:rsid w:val="00E039CE"/>
    <w:rsid w:val="00E0411A"/>
    <w:rsid w:val="00E04301"/>
    <w:rsid w:val="00E04D4A"/>
    <w:rsid w:val="00E05C58"/>
    <w:rsid w:val="00E05EC5"/>
    <w:rsid w:val="00E067F7"/>
    <w:rsid w:val="00E06E6E"/>
    <w:rsid w:val="00E07435"/>
    <w:rsid w:val="00E07711"/>
    <w:rsid w:val="00E10F03"/>
    <w:rsid w:val="00E12EFC"/>
    <w:rsid w:val="00E13C14"/>
    <w:rsid w:val="00E13CC9"/>
    <w:rsid w:val="00E144EE"/>
    <w:rsid w:val="00E15015"/>
    <w:rsid w:val="00E156D0"/>
    <w:rsid w:val="00E160DC"/>
    <w:rsid w:val="00E1705B"/>
    <w:rsid w:val="00E17F84"/>
    <w:rsid w:val="00E20510"/>
    <w:rsid w:val="00E206E3"/>
    <w:rsid w:val="00E2078E"/>
    <w:rsid w:val="00E214C7"/>
    <w:rsid w:val="00E21AA6"/>
    <w:rsid w:val="00E22012"/>
    <w:rsid w:val="00E22139"/>
    <w:rsid w:val="00E22A51"/>
    <w:rsid w:val="00E231A4"/>
    <w:rsid w:val="00E23ADA"/>
    <w:rsid w:val="00E24D94"/>
    <w:rsid w:val="00E26081"/>
    <w:rsid w:val="00E261F3"/>
    <w:rsid w:val="00E2662C"/>
    <w:rsid w:val="00E26EC8"/>
    <w:rsid w:val="00E27E15"/>
    <w:rsid w:val="00E3035B"/>
    <w:rsid w:val="00E307E9"/>
    <w:rsid w:val="00E3157E"/>
    <w:rsid w:val="00E316A0"/>
    <w:rsid w:val="00E31A1A"/>
    <w:rsid w:val="00E31C3F"/>
    <w:rsid w:val="00E3244F"/>
    <w:rsid w:val="00E33321"/>
    <w:rsid w:val="00E334F9"/>
    <w:rsid w:val="00E343F3"/>
    <w:rsid w:val="00E35340"/>
    <w:rsid w:val="00E3539E"/>
    <w:rsid w:val="00E35BF6"/>
    <w:rsid w:val="00E35D1B"/>
    <w:rsid w:val="00E365E6"/>
    <w:rsid w:val="00E3673B"/>
    <w:rsid w:val="00E36E97"/>
    <w:rsid w:val="00E3765B"/>
    <w:rsid w:val="00E40876"/>
    <w:rsid w:val="00E41AB5"/>
    <w:rsid w:val="00E41D3A"/>
    <w:rsid w:val="00E426A7"/>
    <w:rsid w:val="00E426BE"/>
    <w:rsid w:val="00E436B9"/>
    <w:rsid w:val="00E43C4E"/>
    <w:rsid w:val="00E43F61"/>
    <w:rsid w:val="00E44345"/>
    <w:rsid w:val="00E44916"/>
    <w:rsid w:val="00E44961"/>
    <w:rsid w:val="00E449E7"/>
    <w:rsid w:val="00E44CA0"/>
    <w:rsid w:val="00E4674E"/>
    <w:rsid w:val="00E46EFC"/>
    <w:rsid w:val="00E47076"/>
    <w:rsid w:val="00E47BC8"/>
    <w:rsid w:val="00E508FA"/>
    <w:rsid w:val="00E51CBF"/>
    <w:rsid w:val="00E51D78"/>
    <w:rsid w:val="00E5238D"/>
    <w:rsid w:val="00E53412"/>
    <w:rsid w:val="00E53767"/>
    <w:rsid w:val="00E544E9"/>
    <w:rsid w:val="00E54F56"/>
    <w:rsid w:val="00E56AEA"/>
    <w:rsid w:val="00E56E54"/>
    <w:rsid w:val="00E5741A"/>
    <w:rsid w:val="00E6009A"/>
    <w:rsid w:val="00E600C2"/>
    <w:rsid w:val="00E6026B"/>
    <w:rsid w:val="00E6117B"/>
    <w:rsid w:val="00E61EDA"/>
    <w:rsid w:val="00E61F98"/>
    <w:rsid w:val="00E6210D"/>
    <w:rsid w:val="00E62418"/>
    <w:rsid w:val="00E626CB"/>
    <w:rsid w:val="00E62B99"/>
    <w:rsid w:val="00E630E7"/>
    <w:rsid w:val="00E63F3B"/>
    <w:rsid w:val="00E64FDE"/>
    <w:rsid w:val="00E651BE"/>
    <w:rsid w:val="00E656F4"/>
    <w:rsid w:val="00E65AFE"/>
    <w:rsid w:val="00E666EC"/>
    <w:rsid w:val="00E6688C"/>
    <w:rsid w:val="00E66C92"/>
    <w:rsid w:val="00E66DAC"/>
    <w:rsid w:val="00E70395"/>
    <w:rsid w:val="00E70A2F"/>
    <w:rsid w:val="00E70AC6"/>
    <w:rsid w:val="00E710D4"/>
    <w:rsid w:val="00E710E8"/>
    <w:rsid w:val="00E719E4"/>
    <w:rsid w:val="00E71AC7"/>
    <w:rsid w:val="00E71D4E"/>
    <w:rsid w:val="00E72683"/>
    <w:rsid w:val="00E72F40"/>
    <w:rsid w:val="00E734F2"/>
    <w:rsid w:val="00E73773"/>
    <w:rsid w:val="00E74117"/>
    <w:rsid w:val="00E74170"/>
    <w:rsid w:val="00E750E5"/>
    <w:rsid w:val="00E76313"/>
    <w:rsid w:val="00E76AA5"/>
    <w:rsid w:val="00E77223"/>
    <w:rsid w:val="00E77E62"/>
    <w:rsid w:val="00E80523"/>
    <w:rsid w:val="00E81536"/>
    <w:rsid w:val="00E81EFA"/>
    <w:rsid w:val="00E8236F"/>
    <w:rsid w:val="00E828D8"/>
    <w:rsid w:val="00E83132"/>
    <w:rsid w:val="00E84AC6"/>
    <w:rsid w:val="00E84C77"/>
    <w:rsid w:val="00E858F1"/>
    <w:rsid w:val="00E85AA3"/>
    <w:rsid w:val="00E86253"/>
    <w:rsid w:val="00E86801"/>
    <w:rsid w:val="00E8689B"/>
    <w:rsid w:val="00E86B8A"/>
    <w:rsid w:val="00E8749B"/>
    <w:rsid w:val="00E87B04"/>
    <w:rsid w:val="00E904EF"/>
    <w:rsid w:val="00E90516"/>
    <w:rsid w:val="00E90568"/>
    <w:rsid w:val="00E91062"/>
    <w:rsid w:val="00E9143A"/>
    <w:rsid w:val="00E91552"/>
    <w:rsid w:val="00E9200A"/>
    <w:rsid w:val="00E92137"/>
    <w:rsid w:val="00E92FF2"/>
    <w:rsid w:val="00E93218"/>
    <w:rsid w:val="00E93EAC"/>
    <w:rsid w:val="00E94BDB"/>
    <w:rsid w:val="00E96459"/>
    <w:rsid w:val="00E965EB"/>
    <w:rsid w:val="00E972D9"/>
    <w:rsid w:val="00E976D3"/>
    <w:rsid w:val="00E978CB"/>
    <w:rsid w:val="00E97912"/>
    <w:rsid w:val="00E97F92"/>
    <w:rsid w:val="00EA0538"/>
    <w:rsid w:val="00EA0AAB"/>
    <w:rsid w:val="00EA0C21"/>
    <w:rsid w:val="00EA1C73"/>
    <w:rsid w:val="00EA2DDE"/>
    <w:rsid w:val="00EA2E40"/>
    <w:rsid w:val="00EA31E9"/>
    <w:rsid w:val="00EA361C"/>
    <w:rsid w:val="00EA3E83"/>
    <w:rsid w:val="00EA4CF9"/>
    <w:rsid w:val="00EA53EC"/>
    <w:rsid w:val="00EA53F8"/>
    <w:rsid w:val="00EA5539"/>
    <w:rsid w:val="00EA6A51"/>
    <w:rsid w:val="00EA6D99"/>
    <w:rsid w:val="00EB055E"/>
    <w:rsid w:val="00EB0A85"/>
    <w:rsid w:val="00EB0B6D"/>
    <w:rsid w:val="00EB1E79"/>
    <w:rsid w:val="00EB3DBE"/>
    <w:rsid w:val="00EB41A3"/>
    <w:rsid w:val="00EB4B5A"/>
    <w:rsid w:val="00EB598C"/>
    <w:rsid w:val="00EB5A2F"/>
    <w:rsid w:val="00EB5BB9"/>
    <w:rsid w:val="00EB68A8"/>
    <w:rsid w:val="00EB68F0"/>
    <w:rsid w:val="00EB6E90"/>
    <w:rsid w:val="00EB74FD"/>
    <w:rsid w:val="00EC0390"/>
    <w:rsid w:val="00EC0CF3"/>
    <w:rsid w:val="00EC0D2D"/>
    <w:rsid w:val="00EC2498"/>
    <w:rsid w:val="00EC2841"/>
    <w:rsid w:val="00EC3309"/>
    <w:rsid w:val="00EC3A67"/>
    <w:rsid w:val="00EC4312"/>
    <w:rsid w:val="00EC4367"/>
    <w:rsid w:val="00EC4734"/>
    <w:rsid w:val="00EC4BF3"/>
    <w:rsid w:val="00EC5546"/>
    <w:rsid w:val="00EC58B1"/>
    <w:rsid w:val="00EC5BAC"/>
    <w:rsid w:val="00EC5F0C"/>
    <w:rsid w:val="00EC6AFB"/>
    <w:rsid w:val="00EC705C"/>
    <w:rsid w:val="00EC74AF"/>
    <w:rsid w:val="00EC76EF"/>
    <w:rsid w:val="00ED0522"/>
    <w:rsid w:val="00ED44EE"/>
    <w:rsid w:val="00ED4DC2"/>
    <w:rsid w:val="00ED4ED8"/>
    <w:rsid w:val="00ED5EE6"/>
    <w:rsid w:val="00ED6032"/>
    <w:rsid w:val="00ED6B29"/>
    <w:rsid w:val="00ED7443"/>
    <w:rsid w:val="00ED75C6"/>
    <w:rsid w:val="00ED79DB"/>
    <w:rsid w:val="00ED7A6D"/>
    <w:rsid w:val="00ED7D80"/>
    <w:rsid w:val="00ED7DD6"/>
    <w:rsid w:val="00ED7FDB"/>
    <w:rsid w:val="00EE00F2"/>
    <w:rsid w:val="00EE0B15"/>
    <w:rsid w:val="00EE119F"/>
    <w:rsid w:val="00EE13B5"/>
    <w:rsid w:val="00EE15E1"/>
    <w:rsid w:val="00EE1E9A"/>
    <w:rsid w:val="00EE1FE4"/>
    <w:rsid w:val="00EE3A1D"/>
    <w:rsid w:val="00EE3AAC"/>
    <w:rsid w:val="00EE3B2D"/>
    <w:rsid w:val="00EE4612"/>
    <w:rsid w:val="00EE4C3A"/>
    <w:rsid w:val="00EE4DEF"/>
    <w:rsid w:val="00EE518A"/>
    <w:rsid w:val="00EE5304"/>
    <w:rsid w:val="00EE5801"/>
    <w:rsid w:val="00EE5C18"/>
    <w:rsid w:val="00EE5EA8"/>
    <w:rsid w:val="00EE714D"/>
    <w:rsid w:val="00EE74BD"/>
    <w:rsid w:val="00EE7527"/>
    <w:rsid w:val="00EE77C1"/>
    <w:rsid w:val="00EE7D7D"/>
    <w:rsid w:val="00EE7F31"/>
    <w:rsid w:val="00EF02EC"/>
    <w:rsid w:val="00EF0812"/>
    <w:rsid w:val="00EF0827"/>
    <w:rsid w:val="00EF0BE6"/>
    <w:rsid w:val="00EF4440"/>
    <w:rsid w:val="00EF539A"/>
    <w:rsid w:val="00EF5985"/>
    <w:rsid w:val="00EF5F3B"/>
    <w:rsid w:val="00F009F2"/>
    <w:rsid w:val="00F00B42"/>
    <w:rsid w:val="00F01C13"/>
    <w:rsid w:val="00F031F6"/>
    <w:rsid w:val="00F052DF"/>
    <w:rsid w:val="00F05FB2"/>
    <w:rsid w:val="00F06020"/>
    <w:rsid w:val="00F06C81"/>
    <w:rsid w:val="00F06FAE"/>
    <w:rsid w:val="00F074EE"/>
    <w:rsid w:val="00F074F8"/>
    <w:rsid w:val="00F07BEC"/>
    <w:rsid w:val="00F07FC3"/>
    <w:rsid w:val="00F100AE"/>
    <w:rsid w:val="00F103FD"/>
    <w:rsid w:val="00F1086B"/>
    <w:rsid w:val="00F10BE4"/>
    <w:rsid w:val="00F10F78"/>
    <w:rsid w:val="00F11622"/>
    <w:rsid w:val="00F11885"/>
    <w:rsid w:val="00F11A62"/>
    <w:rsid w:val="00F11B7F"/>
    <w:rsid w:val="00F11D91"/>
    <w:rsid w:val="00F122FD"/>
    <w:rsid w:val="00F15073"/>
    <w:rsid w:val="00F1529E"/>
    <w:rsid w:val="00F15C6B"/>
    <w:rsid w:val="00F15DC3"/>
    <w:rsid w:val="00F16080"/>
    <w:rsid w:val="00F16B77"/>
    <w:rsid w:val="00F1766E"/>
    <w:rsid w:val="00F17AD3"/>
    <w:rsid w:val="00F200B3"/>
    <w:rsid w:val="00F2071B"/>
    <w:rsid w:val="00F214DB"/>
    <w:rsid w:val="00F21BA6"/>
    <w:rsid w:val="00F23D9C"/>
    <w:rsid w:val="00F245B2"/>
    <w:rsid w:val="00F24E70"/>
    <w:rsid w:val="00F25E3C"/>
    <w:rsid w:val="00F26433"/>
    <w:rsid w:val="00F26C1A"/>
    <w:rsid w:val="00F26CC6"/>
    <w:rsid w:val="00F31144"/>
    <w:rsid w:val="00F312AE"/>
    <w:rsid w:val="00F3301E"/>
    <w:rsid w:val="00F34A3E"/>
    <w:rsid w:val="00F350E8"/>
    <w:rsid w:val="00F372B0"/>
    <w:rsid w:val="00F37626"/>
    <w:rsid w:val="00F37C79"/>
    <w:rsid w:val="00F41CFE"/>
    <w:rsid w:val="00F42AC0"/>
    <w:rsid w:val="00F42B0C"/>
    <w:rsid w:val="00F42C5E"/>
    <w:rsid w:val="00F440E3"/>
    <w:rsid w:val="00F445C6"/>
    <w:rsid w:val="00F4562F"/>
    <w:rsid w:val="00F46429"/>
    <w:rsid w:val="00F47712"/>
    <w:rsid w:val="00F47CF0"/>
    <w:rsid w:val="00F507F4"/>
    <w:rsid w:val="00F50A16"/>
    <w:rsid w:val="00F50D01"/>
    <w:rsid w:val="00F51790"/>
    <w:rsid w:val="00F53B15"/>
    <w:rsid w:val="00F56278"/>
    <w:rsid w:val="00F5642E"/>
    <w:rsid w:val="00F56693"/>
    <w:rsid w:val="00F56FF8"/>
    <w:rsid w:val="00F5707A"/>
    <w:rsid w:val="00F61027"/>
    <w:rsid w:val="00F620DD"/>
    <w:rsid w:val="00F625A9"/>
    <w:rsid w:val="00F6364A"/>
    <w:rsid w:val="00F63F68"/>
    <w:rsid w:val="00F6547D"/>
    <w:rsid w:val="00F65E5D"/>
    <w:rsid w:val="00F660E3"/>
    <w:rsid w:val="00F661CF"/>
    <w:rsid w:val="00F66360"/>
    <w:rsid w:val="00F66AD4"/>
    <w:rsid w:val="00F66BF2"/>
    <w:rsid w:val="00F66E54"/>
    <w:rsid w:val="00F67235"/>
    <w:rsid w:val="00F677CD"/>
    <w:rsid w:val="00F677F1"/>
    <w:rsid w:val="00F701F2"/>
    <w:rsid w:val="00F70938"/>
    <w:rsid w:val="00F71501"/>
    <w:rsid w:val="00F71B74"/>
    <w:rsid w:val="00F71DFA"/>
    <w:rsid w:val="00F72472"/>
    <w:rsid w:val="00F72A73"/>
    <w:rsid w:val="00F72E70"/>
    <w:rsid w:val="00F7389D"/>
    <w:rsid w:val="00F73994"/>
    <w:rsid w:val="00F749AE"/>
    <w:rsid w:val="00F74F5E"/>
    <w:rsid w:val="00F750DC"/>
    <w:rsid w:val="00F76215"/>
    <w:rsid w:val="00F76239"/>
    <w:rsid w:val="00F764BA"/>
    <w:rsid w:val="00F76CDB"/>
    <w:rsid w:val="00F76FE1"/>
    <w:rsid w:val="00F777CA"/>
    <w:rsid w:val="00F77BEB"/>
    <w:rsid w:val="00F81708"/>
    <w:rsid w:val="00F819FA"/>
    <w:rsid w:val="00F8362D"/>
    <w:rsid w:val="00F83E07"/>
    <w:rsid w:val="00F83FEB"/>
    <w:rsid w:val="00F8434B"/>
    <w:rsid w:val="00F849BD"/>
    <w:rsid w:val="00F849CD"/>
    <w:rsid w:val="00F84ECE"/>
    <w:rsid w:val="00F855C0"/>
    <w:rsid w:val="00F85B1F"/>
    <w:rsid w:val="00F866B0"/>
    <w:rsid w:val="00F86A69"/>
    <w:rsid w:val="00F873DE"/>
    <w:rsid w:val="00F875EB"/>
    <w:rsid w:val="00F90AEE"/>
    <w:rsid w:val="00F90CDE"/>
    <w:rsid w:val="00F90FA8"/>
    <w:rsid w:val="00F91073"/>
    <w:rsid w:val="00F91567"/>
    <w:rsid w:val="00F915C7"/>
    <w:rsid w:val="00F920B9"/>
    <w:rsid w:val="00F93AC3"/>
    <w:rsid w:val="00F94255"/>
    <w:rsid w:val="00F94A33"/>
    <w:rsid w:val="00F95179"/>
    <w:rsid w:val="00F95E43"/>
    <w:rsid w:val="00F97389"/>
    <w:rsid w:val="00F97FA3"/>
    <w:rsid w:val="00FA08BB"/>
    <w:rsid w:val="00FA1E06"/>
    <w:rsid w:val="00FA2086"/>
    <w:rsid w:val="00FA2923"/>
    <w:rsid w:val="00FA37C4"/>
    <w:rsid w:val="00FA37F4"/>
    <w:rsid w:val="00FA382E"/>
    <w:rsid w:val="00FA5997"/>
    <w:rsid w:val="00FA5F1D"/>
    <w:rsid w:val="00FA74A7"/>
    <w:rsid w:val="00FB0207"/>
    <w:rsid w:val="00FB0A84"/>
    <w:rsid w:val="00FB1BB1"/>
    <w:rsid w:val="00FB1D54"/>
    <w:rsid w:val="00FB2CC5"/>
    <w:rsid w:val="00FB3358"/>
    <w:rsid w:val="00FB44C4"/>
    <w:rsid w:val="00FB4890"/>
    <w:rsid w:val="00FB5FE9"/>
    <w:rsid w:val="00FB6336"/>
    <w:rsid w:val="00FC0131"/>
    <w:rsid w:val="00FC0E61"/>
    <w:rsid w:val="00FC1072"/>
    <w:rsid w:val="00FC1323"/>
    <w:rsid w:val="00FC1D4D"/>
    <w:rsid w:val="00FC2ED7"/>
    <w:rsid w:val="00FC45DB"/>
    <w:rsid w:val="00FC463C"/>
    <w:rsid w:val="00FC5226"/>
    <w:rsid w:val="00FC59E4"/>
    <w:rsid w:val="00FC5A5B"/>
    <w:rsid w:val="00FC5D17"/>
    <w:rsid w:val="00FC63A6"/>
    <w:rsid w:val="00FC676D"/>
    <w:rsid w:val="00FC6E69"/>
    <w:rsid w:val="00FC70DD"/>
    <w:rsid w:val="00FC783A"/>
    <w:rsid w:val="00FD0050"/>
    <w:rsid w:val="00FD141D"/>
    <w:rsid w:val="00FD20F3"/>
    <w:rsid w:val="00FD218D"/>
    <w:rsid w:val="00FD3155"/>
    <w:rsid w:val="00FD5113"/>
    <w:rsid w:val="00FD558B"/>
    <w:rsid w:val="00FD5FF3"/>
    <w:rsid w:val="00FD7111"/>
    <w:rsid w:val="00FD71ED"/>
    <w:rsid w:val="00FE0DCE"/>
    <w:rsid w:val="00FE213E"/>
    <w:rsid w:val="00FE21CC"/>
    <w:rsid w:val="00FE2972"/>
    <w:rsid w:val="00FE3E20"/>
    <w:rsid w:val="00FE3EC1"/>
    <w:rsid w:val="00FE4398"/>
    <w:rsid w:val="00FE4696"/>
    <w:rsid w:val="00FE4801"/>
    <w:rsid w:val="00FE51CB"/>
    <w:rsid w:val="00FE5263"/>
    <w:rsid w:val="00FE603C"/>
    <w:rsid w:val="00FE67C9"/>
    <w:rsid w:val="00FE69EA"/>
    <w:rsid w:val="00FE6BFF"/>
    <w:rsid w:val="00FE6C5F"/>
    <w:rsid w:val="00FE737A"/>
    <w:rsid w:val="00FE73D2"/>
    <w:rsid w:val="00FE7620"/>
    <w:rsid w:val="00FE7856"/>
    <w:rsid w:val="00FE7F20"/>
    <w:rsid w:val="00FF0BD8"/>
    <w:rsid w:val="00FF1E8B"/>
    <w:rsid w:val="00FF1F5A"/>
    <w:rsid w:val="00FF299D"/>
    <w:rsid w:val="00FF2AFD"/>
    <w:rsid w:val="00FF3331"/>
    <w:rsid w:val="00FF36ED"/>
    <w:rsid w:val="00FF3BA8"/>
    <w:rsid w:val="00FF4088"/>
    <w:rsid w:val="00FF4339"/>
    <w:rsid w:val="00FF4909"/>
    <w:rsid w:val="00FF4B69"/>
    <w:rsid w:val="00FF5299"/>
    <w:rsid w:val="00FF5A1B"/>
    <w:rsid w:val="00FF6111"/>
    <w:rsid w:val="00FF683B"/>
    <w:rsid w:val="00FF68AE"/>
    <w:rsid w:val="00FF6E9B"/>
    <w:rsid w:val="00FF700D"/>
    <w:rsid w:val="00FF73D3"/>
    <w:rsid w:val="00FF7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1328E5A-D31A-45FD-A0E3-1CD4DEA5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1ACC"/>
  </w:style>
  <w:style w:type="paragraph" w:styleId="Nagwek3">
    <w:name w:val="heading 3"/>
    <w:basedOn w:val="Normalny"/>
    <w:next w:val="Normalny"/>
    <w:link w:val="Nagwek3Znak"/>
    <w:uiPriority w:val="9"/>
    <w:semiHidden/>
    <w:unhideWhenUsed/>
    <w:qFormat/>
    <w:rsid w:val="00C4355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semiHidden/>
    <w:unhideWhenUsed/>
    <w:qFormat/>
    <w:rsid w:val="00BA1559"/>
    <w:pPr>
      <w:keepNext/>
      <w:tabs>
        <w:tab w:val="left" w:pos="8220"/>
      </w:tabs>
      <w:outlineLvl w:val="4"/>
    </w:pPr>
    <w:rPr>
      <w:rFonts w:eastAsia="Times New Roman" w:cs="Times New Roman"/>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 Znak"/>
    <w:basedOn w:val="Normalny"/>
    <w:link w:val="NagwekZnak"/>
    <w:unhideWhenUsed/>
    <w:rsid w:val="00B80DC3"/>
    <w:pPr>
      <w:tabs>
        <w:tab w:val="center" w:pos="4536"/>
        <w:tab w:val="right" w:pos="9072"/>
      </w:tabs>
    </w:pPr>
  </w:style>
  <w:style w:type="character" w:customStyle="1" w:styleId="NagwekZnak">
    <w:name w:val="Nagłówek Znak"/>
    <w:aliases w:val=" Znak Znak"/>
    <w:basedOn w:val="Domylnaczcionkaakapitu"/>
    <w:link w:val="Nagwek"/>
    <w:rsid w:val="00B80DC3"/>
  </w:style>
  <w:style w:type="paragraph" w:styleId="Stopka">
    <w:name w:val="footer"/>
    <w:basedOn w:val="Normalny"/>
    <w:link w:val="StopkaZnak"/>
    <w:uiPriority w:val="99"/>
    <w:unhideWhenUsed/>
    <w:rsid w:val="00B80DC3"/>
    <w:pPr>
      <w:tabs>
        <w:tab w:val="center" w:pos="4536"/>
        <w:tab w:val="right" w:pos="9072"/>
      </w:tabs>
    </w:pPr>
  </w:style>
  <w:style w:type="character" w:customStyle="1" w:styleId="StopkaZnak">
    <w:name w:val="Stopka Znak"/>
    <w:basedOn w:val="Domylnaczcionkaakapitu"/>
    <w:link w:val="Stopka"/>
    <w:uiPriority w:val="99"/>
    <w:rsid w:val="00B80DC3"/>
  </w:style>
  <w:style w:type="table" w:styleId="Tabela-Siatka">
    <w:name w:val="Table Grid"/>
    <w:basedOn w:val="Standardowy"/>
    <w:uiPriority w:val="39"/>
    <w:rsid w:val="007D0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E3D6C"/>
    <w:pPr>
      <w:ind w:left="720"/>
      <w:contextualSpacing/>
    </w:pPr>
  </w:style>
  <w:style w:type="character" w:styleId="Odwoaniedokomentarza">
    <w:name w:val="annotation reference"/>
    <w:basedOn w:val="Domylnaczcionkaakapitu"/>
    <w:uiPriority w:val="99"/>
    <w:semiHidden/>
    <w:unhideWhenUsed/>
    <w:rsid w:val="00DE3D6C"/>
    <w:rPr>
      <w:sz w:val="16"/>
      <w:szCs w:val="16"/>
    </w:rPr>
  </w:style>
  <w:style w:type="paragraph" w:styleId="Tekstkomentarza">
    <w:name w:val="annotation text"/>
    <w:basedOn w:val="Normalny"/>
    <w:link w:val="TekstkomentarzaZnak"/>
    <w:uiPriority w:val="99"/>
    <w:unhideWhenUsed/>
    <w:rsid w:val="00DE3D6C"/>
    <w:rPr>
      <w:sz w:val="20"/>
      <w:szCs w:val="20"/>
    </w:rPr>
  </w:style>
  <w:style w:type="character" w:customStyle="1" w:styleId="TekstkomentarzaZnak">
    <w:name w:val="Tekst komentarza Znak"/>
    <w:basedOn w:val="Domylnaczcionkaakapitu"/>
    <w:link w:val="Tekstkomentarza"/>
    <w:uiPriority w:val="99"/>
    <w:semiHidden/>
    <w:rsid w:val="00DE3D6C"/>
    <w:rPr>
      <w:sz w:val="20"/>
      <w:szCs w:val="20"/>
    </w:rPr>
  </w:style>
  <w:style w:type="paragraph" w:styleId="Tematkomentarza">
    <w:name w:val="annotation subject"/>
    <w:basedOn w:val="Tekstkomentarza"/>
    <w:next w:val="Tekstkomentarza"/>
    <w:link w:val="TematkomentarzaZnak"/>
    <w:uiPriority w:val="99"/>
    <w:semiHidden/>
    <w:unhideWhenUsed/>
    <w:rsid w:val="00DE3D6C"/>
    <w:rPr>
      <w:b/>
      <w:bCs/>
    </w:rPr>
  </w:style>
  <w:style w:type="character" w:customStyle="1" w:styleId="TematkomentarzaZnak">
    <w:name w:val="Temat komentarza Znak"/>
    <w:basedOn w:val="TekstkomentarzaZnak"/>
    <w:link w:val="Tematkomentarza"/>
    <w:uiPriority w:val="99"/>
    <w:semiHidden/>
    <w:rsid w:val="00DE3D6C"/>
    <w:rPr>
      <w:b/>
      <w:bCs/>
      <w:sz w:val="20"/>
      <w:szCs w:val="20"/>
    </w:rPr>
  </w:style>
  <w:style w:type="paragraph" w:styleId="Tekstdymka">
    <w:name w:val="Balloon Text"/>
    <w:basedOn w:val="Normalny"/>
    <w:link w:val="TekstdymkaZnak"/>
    <w:uiPriority w:val="99"/>
    <w:semiHidden/>
    <w:unhideWhenUsed/>
    <w:rsid w:val="00DE3D6C"/>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3D6C"/>
    <w:rPr>
      <w:rFonts w:ascii="Segoe UI" w:hAnsi="Segoe UI" w:cs="Segoe UI"/>
      <w:sz w:val="18"/>
      <w:szCs w:val="18"/>
    </w:rPr>
  </w:style>
  <w:style w:type="character" w:styleId="Hipercze">
    <w:name w:val="Hyperlink"/>
    <w:basedOn w:val="Domylnaczcionkaakapitu"/>
    <w:uiPriority w:val="99"/>
    <w:unhideWhenUsed/>
    <w:rsid w:val="00A7387A"/>
    <w:rPr>
      <w:color w:val="0563C1" w:themeColor="hyperlink"/>
      <w:u w:val="single"/>
    </w:rPr>
  </w:style>
  <w:style w:type="character" w:customStyle="1" w:styleId="AkapitzlistZnak">
    <w:name w:val="Akapit z listą Znak"/>
    <w:basedOn w:val="Domylnaczcionkaakapitu"/>
    <w:link w:val="Akapitzlist"/>
    <w:uiPriority w:val="34"/>
    <w:rsid w:val="008213F2"/>
  </w:style>
  <w:style w:type="character" w:customStyle="1" w:styleId="TekstkomentarzaZnak1">
    <w:name w:val="Tekst komentarza Znak1"/>
    <w:basedOn w:val="Domylnaczcionkaakapitu"/>
    <w:uiPriority w:val="99"/>
    <w:locked/>
    <w:rsid w:val="000522E3"/>
    <w:rPr>
      <w:rFonts w:ascii="Times New Roman" w:eastAsia="Times New Roman" w:hAnsi="Times New Roman" w:cs="Times New Roman"/>
      <w:sz w:val="20"/>
      <w:szCs w:val="20"/>
      <w:lang w:eastAsia="ar-SA"/>
    </w:rPr>
  </w:style>
  <w:style w:type="paragraph" w:customStyle="1" w:styleId="calibre37">
    <w:name w:val="calibre_37"/>
    <w:basedOn w:val="Normalny"/>
    <w:uiPriority w:val="99"/>
    <w:rsid w:val="000522E3"/>
    <w:pPr>
      <w:spacing w:before="100" w:beforeAutospacing="1" w:after="100" w:afterAutospacing="1"/>
    </w:pPr>
    <w:rPr>
      <w:rFonts w:eastAsia="Times New Roman" w:cs="Times New Roman"/>
      <w:sz w:val="24"/>
      <w:szCs w:val="24"/>
      <w:lang w:eastAsia="pl-PL"/>
    </w:rPr>
  </w:style>
  <w:style w:type="paragraph" w:styleId="NormalnyWeb">
    <w:name w:val="Normal (Web)"/>
    <w:basedOn w:val="Normalny"/>
    <w:uiPriority w:val="99"/>
    <w:rsid w:val="000522E3"/>
    <w:pPr>
      <w:spacing w:before="100" w:beforeAutospacing="1" w:after="100" w:afterAutospacing="1"/>
    </w:pPr>
    <w:rPr>
      <w:rFonts w:eastAsia="MS Mincho" w:cs="Times New Roman"/>
      <w:sz w:val="24"/>
      <w:szCs w:val="24"/>
      <w:lang w:eastAsia="pl-PL"/>
    </w:rPr>
  </w:style>
  <w:style w:type="character" w:styleId="Pogrubienie">
    <w:name w:val="Strong"/>
    <w:basedOn w:val="Domylnaczcionkaakapitu"/>
    <w:uiPriority w:val="22"/>
    <w:qFormat/>
    <w:rsid w:val="003F67F1"/>
    <w:rPr>
      <w:b/>
      <w:bCs/>
    </w:rPr>
  </w:style>
  <w:style w:type="table" w:customStyle="1" w:styleId="Tabela-Siatka2">
    <w:name w:val="Tabela - Siatka2"/>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4912E0"/>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locked/>
    <w:rsid w:val="004C0FC6"/>
    <w:rPr>
      <w:rFonts w:eastAsia="Times New Roman" w:cs="Times New Roman"/>
    </w:rPr>
  </w:style>
  <w:style w:type="paragraph" w:styleId="Bezodstpw">
    <w:name w:val="No Spacing"/>
    <w:link w:val="BezodstpwZnak"/>
    <w:uiPriority w:val="1"/>
    <w:qFormat/>
    <w:rsid w:val="004C0FC6"/>
    <w:rPr>
      <w:rFonts w:eastAsia="Times New Roman" w:cs="Times New Roman"/>
    </w:rPr>
  </w:style>
  <w:style w:type="character" w:customStyle="1" w:styleId="Styl1Znak">
    <w:name w:val="Styl1 Znak"/>
    <w:link w:val="Styl1"/>
    <w:locked/>
    <w:rsid w:val="004C0FC6"/>
    <w:rPr>
      <w:rFonts w:eastAsia="Times New Roman" w:cs="Times New Roman"/>
      <w:sz w:val="24"/>
      <w:szCs w:val="24"/>
    </w:rPr>
  </w:style>
  <w:style w:type="paragraph" w:customStyle="1" w:styleId="Styl1">
    <w:name w:val="Styl1"/>
    <w:basedOn w:val="Normalny"/>
    <w:link w:val="Styl1Znak"/>
    <w:qFormat/>
    <w:rsid w:val="004C0FC6"/>
    <w:rPr>
      <w:rFonts w:eastAsia="Times New Roman" w:cs="Times New Roman"/>
      <w:sz w:val="24"/>
      <w:szCs w:val="24"/>
    </w:rPr>
  </w:style>
  <w:style w:type="character" w:customStyle="1" w:styleId="Ppogrubienie">
    <w:name w:val="_P_ – pogrubienie"/>
    <w:qFormat/>
    <w:rsid w:val="00730B6D"/>
    <w:rPr>
      <w:b/>
    </w:rPr>
  </w:style>
  <w:style w:type="paragraph" w:customStyle="1" w:styleId="TEKSTwTABELIWYRODKOWANYtekstwyrodkowanywpoziomie">
    <w:name w:val="TEKST_w_TABELI_WYŚRODKOWANY – tekst wyśrodkowany w poziomie"/>
    <w:basedOn w:val="Normalny"/>
    <w:qFormat/>
    <w:rsid w:val="00730B6D"/>
    <w:pPr>
      <w:suppressAutoHyphens/>
      <w:autoSpaceDE w:val="0"/>
      <w:autoSpaceDN w:val="0"/>
      <w:adjustRightInd w:val="0"/>
      <w:spacing w:line="360" w:lineRule="auto"/>
      <w:jc w:val="center"/>
    </w:pPr>
    <w:rPr>
      <w:rFonts w:ascii="Times" w:eastAsia="Times New Roman" w:hAnsi="Times" w:cs="Arial"/>
      <w:bCs/>
      <w:kern w:val="24"/>
      <w:sz w:val="24"/>
      <w:szCs w:val="20"/>
      <w:lang w:eastAsia="pl-PL"/>
    </w:rPr>
  </w:style>
  <w:style w:type="paragraph" w:styleId="Tekstpodstawowywcity2">
    <w:name w:val="Body Text Indent 2"/>
    <w:basedOn w:val="Normalny"/>
    <w:link w:val="Tekstpodstawowywcity2Znak"/>
    <w:uiPriority w:val="99"/>
    <w:unhideWhenUsed/>
    <w:rsid w:val="00730B6D"/>
    <w:pPr>
      <w:spacing w:after="120" w:line="480" w:lineRule="auto"/>
      <w:ind w:left="283"/>
      <w:jc w:val="both"/>
    </w:pPr>
    <w:rPr>
      <w:rFonts w:eastAsia="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730B6D"/>
    <w:rPr>
      <w:rFonts w:eastAsia="Times New Roman" w:cs="Times New Roman"/>
      <w:sz w:val="24"/>
      <w:szCs w:val="24"/>
      <w:lang w:eastAsia="pl-PL"/>
    </w:rPr>
  </w:style>
  <w:style w:type="paragraph" w:customStyle="1" w:styleId="NIEARTTEKSTtekstnieartykuowanynppodstprawnarozplubpreambua">
    <w:name w:val="NIEART_TEKST – tekst nieartykułowany (np. podst. prawna rozp. lub preambuła)"/>
    <w:basedOn w:val="Normalny"/>
    <w:next w:val="Normalny"/>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bCs/>
      <w:sz w:val="24"/>
      <w:szCs w:val="20"/>
      <w:lang w:eastAsia="pl-PL"/>
    </w:rPr>
  </w:style>
  <w:style w:type="paragraph" w:customStyle="1" w:styleId="ARTartustawynprozporzdzenia">
    <w:name w:val="ART(§) – art. ustawy (§ np. rozporządzenia)"/>
    <w:uiPriority w:val="99"/>
    <w:qFormat/>
    <w:rsid w:val="00730B6D"/>
    <w:pPr>
      <w:suppressAutoHyphens/>
      <w:autoSpaceDE w:val="0"/>
      <w:autoSpaceDN w:val="0"/>
      <w:adjustRightInd w:val="0"/>
      <w:spacing w:before="120" w:line="360" w:lineRule="auto"/>
      <w:ind w:firstLine="510"/>
      <w:jc w:val="both"/>
    </w:pPr>
    <w:rPr>
      <w:rFonts w:ascii="Times" w:eastAsia="Times New Roman" w:hAnsi="Times" w:cs="Arial"/>
      <w:sz w:val="24"/>
      <w:szCs w:val="20"/>
      <w:lang w:eastAsia="pl-PL"/>
    </w:rPr>
  </w:style>
  <w:style w:type="paragraph" w:customStyle="1" w:styleId="USTustnpkodeksu">
    <w:name w:val="UST(§) – ust. (§ np. kodeksu)"/>
    <w:basedOn w:val="ARTartustawynprozporzdzenia"/>
    <w:uiPriority w:val="12"/>
    <w:semiHidden/>
    <w:qFormat/>
    <w:rsid w:val="00730B6D"/>
    <w:pPr>
      <w:autoSpaceDE/>
      <w:adjustRightInd/>
      <w:spacing w:before="0"/>
    </w:pPr>
    <w:rPr>
      <w:bCs/>
      <w:kern w:val="3"/>
    </w:rPr>
  </w:style>
  <w:style w:type="paragraph" w:customStyle="1" w:styleId="PKTpunkt">
    <w:name w:val="PKT – punkt"/>
    <w:uiPriority w:val="99"/>
    <w:qFormat/>
    <w:rsid w:val="00730B6D"/>
    <w:pPr>
      <w:spacing w:line="360" w:lineRule="auto"/>
      <w:ind w:left="510" w:hanging="510"/>
      <w:jc w:val="both"/>
    </w:pPr>
    <w:rPr>
      <w:rFonts w:ascii="Times" w:eastAsia="Times New Roman" w:hAnsi="Times" w:cs="Arial"/>
      <w:bCs/>
      <w:sz w:val="24"/>
      <w:szCs w:val="20"/>
      <w:lang w:eastAsia="pl-PL"/>
    </w:rPr>
  </w:style>
  <w:style w:type="character" w:customStyle="1" w:styleId="InfWstpakapitZnak">
    <w:name w:val="Inf_Wstęp_akapit Znak"/>
    <w:basedOn w:val="Domylnaczcionkaakapitu"/>
    <w:link w:val="InfWstpakapit"/>
    <w:locked/>
    <w:rsid w:val="008E59DA"/>
    <w:rPr>
      <w:rFonts w:cs="Times New Roman"/>
    </w:rPr>
  </w:style>
  <w:style w:type="paragraph" w:customStyle="1" w:styleId="InfWstpakapit">
    <w:name w:val="Inf_Wstęp_akapit"/>
    <w:basedOn w:val="Normalny"/>
    <w:link w:val="InfWstpakapitZnak"/>
    <w:qFormat/>
    <w:rsid w:val="008E59DA"/>
    <w:pPr>
      <w:spacing w:after="120"/>
      <w:jc w:val="both"/>
    </w:pPr>
    <w:rPr>
      <w:rFonts w:cs="Times New Roman"/>
    </w:rPr>
  </w:style>
  <w:style w:type="paragraph" w:styleId="Tekstpodstawowy">
    <w:name w:val="Body Text"/>
    <w:basedOn w:val="Normalny"/>
    <w:link w:val="TekstpodstawowyZnak"/>
    <w:uiPriority w:val="99"/>
    <w:semiHidden/>
    <w:unhideWhenUsed/>
    <w:rsid w:val="008E59DA"/>
    <w:pPr>
      <w:spacing w:after="120"/>
    </w:pPr>
  </w:style>
  <w:style w:type="character" w:customStyle="1" w:styleId="TekstpodstawowyZnak">
    <w:name w:val="Tekst podstawowy Znak"/>
    <w:basedOn w:val="Domylnaczcionkaakapitu"/>
    <w:link w:val="Tekstpodstawowy"/>
    <w:uiPriority w:val="99"/>
    <w:semiHidden/>
    <w:rsid w:val="008E59DA"/>
  </w:style>
  <w:style w:type="paragraph" w:styleId="Tekstprzypisudolnego">
    <w:name w:val="footnote text"/>
    <w:basedOn w:val="Normalny"/>
    <w:link w:val="TekstprzypisudolnegoZnak"/>
    <w:uiPriority w:val="99"/>
    <w:semiHidden/>
    <w:unhideWhenUsed/>
    <w:rsid w:val="00954396"/>
    <w:rPr>
      <w:sz w:val="20"/>
      <w:szCs w:val="20"/>
    </w:rPr>
  </w:style>
  <w:style w:type="character" w:customStyle="1" w:styleId="TekstprzypisudolnegoZnak">
    <w:name w:val="Tekst przypisu dolnego Znak"/>
    <w:basedOn w:val="Domylnaczcionkaakapitu"/>
    <w:link w:val="Tekstprzypisudolnego"/>
    <w:uiPriority w:val="99"/>
    <w:semiHidden/>
    <w:rsid w:val="00954396"/>
    <w:rPr>
      <w:sz w:val="20"/>
      <w:szCs w:val="20"/>
    </w:rPr>
  </w:style>
  <w:style w:type="character" w:styleId="Odwoanieprzypisudolnego">
    <w:name w:val="footnote reference"/>
    <w:basedOn w:val="Domylnaczcionkaakapitu"/>
    <w:semiHidden/>
    <w:unhideWhenUsed/>
    <w:rsid w:val="00954396"/>
    <w:rPr>
      <w:vertAlign w:val="superscript"/>
    </w:rPr>
  </w:style>
  <w:style w:type="paragraph" w:customStyle="1" w:styleId="BBCText">
    <w:name w:val="BBCText"/>
    <w:semiHidden/>
    <w:rsid w:val="00E214C7"/>
    <w:pPr>
      <w:widowControl w:val="0"/>
    </w:pPr>
    <w:rPr>
      <w:rFonts w:eastAsia="SimSun" w:cs="Times New Roman"/>
      <w:sz w:val="24"/>
      <w:szCs w:val="20"/>
      <w:lang w:val="en-GB" w:eastAsia="pl-PL"/>
    </w:rPr>
  </w:style>
  <w:style w:type="character" w:customStyle="1" w:styleId="InformatornagwkiZnak">
    <w:name w:val="Informator nagłówki Znak"/>
    <w:link w:val="Informatornagwki"/>
    <w:locked/>
    <w:rsid w:val="00E214C7"/>
    <w:rPr>
      <w:rFonts w:eastAsia="Times New Roman" w:cs="Times New Roman"/>
      <w:b/>
      <w:bCs/>
      <w:sz w:val="24"/>
      <w:szCs w:val="24"/>
      <w:lang w:eastAsia="pl-PL"/>
    </w:rPr>
  </w:style>
  <w:style w:type="paragraph" w:customStyle="1" w:styleId="Informatornagwki">
    <w:name w:val="Informator nagłówki"/>
    <w:basedOn w:val="Tekstpodstawowy"/>
    <w:link w:val="InformatornagwkiZnak"/>
    <w:qFormat/>
    <w:rsid w:val="00E214C7"/>
    <w:pPr>
      <w:widowControl w:val="0"/>
      <w:autoSpaceDE w:val="0"/>
      <w:autoSpaceDN w:val="0"/>
      <w:adjustRightInd w:val="0"/>
      <w:jc w:val="both"/>
    </w:pPr>
    <w:rPr>
      <w:rFonts w:eastAsia="Times New Roman" w:cs="Times New Roman"/>
      <w:b/>
      <w:bCs/>
      <w:sz w:val="24"/>
      <w:szCs w:val="24"/>
      <w:lang w:eastAsia="pl-PL"/>
    </w:rPr>
  </w:style>
  <w:style w:type="character" w:customStyle="1" w:styleId="postbody">
    <w:name w:val="postbody"/>
    <w:rsid w:val="00E214C7"/>
  </w:style>
  <w:style w:type="character" w:customStyle="1" w:styleId="Nagwek5Znak">
    <w:name w:val="Nagłówek 5 Znak"/>
    <w:basedOn w:val="Domylnaczcionkaakapitu"/>
    <w:link w:val="Nagwek5"/>
    <w:semiHidden/>
    <w:rsid w:val="00BA1559"/>
    <w:rPr>
      <w:rFonts w:eastAsia="Times New Roman" w:cs="Times New Roman"/>
      <w:sz w:val="24"/>
      <w:szCs w:val="24"/>
      <w:u w:val="single"/>
      <w:lang w:eastAsia="pl-PL"/>
    </w:rPr>
  </w:style>
  <w:style w:type="paragraph" w:styleId="Tekstpodstawowy3">
    <w:name w:val="Body Text 3"/>
    <w:basedOn w:val="Normalny"/>
    <w:link w:val="Tekstpodstawowy3Znak"/>
    <w:uiPriority w:val="99"/>
    <w:semiHidden/>
    <w:unhideWhenUsed/>
    <w:rsid w:val="00B16D53"/>
    <w:pPr>
      <w:spacing w:after="120"/>
    </w:pPr>
    <w:rPr>
      <w:sz w:val="16"/>
      <w:szCs w:val="16"/>
    </w:rPr>
  </w:style>
  <w:style w:type="character" w:customStyle="1" w:styleId="Tekstpodstawowy3Znak">
    <w:name w:val="Tekst podstawowy 3 Znak"/>
    <w:basedOn w:val="Domylnaczcionkaakapitu"/>
    <w:link w:val="Tekstpodstawowy3"/>
    <w:uiPriority w:val="99"/>
    <w:semiHidden/>
    <w:rsid w:val="00B16D53"/>
    <w:rPr>
      <w:sz w:val="16"/>
      <w:szCs w:val="16"/>
    </w:rPr>
  </w:style>
  <w:style w:type="paragraph" w:styleId="Tekstprzypisukocowego">
    <w:name w:val="endnote text"/>
    <w:basedOn w:val="Normalny"/>
    <w:link w:val="TekstprzypisukocowegoZnak"/>
    <w:uiPriority w:val="99"/>
    <w:semiHidden/>
    <w:unhideWhenUsed/>
    <w:rsid w:val="00D83803"/>
    <w:rPr>
      <w:sz w:val="20"/>
      <w:szCs w:val="20"/>
    </w:rPr>
  </w:style>
  <w:style w:type="character" w:customStyle="1" w:styleId="TekstprzypisukocowegoZnak">
    <w:name w:val="Tekst przypisu końcowego Znak"/>
    <w:basedOn w:val="Domylnaczcionkaakapitu"/>
    <w:link w:val="Tekstprzypisukocowego"/>
    <w:uiPriority w:val="99"/>
    <w:semiHidden/>
    <w:rsid w:val="00D83803"/>
    <w:rPr>
      <w:sz w:val="20"/>
      <w:szCs w:val="20"/>
    </w:rPr>
  </w:style>
  <w:style w:type="character" w:styleId="Odwoanieprzypisukocowego">
    <w:name w:val="endnote reference"/>
    <w:basedOn w:val="Domylnaczcionkaakapitu"/>
    <w:uiPriority w:val="99"/>
    <w:semiHidden/>
    <w:unhideWhenUsed/>
    <w:rsid w:val="00D83803"/>
    <w:rPr>
      <w:vertAlign w:val="superscript"/>
    </w:rPr>
  </w:style>
  <w:style w:type="paragraph" w:customStyle="1" w:styleId="Standard">
    <w:name w:val="Standard"/>
    <w:rsid w:val="00EB3DBE"/>
    <w:pPr>
      <w:suppressAutoHyphens/>
      <w:autoSpaceDN w:val="0"/>
      <w:textAlignment w:val="baseline"/>
    </w:pPr>
    <w:rPr>
      <w:rFonts w:ascii="Liberation Serif" w:eastAsia="SimSun" w:hAnsi="Liberation Serif" w:cs="Arial"/>
      <w:kern w:val="3"/>
      <w:sz w:val="24"/>
      <w:szCs w:val="24"/>
      <w:lang w:eastAsia="zh-CN" w:bidi="hi-IN"/>
    </w:rPr>
  </w:style>
  <w:style w:type="character" w:customStyle="1" w:styleId="highlight">
    <w:name w:val="highlight"/>
    <w:basedOn w:val="Domylnaczcionkaakapitu"/>
    <w:rsid w:val="00B30740"/>
  </w:style>
  <w:style w:type="character" w:styleId="UyteHipercze">
    <w:name w:val="FollowedHyperlink"/>
    <w:basedOn w:val="Domylnaczcionkaakapitu"/>
    <w:uiPriority w:val="99"/>
    <w:semiHidden/>
    <w:unhideWhenUsed/>
    <w:rsid w:val="00431241"/>
    <w:rPr>
      <w:color w:val="954F72" w:themeColor="followedHyperlink"/>
      <w:u w:val="single"/>
    </w:rPr>
  </w:style>
  <w:style w:type="paragraph" w:styleId="Poprawka">
    <w:name w:val="Revision"/>
    <w:hidden/>
    <w:uiPriority w:val="99"/>
    <w:semiHidden/>
    <w:rsid w:val="00E80523"/>
  </w:style>
  <w:style w:type="paragraph" w:styleId="Tekstpodstawowywcity">
    <w:name w:val="Body Text Indent"/>
    <w:basedOn w:val="Normalny"/>
    <w:link w:val="TekstpodstawowywcityZnak"/>
    <w:uiPriority w:val="99"/>
    <w:unhideWhenUsed/>
    <w:rsid w:val="005E2077"/>
    <w:pPr>
      <w:spacing w:after="120"/>
      <w:ind w:left="283"/>
    </w:pPr>
  </w:style>
  <w:style w:type="character" w:customStyle="1" w:styleId="TekstpodstawowywcityZnak">
    <w:name w:val="Tekst podstawowy wcięty Znak"/>
    <w:basedOn w:val="Domylnaczcionkaakapitu"/>
    <w:link w:val="Tekstpodstawowywcity"/>
    <w:uiPriority w:val="99"/>
    <w:rsid w:val="005E2077"/>
  </w:style>
  <w:style w:type="paragraph" w:styleId="HTML-wstpniesformatowany">
    <w:name w:val="HTML Preformatted"/>
    <w:basedOn w:val="Normalny"/>
    <w:link w:val="HTML-wstpniesformatowanyZnak"/>
    <w:unhideWhenUsed/>
    <w:rsid w:val="00524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524174"/>
    <w:rPr>
      <w:rFonts w:ascii="Courier New" w:eastAsia="Times New Roman" w:hAnsi="Courier New" w:cs="Courier New"/>
      <w:sz w:val="20"/>
      <w:szCs w:val="20"/>
      <w:lang w:eastAsia="pl-PL"/>
    </w:rPr>
  </w:style>
  <w:style w:type="table" w:customStyle="1" w:styleId="Tabela-Siatka10">
    <w:name w:val="Tabela - Siatka10"/>
    <w:basedOn w:val="Standardowy"/>
    <w:next w:val="Tabela-Siatka"/>
    <w:uiPriority w:val="59"/>
    <w:rsid w:val="00153AD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153AD2"/>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972"/>
    <w:pPr>
      <w:autoSpaceDE w:val="0"/>
      <w:autoSpaceDN w:val="0"/>
      <w:adjustRightInd w:val="0"/>
    </w:pPr>
    <w:rPr>
      <w:rFonts w:cs="Times New Roman"/>
      <w:color w:val="000000"/>
      <w:sz w:val="24"/>
      <w:szCs w:val="24"/>
    </w:rPr>
  </w:style>
  <w:style w:type="character" w:customStyle="1" w:styleId="Nierozpoznanawzmianka1">
    <w:name w:val="Nierozpoznana wzmianka1"/>
    <w:basedOn w:val="Domylnaczcionkaakapitu"/>
    <w:uiPriority w:val="99"/>
    <w:semiHidden/>
    <w:unhideWhenUsed/>
    <w:rsid w:val="00F66360"/>
    <w:rPr>
      <w:color w:val="605E5C"/>
      <w:shd w:val="clear" w:color="auto" w:fill="E1DFDD"/>
    </w:rPr>
  </w:style>
  <w:style w:type="character" w:customStyle="1" w:styleId="Nagwek3Znak">
    <w:name w:val="Nagłówek 3 Znak"/>
    <w:basedOn w:val="Domylnaczcionkaakapitu"/>
    <w:link w:val="Nagwek3"/>
    <w:uiPriority w:val="9"/>
    <w:semiHidden/>
    <w:rsid w:val="00C4355B"/>
    <w:rPr>
      <w:rFonts w:asciiTheme="majorHAnsi" w:eastAsiaTheme="majorEastAsia" w:hAnsiTheme="majorHAnsi" w:cstheme="majorBidi"/>
      <w:color w:val="1F4D78" w:themeColor="accent1" w:themeShade="7F"/>
      <w:sz w:val="24"/>
      <w:szCs w:val="24"/>
    </w:rPr>
  </w:style>
  <w:style w:type="character" w:customStyle="1" w:styleId="a-linklinktext">
    <w:name w:val="a-link__linktext"/>
    <w:basedOn w:val="Domylnaczcionkaakapitu"/>
    <w:rsid w:val="00C4355B"/>
  </w:style>
  <w:style w:type="table" w:customStyle="1" w:styleId="Tabela-Siatka3">
    <w:name w:val="Tabela - Siatka3"/>
    <w:basedOn w:val="Standardowy"/>
    <w:next w:val="Tabela-Siatka"/>
    <w:uiPriority w:val="39"/>
    <w:rsid w:val="00E1705B"/>
    <w:rPr>
      <w:rFonts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20">
      <w:bodyDiv w:val="1"/>
      <w:marLeft w:val="0"/>
      <w:marRight w:val="0"/>
      <w:marTop w:val="0"/>
      <w:marBottom w:val="0"/>
      <w:divBdr>
        <w:top w:val="none" w:sz="0" w:space="0" w:color="auto"/>
        <w:left w:val="none" w:sz="0" w:space="0" w:color="auto"/>
        <w:bottom w:val="none" w:sz="0" w:space="0" w:color="auto"/>
        <w:right w:val="none" w:sz="0" w:space="0" w:color="auto"/>
      </w:divBdr>
    </w:div>
    <w:div w:id="8024347">
      <w:bodyDiv w:val="1"/>
      <w:marLeft w:val="0"/>
      <w:marRight w:val="0"/>
      <w:marTop w:val="0"/>
      <w:marBottom w:val="0"/>
      <w:divBdr>
        <w:top w:val="none" w:sz="0" w:space="0" w:color="auto"/>
        <w:left w:val="none" w:sz="0" w:space="0" w:color="auto"/>
        <w:bottom w:val="none" w:sz="0" w:space="0" w:color="auto"/>
        <w:right w:val="none" w:sz="0" w:space="0" w:color="auto"/>
      </w:divBdr>
    </w:div>
    <w:div w:id="16393834">
      <w:bodyDiv w:val="1"/>
      <w:marLeft w:val="0"/>
      <w:marRight w:val="0"/>
      <w:marTop w:val="0"/>
      <w:marBottom w:val="0"/>
      <w:divBdr>
        <w:top w:val="none" w:sz="0" w:space="0" w:color="auto"/>
        <w:left w:val="none" w:sz="0" w:space="0" w:color="auto"/>
        <w:bottom w:val="none" w:sz="0" w:space="0" w:color="auto"/>
        <w:right w:val="none" w:sz="0" w:space="0" w:color="auto"/>
      </w:divBdr>
    </w:div>
    <w:div w:id="19547353">
      <w:bodyDiv w:val="1"/>
      <w:marLeft w:val="0"/>
      <w:marRight w:val="0"/>
      <w:marTop w:val="0"/>
      <w:marBottom w:val="0"/>
      <w:divBdr>
        <w:top w:val="none" w:sz="0" w:space="0" w:color="auto"/>
        <w:left w:val="none" w:sz="0" w:space="0" w:color="auto"/>
        <w:bottom w:val="none" w:sz="0" w:space="0" w:color="auto"/>
        <w:right w:val="none" w:sz="0" w:space="0" w:color="auto"/>
      </w:divBdr>
    </w:div>
    <w:div w:id="33585652">
      <w:bodyDiv w:val="1"/>
      <w:marLeft w:val="0"/>
      <w:marRight w:val="0"/>
      <w:marTop w:val="0"/>
      <w:marBottom w:val="0"/>
      <w:divBdr>
        <w:top w:val="none" w:sz="0" w:space="0" w:color="auto"/>
        <w:left w:val="none" w:sz="0" w:space="0" w:color="auto"/>
        <w:bottom w:val="none" w:sz="0" w:space="0" w:color="auto"/>
        <w:right w:val="none" w:sz="0" w:space="0" w:color="auto"/>
      </w:divBdr>
    </w:div>
    <w:div w:id="35395771">
      <w:bodyDiv w:val="1"/>
      <w:marLeft w:val="0"/>
      <w:marRight w:val="0"/>
      <w:marTop w:val="0"/>
      <w:marBottom w:val="0"/>
      <w:divBdr>
        <w:top w:val="none" w:sz="0" w:space="0" w:color="auto"/>
        <w:left w:val="none" w:sz="0" w:space="0" w:color="auto"/>
        <w:bottom w:val="none" w:sz="0" w:space="0" w:color="auto"/>
        <w:right w:val="none" w:sz="0" w:space="0" w:color="auto"/>
      </w:divBdr>
    </w:div>
    <w:div w:id="35618062">
      <w:bodyDiv w:val="1"/>
      <w:marLeft w:val="0"/>
      <w:marRight w:val="0"/>
      <w:marTop w:val="0"/>
      <w:marBottom w:val="0"/>
      <w:divBdr>
        <w:top w:val="none" w:sz="0" w:space="0" w:color="auto"/>
        <w:left w:val="none" w:sz="0" w:space="0" w:color="auto"/>
        <w:bottom w:val="none" w:sz="0" w:space="0" w:color="auto"/>
        <w:right w:val="none" w:sz="0" w:space="0" w:color="auto"/>
      </w:divBdr>
    </w:div>
    <w:div w:id="46295303">
      <w:bodyDiv w:val="1"/>
      <w:marLeft w:val="0"/>
      <w:marRight w:val="0"/>
      <w:marTop w:val="0"/>
      <w:marBottom w:val="0"/>
      <w:divBdr>
        <w:top w:val="none" w:sz="0" w:space="0" w:color="auto"/>
        <w:left w:val="none" w:sz="0" w:space="0" w:color="auto"/>
        <w:bottom w:val="none" w:sz="0" w:space="0" w:color="auto"/>
        <w:right w:val="none" w:sz="0" w:space="0" w:color="auto"/>
      </w:divBdr>
    </w:div>
    <w:div w:id="51120157">
      <w:bodyDiv w:val="1"/>
      <w:marLeft w:val="0"/>
      <w:marRight w:val="0"/>
      <w:marTop w:val="0"/>
      <w:marBottom w:val="0"/>
      <w:divBdr>
        <w:top w:val="none" w:sz="0" w:space="0" w:color="auto"/>
        <w:left w:val="none" w:sz="0" w:space="0" w:color="auto"/>
        <w:bottom w:val="none" w:sz="0" w:space="0" w:color="auto"/>
        <w:right w:val="none" w:sz="0" w:space="0" w:color="auto"/>
      </w:divBdr>
    </w:div>
    <w:div w:id="69352192">
      <w:bodyDiv w:val="1"/>
      <w:marLeft w:val="0"/>
      <w:marRight w:val="0"/>
      <w:marTop w:val="0"/>
      <w:marBottom w:val="0"/>
      <w:divBdr>
        <w:top w:val="none" w:sz="0" w:space="0" w:color="auto"/>
        <w:left w:val="none" w:sz="0" w:space="0" w:color="auto"/>
        <w:bottom w:val="none" w:sz="0" w:space="0" w:color="auto"/>
        <w:right w:val="none" w:sz="0" w:space="0" w:color="auto"/>
      </w:divBdr>
    </w:div>
    <w:div w:id="74518622">
      <w:bodyDiv w:val="1"/>
      <w:marLeft w:val="0"/>
      <w:marRight w:val="0"/>
      <w:marTop w:val="0"/>
      <w:marBottom w:val="0"/>
      <w:divBdr>
        <w:top w:val="none" w:sz="0" w:space="0" w:color="auto"/>
        <w:left w:val="none" w:sz="0" w:space="0" w:color="auto"/>
        <w:bottom w:val="none" w:sz="0" w:space="0" w:color="auto"/>
        <w:right w:val="none" w:sz="0" w:space="0" w:color="auto"/>
      </w:divBdr>
    </w:div>
    <w:div w:id="76366481">
      <w:bodyDiv w:val="1"/>
      <w:marLeft w:val="0"/>
      <w:marRight w:val="0"/>
      <w:marTop w:val="0"/>
      <w:marBottom w:val="0"/>
      <w:divBdr>
        <w:top w:val="none" w:sz="0" w:space="0" w:color="auto"/>
        <w:left w:val="none" w:sz="0" w:space="0" w:color="auto"/>
        <w:bottom w:val="none" w:sz="0" w:space="0" w:color="auto"/>
        <w:right w:val="none" w:sz="0" w:space="0" w:color="auto"/>
      </w:divBdr>
    </w:div>
    <w:div w:id="81144210">
      <w:bodyDiv w:val="1"/>
      <w:marLeft w:val="0"/>
      <w:marRight w:val="0"/>
      <w:marTop w:val="0"/>
      <w:marBottom w:val="0"/>
      <w:divBdr>
        <w:top w:val="none" w:sz="0" w:space="0" w:color="auto"/>
        <w:left w:val="none" w:sz="0" w:space="0" w:color="auto"/>
        <w:bottom w:val="none" w:sz="0" w:space="0" w:color="auto"/>
        <w:right w:val="none" w:sz="0" w:space="0" w:color="auto"/>
      </w:divBdr>
    </w:div>
    <w:div w:id="105085192">
      <w:bodyDiv w:val="1"/>
      <w:marLeft w:val="0"/>
      <w:marRight w:val="0"/>
      <w:marTop w:val="0"/>
      <w:marBottom w:val="0"/>
      <w:divBdr>
        <w:top w:val="none" w:sz="0" w:space="0" w:color="auto"/>
        <w:left w:val="none" w:sz="0" w:space="0" w:color="auto"/>
        <w:bottom w:val="none" w:sz="0" w:space="0" w:color="auto"/>
        <w:right w:val="none" w:sz="0" w:space="0" w:color="auto"/>
      </w:divBdr>
    </w:div>
    <w:div w:id="108205467">
      <w:bodyDiv w:val="1"/>
      <w:marLeft w:val="0"/>
      <w:marRight w:val="0"/>
      <w:marTop w:val="0"/>
      <w:marBottom w:val="0"/>
      <w:divBdr>
        <w:top w:val="none" w:sz="0" w:space="0" w:color="auto"/>
        <w:left w:val="none" w:sz="0" w:space="0" w:color="auto"/>
        <w:bottom w:val="none" w:sz="0" w:space="0" w:color="auto"/>
        <w:right w:val="none" w:sz="0" w:space="0" w:color="auto"/>
      </w:divBdr>
      <w:divsChild>
        <w:div w:id="608970411">
          <w:marLeft w:val="1267"/>
          <w:marRight w:val="0"/>
          <w:marTop w:val="0"/>
          <w:marBottom w:val="0"/>
          <w:divBdr>
            <w:top w:val="none" w:sz="0" w:space="0" w:color="auto"/>
            <w:left w:val="none" w:sz="0" w:space="0" w:color="auto"/>
            <w:bottom w:val="none" w:sz="0" w:space="0" w:color="auto"/>
            <w:right w:val="none" w:sz="0" w:space="0" w:color="auto"/>
          </w:divBdr>
        </w:div>
        <w:div w:id="1448423690">
          <w:marLeft w:val="1267"/>
          <w:marRight w:val="0"/>
          <w:marTop w:val="0"/>
          <w:marBottom w:val="0"/>
          <w:divBdr>
            <w:top w:val="none" w:sz="0" w:space="0" w:color="auto"/>
            <w:left w:val="none" w:sz="0" w:space="0" w:color="auto"/>
            <w:bottom w:val="none" w:sz="0" w:space="0" w:color="auto"/>
            <w:right w:val="none" w:sz="0" w:space="0" w:color="auto"/>
          </w:divBdr>
        </w:div>
        <w:div w:id="1780176079">
          <w:marLeft w:val="547"/>
          <w:marRight w:val="0"/>
          <w:marTop w:val="0"/>
          <w:marBottom w:val="0"/>
          <w:divBdr>
            <w:top w:val="none" w:sz="0" w:space="0" w:color="auto"/>
            <w:left w:val="none" w:sz="0" w:space="0" w:color="auto"/>
            <w:bottom w:val="none" w:sz="0" w:space="0" w:color="auto"/>
            <w:right w:val="none" w:sz="0" w:space="0" w:color="auto"/>
          </w:divBdr>
        </w:div>
      </w:divsChild>
    </w:div>
    <w:div w:id="109783123">
      <w:bodyDiv w:val="1"/>
      <w:marLeft w:val="0"/>
      <w:marRight w:val="0"/>
      <w:marTop w:val="0"/>
      <w:marBottom w:val="0"/>
      <w:divBdr>
        <w:top w:val="none" w:sz="0" w:space="0" w:color="auto"/>
        <w:left w:val="none" w:sz="0" w:space="0" w:color="auto"/>
        <w:bottom w:val="none" w:sz="0" w:space="0" w:color="auto"/>
        <w:right w:val="none" w:sz="0" w:space="0" w:color="auto"/>
      </w:divBdr>
    </w:div>
    <w:div w:id="112947985">
      <w:bodyDiv w:val="1"/>
      <w:marLeft w:val="0"/>
      <w:marRight w:val="0"/>
      <w:marTop w:val="0"/>
      <w:marBottom w:val="0"/>
      <w:divBdr>
        <w:top w:val="none" w:sz="0" w:space="0" w:color="auto"/>
        <w:left w:val="none" w:sz="0" w:space="0" w:color="auto"/>
        <w:bottom w:val="none" w:sz="0" w:space="0" w:color="auto"/>
        <w:right w:val="none" w:sz="0" w:space="0" w:color="auto"/>
      </w:divBdr>
    </w:div>
    <w:div w:id="120651927">
      <w:bodyDiv w:val="1"/>
      <w:marLeft w:val="0"/>
      <w:marRight w:val="0"/>
      <w:marTop w:val="0"/>
      <w:marBottom w:val="0"/>
      <w:divBdr>
        <w:top w:val="none" w:sz="0" w:space="0" w:color="auto"/>
        <w:left w:val="none" w:sz="0" w:space="0" w:color="auto"/>
        <w:bottom w:val="none" w:sz="0" w:space="0" w:color="auto"/>
        <w:right w:val="none" w:sz="0" w:space="0" w:color="auto"/>
      </w:divBdr>
    </w:div>
    <w:div w:id="120808548">
      <w:bodyDiv w:val="1"/>
      <w:marLeft w:val="0"/>
      <w:marRight w:val="0"/>
      <w:marTop w:val="0"/>
      <w:marBottom w:val="0"/>
      <w:divBdr>
        <w:top w:val="none" w:sz="0" w:space="0" w:color="auto"/>
        <w:left w:val="none" w:sz="0" w:space="0" w:color="auto"/>
        <w:bottom w:val="none" w:sz="0" w:space="0" w:color="auto"/>
        <w:right w:val="none" w:sz="0" w:space="0" w:color="auto"/>
      </w:divBdr>
    </w:div>
    <w:div w:id="121848271">
      <w:bodyDiv w:val="1"/>
      <w:marLeft w:val="0"/>
      <w:marRight w:val="0"/>
      <w:marTop w:val="0"/>
      <w:marBottom w:val="0"/>
      <w:divBdr>
        <w:top w:val="none" w:sz="0" w:space="0" w:color="auto"/>
        <w:left w:val="none" w:sz="0" w:space="0" w:color="auto"/>
        <w:bottom w:val="none" w:sz="0" w:space="0" w:color="auto"/>
        <w:right w:val="none" w:sz="0" w:space="0" w:color="auto"/>
      </w:divBdr>
    </w:div>
    <w:div w:id="123276468">
      <w:bodyDiv w:val="1"/>
      <w:marLeft w:val="0"/>
      <w:marRight w:val="0"/>
      <w:marTop w:val="0"/>
      <w:marBottom w:val="0"/>
      <w:divBdr>
        <w:top w:val="none" w:sz="0" w:space="0" w:color="auto"/>
        <w:left w:val="none" w:sz="0" w:space="0" w:color="auto"/>
        <w:bottom w:val="none" w:sz="0" w:space="0" w:color="auto"/>
        <w:right w:val="none" w:sz="0" w:space="0" w:color="auto"/>
      </w:divBdr>
    </w:div>
    <w:div w:id="123812741">
      <w:bodyDiv w:val="1"/>
      <w:marLeft w:val="0"/>
      <w:marRight w:val="0"/>
      <w:marTop w:val="0"/>
      <w:marBottom w:val="0"/>
      <w:divBdr>
        <w:top w:val="none" w:sz="0" w:space="0" w:color="auto"/>
        <w:left w:val="none" w:sz="0" w:space="0" w:color="auto"/>
        <w:bottom w:val="none" w:sz="0" w:space="0" w:color="auto"/>
        <w:right w:val="none" w:sz="0" w:space="0" w:color="auto"/>
      </w:divBdr>
    </w:div>
    <w:div w:id="125316445">
      <w:bodyDiv w:val="1"/>
      <w:marLeft w:val="0"/>
      <w:marRight w:val="0"/>
      <w:marTop w:val="0"/>
      <w:marBottom w:val="0"/>
      <w:divBdr>
        <w:top w:val="none" w:sz="0" w:space="0" w:color="auto"/>
        <w:left w:val="none" w:sz="0" w:space="0" w:color="auto"/>
        <w:bottom w:val="none" w:sz="0" w:space="0" w:color="auto"/>
        <w:right w:val="none" w:sz="0" w:space="0" w:color="auto"/>
      </w:divBdr>
    </w:div>
    <w:div w:id="128281758">
      <w:bodyDiv w:val="1"/>
      <w:marLeft w:val="0"/>
      <w:marRight w:val="0"/>
      <w:marTop w:val="0"/>
      <w:marBottom w:val="0"/>
      <w:divBdr>
        <w:top w:val="none" w:sz="0" w:space="0" w:color="auto"/>
        <w:left w:val="none" w:sz="0" w:space="0" w:color="auto"/>
        <w:bottom w:val="none" w:sz="0" w:space="0" w:color="auto"/>
        <w:right w:val="none" w:sz="0" w:space="0" w:color="auto"/>
      </w:divBdr>
    </w:div>
    <w:div w:id="133181798">
      <w:bodyDiv w:val="1"/>
      <w:marLeft w:val="0"/>
      <w:marRight w:val="0"/>
      <w:marTop w:val="0"/>
      <w:marBottom w:val="0"/>
      <w:divBdr>
        <w:top w:val="none" w:sz="0" w:space="0" w:color="auto"/>
        <w:left w:val="none" w:sz="0" w:space="0" w:color="auto"/>
        <w:bottom w:val="none" w:sz="0" w:space="0" w:color="auto"/>
        <w:right w:val="none" w:sz="0" w:space="0" w:color="auto"/>
      </w:divBdr>
    </w:div>
    <w:div w:id="141242299">
      <w:bodyDiv w:val="1"/>
      <w:marLeft w:val="0"/>
      <w:marRight w:val="0"/>
      <w:marTop w:val="0"/>
      <w:marBottom w:val="0"/>
      <w:divBdr>
        <w:top w:val="none" w:sz="0" w:space="0" w:color="auto"/>
        <w:left w:val="none" w:sz="0" w:space="0" w:color="auto"/>
        <w:bottom w:val="none" w:sz="0" w:space="0" w:color="auto"/>
        <w:right w:val="none" w:sz="0" w:space="0" w:color="auto"/>
      </w:divBdr>
    </w:div>
    <w:div w:id="147601638">
      <w:bodyDiv w:val="1"/>
      <w:marLeft w:val="0"/>
      <w:marRight w:val="0"/>
      <w:marTop w:val="0"/>
      <w:marBottom w:val="0"/>
      <w:divBdr>
        <w:top w:val="none" w:sz="0" w:space="0" w:color="auto"/>
        <w:left w:val="none" w:sz="0" w:space="0" w:color="auto"/>
        <w:bottom w:val="none" w:sz="0" w:space="0" w:color="auto"/>
        <w:right w:val="none" w:sz="0" w:space="0" w:color="auto"/>
      </w:divBdr>
    </w:div>
    <w:div w:id="157770831">
      <w:bodyDiv w:val="1"/>
      <w:marLeft w:val="0"/>
      <w:marRight w:val="0"/>
      <w:marTop w:val="0"/>
      <w:marBottom w:val="0"/>
      <w:divBdr>
        <w:top w:val="none" w:sz="0" w:space="0" w:color="auto"/>
        <w:left w:val="none" w:sz="0" w:space="0" w:color="auto"/>
        <w:bottom w:val="none" w:sz="0" w:space="0" w:color="auto"/>
        <w:right w:val="none" w:sz="0" w:space="0" w:color="auto"/>
      </w:divBdr>
    </w:div>
    <w:div w:id="158428443">
      <w:bodyDiv w:val="1"/>
      <w:marLeft w:val="0"/>
      <w:marRight w:val="0"/>
      <w:marTop w:val="0"/>
      <w:marBottom w:val="0"/>
      <w:divBdr>
        <w:top w:val="none" w:sz="0" w:space="0" w:color="auto"/>
        <w:left w:val="none" w:sz="0" w:space="0" w:color="auto"/>
        <w:bottom w:val="none" w:sz="0" w:space="0" w:color="auto"/>
        <w:right w:val="none" w:sz="0" w:space="0" w:color="auto"/>
      </w:divBdr>
    </w:div>
    <w:div w:id="159850432">
      <w:bodyDiv w:val="1"/>
      <w:marLeft w:val="0"/>
      <w:marRight w:val="0"/>
      <w:marTop w:val="0"/>
      <w:marBottom w:val="0"/>
      <w:divBdr>
        <w:top w:val="none" w:sz="0" w:space="0" w:color="auto"/>
        <w:left w:val="none" w:sz="0" w:space="0" w:color="auto"/>
        <w:bottom w:val="none" w:sz="0" w:space="0" w:color="auto"/>
        <w:right w:val="none" w:sz="0" w:space="0" w:color="auto"/>
      </w:divBdr>
    </w:div>
    <w:div w:id="166406050">
      <w:bodyDiv w:val="1"/>
      <w:marLeft w:val="0"/>
      <w:marRight w:val="0"/>
      <w:marTop w:val="0"/>
      <w:marBottom w:val="0"/>
      <w:divBdr>
        <w:top w:val="none" w:sz="0" w:space="0" w:color="auto"/>
        <w:left w:val="none" w:sz="0" w:space="0" w:color="auto"/>
        <w:bottom w:val="none" w:sz="0" w:space="0" w:color="auto"/>
        <w:right w:val="none" w:sz="0" w:space="0" w:color="auto"/>
      </w:divBdr>
    </w:div>
    <w:div w:id="166751429">
      <w:bodyDiv w:val="1"/>
      <w:marLeft w:val="0"/>
      <w:marRight w:val="0"/>
      <w:marTop w:val="0"/>
      <w:marBottom w:val="0"/>
      <w:divBdr>
        <w:top w:val="none" w:sz="0" w:space="0" w:color="auto"/>
        <w:left w:val="none" w:sz="0" w:space="0" w:color="auto"/>
        <w:bottom w:val="none" w:sz="0" w:space="0" w:color="auto"/>
        <w:right w:val="none" w:sz="0" w:space="0" w:color="auto"/>
      </w:divBdr>
    </w:div>
    <w:div w:id="167454129">
      <w:bodyDiv w:val="1"/>
      <w:marLeft w:val="0"/>
      <w:marRight w:val="0"/>
      <w:marTop w:val="0"/>
      <w:marBottom w:val="0"/>
      <w:divBdr>
        <w:top w:val="none" w:sz="0" w:space="0" w:color="auto"/>
        <w:left w:val="none" w:sz="0" w:space="0" w:color="auto"/>
        <w:bottom w:val="none" w:sz="0" w:space="0" w:color="auto"/>
        <w:right w:val="none" w:sz="0" w:space="0" w:color="auto"/>
      </w:divBdr>
    </w:div>
    <w:div w:id="169681840">
      <w:bodyDiv w:val="1"/>
      <w:marLeft w:val="0"/>
      <w:marRight w:val="0"/>
      <w:marTop w:val="0"/>
      <w:marBottom w:val="0"/>
      <w:divBdr>
        <w:top w:val="none" w:sz="0" w:space="0" w:color="auto"/>
        <w:left w:val="none" w:sz="0" w:space="0" w:color="auto"/>
        <w:bottom w:val="none" w:sz="0" w:space="0" w:color="auto"/>
        <w:right w:val="none" w:sz="0" w:space="0" w:color="auto"/>
      </w:divBdr>
    </w:div>
    <w:div w:id="172495541">
      <w:bodyDiv w:val="1"/>
      <w:marLeft w:val="0"/>
      <w:marRight w:val="0"/>
      <w:marTop w:val="0"/>
      <w:marBottom w:val="0"/>
      <w:divBdr>
        <w:top w:val="none" w:sz="0" w:space="0" w:color="auto"/>
        <w:left w:val="none" w:sz="0" w:space="0" w:color="auto"/>
        <w:bottom w:val="none" w:sz="0" w:space="0" w:color="auto"/>
        <w:right w:val="none" w:sz="0" w:space="0" w:color="auto"/>
      </w:divBdr>
    </w:div>
    <w:div w:id="180246073">
      <w:bodyDiv w:val="1"/>
      <w:marLeft w:val="0"/>
      <w:marRight w:val="0"/>
      <w:marTop w:val="0"/>
      <w:marBottom w:val="0"/>
      <w:divBdr>
        <w:top w:val="none" w:sz="0" w:space="0" w:color="auto"/>
        <w:left w:val="none" w:sz="0" w:space="0" w:color="auto"/>
        <w:bottom w:val="none" w:sz="0" w:space="0" w:color="auto"/>
        <w:right w:val="none" w:sz="0" w:space="0" w:color="auto"/>
      </w:divBdr>
    </w:div>
    <w:div w:id="193815639">
      <w:bodyDiv w:val="1"/>
      <w:marLeft w:val="0"/>
      <w:marRight w:val="0"/>
      <w:marTop w:val="0"/>
      <w:marBottom w:val="0"/>
      <w:divBdr>
        <w:top w:val="none" w:sz="0" w:space="0" w:color="auto"/>
        <w:left w:val="none" w:sz="0" w:space="0" w:color="auto"/>
        <w:bottom w:val="none" w:sz="0" w:space="0" w:color="auto"/>
        <w:right w:val="none" w:sz="0" w:space="0" w:color="auto"/>
      </w:divBdr>
    </w:div>
    <w:div w:id="196235037">
      <w:bodyDiv w:val="1"/>
      <w:marLeft w:val="0"/>
      <w:marRight w:val="0"/>
      <w:marTop w:val="0"/>
      <w:marBottom w:val="0"/>
      <w:divBdr>
        <w:top w:val="none" w:sz="0" w:space="0" w:color="auto"/>
        <w:left w:val="none" w:sz="0" w:space="0" w:color="auto"/>
        <w:bottom w:val="none" w:sz="0" w:space="0" w:color="auto"/>
        <w:right w:val="none" w:sz="0" w:space="0" w:color="auto"/>
      </w:divBdr>
    </w:div>
    <w:div w:id="202328964">
      <w:bodyDiv w:val="1"/>
      <w:marLeft w:val="0"/>
      <w:marRight w:val="0"/>
      <w:marTop w:val="0"/>
      <w:marBottom w:val="0"/>
      <w:divBdr>
        <w:top w:val="none" w:sz="0" w:space="0" w:color="auto"/>
        <w:left w:val="none" w:sz="0" w:space="0" w:color="auto"/>
        <w:bottom w:val="none" w:sz="0" w:space="0" w:color="auto"/>
        <w:right w:val="none" w:sz="0" w:space="0" w:color="auto"/>
      </w:divBdr>
    </w:div>
    <w:div w:id="212692729">
      <w:bodyDiv w:val="1"/>
      <w:marLeft w:val="0"/>
      <w:marRight w:val="0"/>
      <w:marTop w:val="0"/>
      <w:marBottom w:val="0"/>
      <w:divBdr>
        <w:top w:val="none" w:sz="0" w:space="0" w:color="auto"/>
        <w:left w:val="none" w:sz="0" w:space="0" w:color="auto"/>
        <w:bottom w:val="none" w:sz="0" w:space="0" w:color="auto"/>
        <w:right w:val="none" w:sz="0" w:space="0" w:color="auto"/>
      </w:divBdr>
    </w:div>
    <w:div w:id="217322534">
      <w:bodyDiv w:val="1"/>
      <w:marLeft w:val="0"/>
      <w:marRight w:val="0"/>
      <w:marTop w:val="0"/>
      <w:marBottom w:val="0"/>
      <w:divBdr>
        <w:top w:val="none" w:sz="0" w:space="0" w:color="auto"/>
        <w:left w:val="none" w:sz="0" w:space="0" w:color="auto"/>
        <w:bottom w:val="none" w:sz="0" w:space="0" w:color="auto"/>
        <w:right w:val="none" w:sz="0" w:space="0" w:color="auto"/>
      </w:divBdr>
    </w:div>
    <w:div w:id="221405942">
      <w:bodyDiv w:val="1"/>
      <w:marLeft w:val="0"/>
      <w:marRight w:val="0"/>
      <w:marTop w:val="0"/>
      <w:marBottom w:val="0"/>
      <w:divBdr>
        <w:top w:val="none" w:sz="0" w:space="0" w:color="auto"/>
        <w:left w:val="none" w:sz="0" w:space="0" w:color="auto"/>
        <w:bottom w:val="none" w:sz="0" w:space="0" w:color="auto"/>
        <w:right w:val="none" w:sz="0" w:space="0" w:color="auto"/>
      </w:divBdr>
    </w:div>
    <w:div w:id="236941492">
      <w:bodyDiv w:val="1"/>
      <w:marLeft w:val="0"/>
      <w:marRight w:val="0"/>
      <w:marTop w:val="0"/>
      <w:marBottom w:val="0"/>
      <w:divBdr>
        <w:top w:val="none" w:sz="0" w:space="0" w:color="auto"/>
        <w:left w:val="none" w:sz="0" w:space="0" w:color="auto"/>
        <w:bottom w:val="none" w:sz="0" w:space="0" w:color="auto"/>
        <w:right w:val="none" w:sz="0" w:space="0" w:color="auto"/>
      </w:divBdr>
    </w:div>
    <w:div w:id="237860754">
      <w:bodyDiv w:val="1"/>
      <w:marLeft w:val="0"/>
      <w:marRight w:val="0"/>
      <w:marTop w:val="0"/>
      <w:marBottom w:val="0"/>
      <w:divBdr>
        <w:top w:val="none" w:sz="0" w:space="0" w:color="auto"/>
        <w:left w:val="none" w:sz="0" w:space="0" w:color="auto"/>
        <w:bottom w:val="none" w:sz="0" w:space="0" w:color="auto"/>
        <w:right w:val="none" w:sz="0" w:space="0" w:color="auto"/>
      </w:divBdr>
    </w:div>
    <w:div w:id="237980552">
      <w:bodyDiv w:val="1"/>
      <w:marLeft w:val="0"/>
      <w:marRight w:val="0"/>
      <w:marTop w:val="0"/>
      <w:marBottom w:val="0"/>
      <w:divBdr>
        <w:top w:val="none" w:sz="0" w:space="0" w:color="auto"/>
        <w:left w:val="none" w:sz="0" w:space="0" w:color="auto"/>
        <w:bottom w:val="none" w:sz="0" w:space="0" w:color="auto"/>
        <w:right w:val="none" w:sz="0" w:space="0" w:color="auto"/>
      </w:divBdr>
    </w:div>
    <w:div w:id="238826885">
      <w:bodyDiv w:val="1"/>
      <w:marLeft w:val="0"/>
      <w:marRight w:val="0"/>
      <w:marTop w:val="0"/>
      <w:marBottom w:val="0"/>
      <w:divBdr>
        <w:top w:val="none" w:sz="0" w:space="0" w:color="auto"/>
        <w:left w:val="none" w:sz="0" w:space="0" w:color="auto"/>
        <w:bottom w:val="none" w:sz="0" w:space="0" w:color="auto"/>
        <w:right w:val="none" w:sz="0" w:space="0" w:color="auto"/>
      </w:divBdr>
    </w:div>
    <w:div w:id="244533182">
      <w:bodyDiv w:val="1"/>
      <w:marLeft w:val="0"/>
      <w:marRight w:val="0"/>
      <w:marTop w:val="0"/>
      <w:marBottom w:val="0"/>
      <w:divBdr>
        <w:top w:val="none" w:sz="0" w:space="0" w:color="auto"/>
        <w:left w:val="none" w:sz="0" w:space="0" w:color="auto"/>
        <w:bottom w:val="none" w:sz="0" w:space="0" w:color="auto"/>
        <w:right w:val="none" w:sz="0" w:space="0" w:color="auto"/>
      </w:divBdr>
    </w:div>
    <w:div w:id="260844141">
      <w:bodyDiv w:val="1"/>
      <w:marLeft w:val="0"/>
      <w:marRight w:val="0"/>
      <w:marTop w:val="0"/>
      <w:marBottom w:val="0"/>
      <w:divBdr>
        <w:top w:val="none" w:sz="0" w:space="0" w:color="auto"/>
        <w:left w:val="none" w:sz="0" w:space="0" w:color="auto"/>
        <w:bottom w:val="none" w:sz="0" w:space="0" w:color="auto"/>
        <w:right w:val="none" w:sz="0" w:space="0" w:color="auto"/>
      </w:divBdr>
    </w:div>
    <w:div w:id="262999651">
      <w:bodyDiv w:val="1"/>
      <w:marLeft w:val="0"/>
      <w:marRight w:val="0"/>
      <w:marTop w:val="0"/>
      <w:marBottom w:val="0"/>
      <w:divBdr>
        <w:top w:val="none" w:sz="0" w:space="0" w:color="auto"/>
        <w:left w:val="none" w:sz="0" w:space="0" w:color="auto"/>
        <w:bottom w:val="none" w:sz="0" w:space="0" w:color="auto"/>
        <w:right w:val="none" w:sz="0" w:space="0" w:color="auto"/>
      </w:divBdr>
    </w:div>
    <w:div w:id="271516893">
      <w:bodyDiv w:val="1"/>
      <w:marLeft w:val="0"/>
      <w:marRight w:val="0"/>
      <w:marTop w:val="0"/>
      <w:marBottom w:val="0"/>
      <w:divBdr>
        <w:top w:val="none" w:sz="0" w:space="0" w:color="auto"/>
        <w:left w:val="none" w:sz="0" w:space="0" w:color="auto"/>
        <w:bottom w:val="none" w:sz="0" w:space="0" w:color="auto"/>
        <w:right w:val="none" w:sz="0" w:space="0" w:color="auto"/>
      </w:divBdr>
    </w:div>
    <w:div w:id="272438514">
      <w:bodyDiv w:val="1"/>
      <w:marLeft w:val="0"/>
      <w:marRight w:val="0"/>
      <w:marTop w:val="0"/>
      <w:marBottom w:val="0"/>
      <w:divBdr>
        <w:top w:val="none" w:sz="0" w:space="0" w:color="auto"/>
        <w:left w:val="none" w:sz="0" w:space="0" w:color="auto"/>
        <w:bottom w:val="none" w:sz="0" w:space="0" w:color="auto"/>
        <w:right w:val="none" w:sz="0" w:space="0" w:color="auto"/>
      </w:divBdr>
    </w:div>
    <w:div w:id="279607052">
      <w:bodyDiv w:val="1"/>
      <w:marLeft w:val="0"/>
      <w:marRight w:val="0"/>
      <w:marTop w:val="0"/>
      <w:marBottom w:val="0"/>
      <w:divBdr>
        <w:top w:val="none" w:sz="0" w:space="0" w:color="auto"/>
        <w:left w:val="none" w:sz="0" w:space="0" w:color="auto"/>
        <w:bottom w:val="none" w:sz="0" w:space="0" w:color="auto"/>
        <w:right w:val="none" w:sz="0" w:space="0" w:color="auto"/>
      </w:divBdr>
    </w:div>
    <w:div w:id="281158921">
      <w:bodyDiv w:val="1"/>
      <w:marLeft w:val="0"/>
      <w:marRight w:val="0"/>
      <w:marTop w:val="0"/>
      <w:marBottom w:val="0"/>
      <w:divBdr>
        <w:top w:val="none" w:sz="0" w:space="0" w:color="auto"/>
        <w:left w:val="none" w:sz="0" w:space="0" w:color="auto"/>
        <w:bottom w:val="none" w:sz="0" w:space="0" w:color="auto"/>
        <w:right w:val="none" w:sz="0" w:space="0" w:color="auto"/>
      </w:divBdr>
    </w:div>
    <w:div w:id="283536540">
      <w:bodyDiv w:val="1"/>
      <w:marLeft w:val="0"/>
      <w:marRight w:val="0"/>
      <w:marTop w:val="0"/>
      <w:marBottom w:val="0"/>
      <w:divBdr>
        <w:top w:val="none" w:sz="0" w:space="0" w:color="auto"/>
        <w:left w:val="none" w:sz="0" w:space="0" w:color="auto"/>
        <w:bottom w:val="none" w:sz="0" w:space="0" w:color="auto"/>
        <w:right w:val="none" w:sz="0" w:space="0" w:color="auto"/>
      </w:divBdr>
    </w:div>
    <w:div w:id="284386943">
      <w:bodyDiv w:val="1"/>
      <w:marLeft w:val="0"/>
      <w:marRight w:val="0"/>
      <w:marTop w:val="0"/>
      <w:marBottom w:val="0"/>
      <w:divBdr>
        <w:top w:val="none" w:sz="0" w:space="0" w:color="auto"/>
        <w:left w:val="none" w:sz="0" w:space="0" w:color="auto"/>
        <w:bottom w:val="none" w:sz="0" w:space="0" w:color="auto"/>
        <w:right w:val="none" w:sz="0" w:space="0" w:color="auto"/>
      </w:divBdr>
    </w:div>
    <w:div w:id="286156598">
      <w:bodyDiv w:val="1"/>
      <w:marLeft w:val="0"/>
      <w:marRight w:val="0"/>
      <w:marTop w:val="0"/>
      <w:marBottom w:val="0"/>
      <w:divBdr>
        <w:top w:val="none" w:sz="0" w:space="0" w:color="auto"/>
        <w:left w:val="none" w:sz="0" w:space="0" w:color="auto"/>
        <w:bottom w:val="none" w:sz="0" w:space="0" w:color="auto"/>
        <w:right w:val="none" w:sz="0" w:space="0" w:color="auto"/>
      </w:divBdr>
    </w:div>
    <w:div w:id="290747507">
      <w:bodyDiv w:val="1"/>
      <w:marLeft w:val="0"/>
      <w:marRight w:val="0"/>
      <w:marTop w:val="0"/>
      <w:marBottom w:val="0"/>
      <w:divBdr>
        <w:top w:val="none" w:sz="0" w:space="0" w:color="auto"/>
        <w:left w:val="none" w:sz="0" w:space="0" w:color="auto"/>
        <w:bottom w:val="none" w:sz="0" w:space="0" w:color="auto"/>
        <w:right w:val="none" w:sz="0" w:space="0" w:color="auto"/>
      </w:divBdr>
    </w:div>
    <w:div w:id="318047182">
      <w:bodyDiv w:val="1"/>
      <w:marLeft w:val="0"/>
      <w:marRight w:val="0"/>
      <w:marTop w:val="0"/>
      <w:marBottom w:val="0"/>
      <w:divBdr>
        <w:top w:val="none" w:sz="0" w:space="0" w:color="auto"/>
        <w:left w:val="none" w:sz="0" w:space="0" w:color="auto"/>
        <w:bottom w:val="none" w:sz="0" w:space="0" w:color="auto"/>
        <w:right w:val="none" w:sz="0" w:space="0" w:color="auto"/>
      </w:divBdr>
    </w:div>
    <w:div w:id="319815823">
      <w:bodyDiv w:val="1"/>
      <w:marLeft w:val="0"/>
      <w:marRight w:val="0"/>
      <w:marTop w:val="0"/>
      <w:marBottom w:val="0"/>
      <w:divBdr>
        <w:top w:val="none" w:sz="0" w:space="0" w:color="auto"/>
        <w:left w:val="none" w:sz="0" w:space="0" w:color="auto"/>
        <w:bottom w:val="none" w:sz="0" w:space="0" w:color="auto"/>
        <w:right w:val="none" w:sz="0" w:space="0" w:color="auto"/>
      </w:divBdr>
    </w:div>
    <w:div w:id="323241488">
      <w:bodyDiv w:val="1"/>
      <w:marLeft w:val="0"/>
      <w:marRight w:val="0"/>
      <w:marTop w:val="0"/>
      <w:marBottom w:val="0"/>
      <w:divBdr>
        <w:top w:val="none" w:sz="0" w:space="0" w:color="auto"/>
        <w:left w:val="none" w:sz="0" w:space="0" w:color="auto"/>
        <w:bottom w:val="none" w:sz="0" w:space="0" w:color="auto"/>
        <w:right w:val="none" w:sz="0" w:space="0" w:color="auto"/>
      </w:divBdr>
    </w:div>
    <w:div w:id="323356818">
      <w:bodyDiv w:val="1"/>
      <w:marLeft w:val="0"/>
      <w:marRight w:val="0"/>
      <w:marTop w:val="0"/>
      <w:marBottom w:val="0"/>
      <w:divBdr>
        <w:top w:val="none" w:sz="0" w:space="0" w:color="auto"/>
        <w:left w:val="none" w:sz="0" w:space="0" w:color="auto"/>
        <w:bottom w:val="none" w:sz="0" w:space="0" w:color="auto"/>
        <w:right w:val="none" w:sz="0" w:space="0" w:color="auto"/>
      </w:divBdr>
    </w:div>
    <w:div w:id="325482306">
      <w:bodyDiv w:val="1"/>
      <w:marLeft w:val="0"/>
      <w:marRight w:val="0"/>
      <w:marTop w:val="0"/>
      <w:marBottom w:val="0"/>
      <w:divBdr>
        <w:top w:val="none" w:sz="0" w:space="0" w:color="auto"/>
        <w:left w:val="none" w:sz="0" w:space="0" w:color="auto"/>
        <w:bottom w:val="none" w:sz="0" w:space="0" w:color="auto"/>
        <w:right w:val="none" w:sz="0" w:space="0" w:color="auto"/>
      </w:divBdr>
    </w:div>
    <w:div w:id="330110683">
      <w:bodyDiv w:val="1"/>
      <w:marLeft w:val="0"/>
      <w:marRight w:val="0"/>
      <w:marTop w:val="0"/>
      <w:marBottom w:val="0"/>
      <w:divBdr>
        <w:top w:val="none" w:sz="0" w:space="0" w:color="auto"/>
        <w:left w:val="none" w:sz="0" w:space="0" w:color="auto"/>
        <w:bottom w:val="none" w:sz="0" w:space="0" w:color="auto"/>
        <w:right w:val="none" w:sz="0" w:space="0" w:color="auto"/>
      </w:divBdr>
    </w:div>
    <w:div w:id="345209309">
      <w:bodyDiv w:val="1"/>
      <w:marLeft w:val="0"/>
      <w:marRight w:val="0"/>
      <w:marTop w:val="0"/>
      <w:marBottom w:val="0"/>
      <w:divBdr>
        <w:top w:val="none" w:sz="0" w:space="0" w:color="auto"/>
        <w:left w:val="none" w:sz="0" w:space="0" w:color="auto"/>
        <w:bottom w:val="none" w:sz="0" w:space="0" w:color="auto"/>
        <w:right w:val="none" w:sz="0" w:space="0" w:color="auto"/>
      </w:divBdr>
    </w:div>
    <w:div w:id="347875858">
      <w:bodyDiv w:val="1"/>
      <w:marLeft w:val="0"/>
      <w:marRight w:val="0"/>
      <w:marTop w:val="0"/>
      <w:marBottom w:val="0"/>
      <w:divBdr>
        <w:top w:val="none" w:sz="0" w:space="0" w:color="auto"/>
        <w:left w:val="none" w:sz="0" w:space="0" w:color="auto"/>
        <w:bottom w:val="none" w:sz="0" w:space="0" w:color="auto"/>
        <w:right w:val="none" w:sz="0" w:space="0" w:color="auto"/>
      </w:divBdr>
    </w:div>
    <w:div w:id="359821186">
      <w:bodyDiv w:val="1"/>
      <w:marLeft w:val="0"/>
      <w:marRight w:val="0"/>
      <w:marTop w:val="0"/>
      <w:marBottom w:val="0"/>
      <w:divBdr>
        <w:top w:val="none" w:sz="0" w:space="0" w:color="auto"/>
        <w:left w:val="none" w:sz="0" w:space="0" w:color="auto"/>
        <w:bottom w:val="none" w:sz="0" w:space="0" w:color="auto"/>
        <w:right w:val="none" w:sz="0" w:space="0" w:color="auto"/>
      </w:divBdr>
    </w:div>
    <w:div w:id="364984896">
      <w:bodyDiv w:val="1"/>
      <w:marLeft w:val="0"/>
      <w:marRight w:val="0"/>
      <w:marTop w:val="0"/>
      <w:marBottom w:val="0"/>
      <w:divBdr>
        <w:top w:val="none" w:sz="0" w:space="0" w:color="auto"/>
        <w:left w:val="none" w:sz="0" w:space="0" w:color="auto"/>
        <w:bottom w:val="none" w:sz="0" w:space="0" w:color="auto"/>
        <w:right w:val="none" w:sz="0" w:space="0" w:color="auto"/>
      </w:divBdr>
    </w:div>
    <w:div w:id="365831755">
      <w:bodyDiv w:val="1"/>
      <w:marLeft w:val="0"/>
      <w:marRight w:val="0"/>
      <w:marTop w:val="0"/>
      <w:marBottom w:val="0"/>
      <w:divBdr>
        <w:top w:val="none" w:sz="0" w:space="0" w:color="auto"/>
        <w:left w:val="none" w:sz="0" w:space="0" w:color="auto"/>
        <w:bottom w:val="none" w:sz="0" w:space="0" w:color="auto"/>
        <w:right w:val="none" w:sz="0" w:space="0" w:color="auto"/>
      </w:divBdr>
    </w:div>
    <w:div w:id="366639506">
      <w:bodyDiv w:val="1"/>
      <w:marLeft w:val="0"/>
      <w:marRight w:val="0"/>
      <w:marTop w:val="0"/>
      <w:marBottom w:val="0"/>
      <w:divBdr>
        <w:top w:val="none" w:sz="0" w:space="0" w:color="auto"/>
        <w:left w:val="none" w:sz="0" w:space="0" w:color="auto"/>
        <w:bottom w:val="none" w:sz="0" w:space="0" w:color="auto"/>
        <w:right w:val="none" w:sz="0" w:space="0" w:color="auto"/>
      </w:divBdr>
    </w:div>
    <w:div w:id="377702803">
      <w:bodyDiv w:val="1"/>
      <w:marLeft w:val="0"/>
      <w:marRight w:val="0"/>
      <w:marTop w:val="0"/>
      <w:marBottom w:val="0"/>
      <w:divBdr>
        <w:top w:val="none" w:sz="0" w:space="0" w:color="auto"/>
        <w:left w:val="none" w:sz="0" w:space="0" w:color="auto"/>
        <w:bottom w:val="none" w:sz="0" w:space="0" w:color="auto"/>
        <w:right w:val="none" w:sz="0" w:space="0" w:color="auto"/>
      </w:divBdr>
    </w:div>
    <w:div w:id="381905571">
      <w:bodyDiv w:val="1"/>
      <w:marLeft w:val="0"/>
      <w:marRight w:val="0"/>
      <w:marTop w:val="0"/>
      <w:marBottom w:val="0"/>
      <w:divBdr>
        <w:top w:val="none" w:sz="0" w:space="0" w:color="auto"/>
        <w:left w:val="none" w:sz="0" w:space="0" w:color="auto"/>
        <w:bottom w:val="none" w:sz="0" w:space="0" w:color="auto"/>
        <w:right w:val="none" w:sz="0" w:space="0" w:color="auto"/>
      </w:divBdr>
    </w:div>
    <w:div w:id="385959121">
      <w:bodyDiv w:val="1"/>
      <w:marLeft w:val="0"/>
      <w:marRight w:val="0"/>
      <w:marTop w:val="0"/>
      <w:marBottom w:val="0"/>
      <w:divBdr>
        <w:top w:val="none" w:sz="0" w:space="0" w:color="auto"/>
        <w:left w:val="none" w:sz="0" w:space="0" w:color="auto"/>
        <w:bottom w:val="none" w:sz="0" w:space="0" w:color="auto"/>
        <w:right w:val="none" w:sz="0" w:space="0" w:color="auto"/>
      </w:divBdr>
    </w:div>
    <w:div w:id="397442689">
      <w:bodyDiv w:val="1"/>
      <w:marLeft w:val="0"/>
      <w:marRight w:val="0"/>
      <w:marTop w:val="0"/>
      <w:marBottom w:val="0"/>
      <w:divBdr>
        <w:top w:val="none" w:sz="0" w:space="0" w:color="auto"/>
        <w:left w:val="none" w:sz="0" w:space="0" w:color="auto"/>
        <w:bottom w:val="none" w:sz="0" w:space="0" w:color="auto"/>
        <w:right w:val="none" w:sz="0" w:space="0" w:color="auto"/>
      </w:divBdr>
    </w:div>
    <w:div w:id="401368701">
      <w:bodyDiv w:val="1"/>
      <w:marLeft w:val="0"/>
      <w:marRight w:val="0"/>
      <w:marTop w:val="0"/>
      <w:marBottom w:val="0"/>
      <w:divBdr>
        <w:top w:val="none" w:sz="0" w:space="0" w:color="auto"/>
        <w:left w:val="none" w:sz="0" w:space="0" w:color="auto"/>
        <w:bottom w:val="none" w:sz="0" w:space="0" w:color="auto"/>
        <w:right w:val="none" w:sz="0" w:space="0" w:color="auto"/>
      </w:divBdr>
    </w:div>
    <w:div w:id="401488097">
      <w:bodyDiv w:val="1"/>
      <w:marLeft w:val="0"/>
      <w:marRight w:val="0"/>
      <w:marTop w:val="0"/>
      <w:marBottom w:val="0"/>
      <w:divBdr>
        <w:top w:val="none" w:sz="0" w:space="0" w:color="auto"/>
        <w:left w:val="none" w:sz="0" w:space="0" w:color="auto"/>
        <w:bottom w:val="none" w:sz="0" w:space="0" w:color="auto"/>
        <w:right w:val="none" w:sz="0" w:space="0" w:color="auto"/>
      </w:divBdr>
    </w:div>
    <w:div w:id="402725832">
      <w:bodyDiv w:val="1"/>
      <w:marLeft w:val="0"/>
      <w:marRight w:val="0"/>
      <w:marTop w:val="0"/>
      <w:marBottom w:val="0"/>
      <w:divBdr>
        <w:top w:val="none" w:sz="0" w:space="0" w:color="auto"/>
        <w:left w:val="none" w:sz="0" w:space="0" w:color="auto"/>
        <w:bottom w:val="none" w:sz="0" w:space="0" w:color="auto"/>
        <w:right w:val="none" w:sz="0" w:space="0" w:color="auto"/>
      </w:divBdr>
    </w:div>
    <w:div w:id="405150585">
      <w:bodyDiv w:val="1"/>
      <w:marLeft w:val="0"/>
      <w:marRight w:val="0"/>
      <w:marTop w:val="0"/>
      <w:marBottom w:val="0"/>
      <w:divBdr>
        <w:top w:val="none" w:sz="0" w:space="0" w:color="auto"/>
        <w:left w:val="none" w:sz="0" w:space="0" w:color="auto"/>
        <w:bottom w:val="none" w:sz="0" w:space="0" w:color="auto"/>
        <w:right w:val="none" w:sz="0" w:space="0" w:color="auto"/>
      </w:divBdr>
    </w:div>
    <w:div w:id="405494844">
      <w:bodyDiv w:val="1"/>
      <w:marLeft w:val="0"/>
      <w:marRight w:val="0"/>
      <w:marTop w:val="0"/>
      <w:marBottom w:val="0"/>
      <w:divBdr>
        <w:top w:val="none" w:sz="0" w:space="0" w:color="auto"/>
        <w:left w:val="none" w:sz="0" w:space="0" w:color="auto"/>
        <w:bottom w:val="none" w:sz="0" w:space="0" w:color="auto"/>
        <w:right w:val="none" w:sz="0" w:space="0" w:color="auto"/>
      </w:divBdr>
    </w:div>
    <w:div w:id="407387316">
      <w:bodyDiv w:val="1"/>
      <w:marLeft w:val="0"/>
      <w:marRight w:val="0"/>
      <w:marTop w:val="0"/>
      <w:marBottom w:val="0"/>
      <w:divBdr>
        <w:top w:val="none" w:sz="0" w:space="0" w:color="auto"/>
        <w:left w:val="none" w:sz="0" w:space="0" w:color="auto"/>
        <w:bottom w:val="none" w:sz="0" w:space="0" w:color="auto"/>
        <w:right w:val="none" w:sz="0" w:space="0" w:color="auto"/>
      </w:divBdr>
    </w:div>
    <w:div w:id="409351061">
      <w:bodyDiv w:val="1"/>
      <w:marLeft w:val="0"/>
      <w:marRight w:val="0"/>
      <w:marTop w:val="0"/>
      <w:marBottom w:val="0"/>
      <w:divBdr>
        <w:top w:val="none" w:sz="0" w:space="0" w:color="auto"/>
        <w:left w:val="none" w:sz="0" w:space="0" w:color="auto"/>
        <w:bottom w:val="none" w:sz="0" w:space="0" w:color="auto"/>
        <w:right w:val="none" w:sz="0" w:space="0" w:color="auto"/>
      </w:divBdr>
    </w:div>
    <w:div w:id="413163341">
      <w:bodyDiv w:val="1"/>
      <w:marLeft w:val="0"/>
      <w:marRight w:val="0"/>
      <w:marTop w:val="0"/>
      <w:marBottom w:val="0"/>
      <w:divBdr>
        <w:top w:val="none" w:sz="0" w:space="0" w:color="auto"/>
        <w:left w:val="none" w:sz="0" w:space="0" w:color="auto"/>
        <w:bottom w:val="none" w:sz="0" w:space="0" w:color="auto"/>
        <w:right w:val="none" w:sz="0" w:space="0" w:color="auto"/>
      </w:divBdr>
    </w:div>
    <w:div w:id="416680274">
      <w:bodyDiv w:val="1"/>
      <w:marLeft w:val="0"/>
      <w:marRight w:val="0"/>
      <w:marTop w:val="0"/>
      <w:marBottom w:val="0"/>
      <w:divBdr>
        <w:top w:val="none" w:sz="0" w:space="0" w:color="auto"/>
        <w:left w:val="none" w:sz="0" w:space="0" w:color="auto"/>
        <w:bottom w:val="none" w:sz="0" w:space="0" w:color="auto"/>
        <w:right w:val="none" w:sz="0" w:space="0" w:color="auto"/>
      </w:divBdr>
    </w:div>
    <w:div w:id="416825239">
      <w:bodyDiv w:val="1"/>
      <w:marLeft w:val="0"/>
      <w:marRight w:val="0"/>
      <w:marTop w:val="0"/>
      <w:marBottom w:val="0"/>
      <w:divBdr>
        <w:top w:val="none" w:sz="0" w:space="0" w:color="auto"/>
        <w:left w:val="none" w:sz="0" w:space="0" w:color="auto"/>
        <w:bottom w:val="none" w:sz="0" w:space="0" w:color="auto"/>
        <w:right w:val="none" w:sz="0" w:space="0" w:color="auto"/>
      </w:divBdr>
    </w:div>
    <w:div w:id="417604523">
      <w:bodyDiv w:val="1"/>
      <w:marLeft w:val="0"/>
      <w:marRight w:val="0"/>
      <w:marTop w:val="0"/>
      <w:marBottom w:val="0"/>
      <w:divBdr>
        <w:top w:val="none" w:sz="0" w:space="0" w:color="auto"/>
        <w:left w:val="none" w:sz="0" w:space="0" w:color="auto"/>
        <w:bottom w:val="none" w:sz="0" w:space="0" w:color="auto"/>
        <w:right w:val="none" w:sz="0" w:space="0" w:color="auto"/>
      </w:divBdr>
    </w:div>
    <w:div w:id="432093272">
      <w:bodyDiv w:val="1"/>
      <w:marLeft w:val="0"/>
      <w:marRight w:val="0"/>
      <w:marTop w:val="0"/>
      <w:marBottom w:val="0"/>
      <w:divBdr>
        <w:top w:val="none" w:sz="0" w:space="0" w:color="auto"/>
        <w:left w:val="none" w:sz="0" w:space="0" w:color="auto"/>
        <w:bottom w:val="none" w:sz="0" w:space="0" w:color="auto"/>
        <w:right w:val="none" w:sz="0" w:space="0" w:color="auto"/>
      </w:divBdr>
    </w:div>
    <w:div w:id="443576918">
      <w:bodyDiv w:val="1"/>
      <w:marLeft w:val="0"/>
      <w:marRight w:val="0"/>
      <w:marTop w:val="0"/>
      <w:marBottom w:val="0"/>
      <w:divBdr>
        <w:top w:val="none" w:sz="0" w:space="0" w:color="auto"/>
        <w:left w:val="none" w:sz="0" w:space="0" w:color="auto"/>
        <w:bottom w:val="none" w:sz="0" w:space="0" w:color="auto"/>
        <w:right w:val="none" w:sz="0" w:space="0" w:color="auto"/>
      </w:divBdr>
    </w:div>
    <w:div w:id="449933502">
      <w:bodyDiv w:val="1"/>
      <w:marLeft w:val="0"/>
      <w:marRight w:val="0"/>
      <w:marTop w:val="0"/>
      <w:marBottom w:val="0"/>
      <w:divBdr>
        <w:top w:val="none" w:sz="0" w:space="0" w:color="auto"/>
        <w:left w:val="none" w:sz="0" w:space="0" w:color="auto"/>
        <w:bottom w:val="none" w:sz="0" w:space="0" w:color="auto"/>
        <w:right w:val="none" w:sz="0" w:space="0" w:color="auto"/>
      </w:divBdr>
    </w:div>
    <w:div w:id="453594182">
      <w:bodyDiv w:val="1"/>
      <w:marLeft w:val="0"/>
      <w:marRight w:val="0"/>
      <w:marTop w:val="0"/>
      <w:marBottom w:val="0"/>
      <w:divBdr>
        <w:top w:val="none" w:sz="0" w:space="0" w:color="auto"/>
        <w:left w:val="none" w:sz="0" w:space="0" w:color="auto"/>
        <w:bottom w:val="none" w:sz="0" w:space="0" w:color="auto"/>
        <w:right w:val="none" w:sz="0" w:space="0" w:color="auto"/>
      </w:divBdr>
    </w:div>
    <w:div w:id="466776805">
      <w:bodyDiv w:val="1"/>
      <w:marLeft w:val="0"/>
      <w:marRight w:val="0"/>
      <w:marTop w:val="0"/>
      <w:marBottom w:val="0"/>
      <w:divBdr>
        <w:top w:val="none" w:sz="0" w:space="0" w:color="auto"/>
        <w:left w:val="none" w:sz="0" w:space="0" w:color="auto"/>
        <w:bottom w:val="none" w:sz="0" w:space="0" w:color="auto"/>
        <w:right w:val="none" w:sz="0" w:space="0" w:color="auto"/>
      </w:divBdr>
    </w:div>
    <w:div w:id="472675401">
      <w:bodyDiv w:val="1"/>
      <w:marLeft w:val="0"/>
      <w:marRight w:val="0"/>
      <w:marTop w:val="0"/>
      <w:marBottom w:val="0"/>
      <w:divBdr>
        <w:top w:val="none" w:sz="0" w:space="0" w:color="auto"/>
        <w:left w:val="none" w:sz="0" w:space="0" w:color="auto"/>
        <w:bottom w:val="none" w:sz="0" w:space="0" w:color="auto"/>
        <w:right w:val="none" w:sz="0" w:space="0" w:color="auto"/>
      </w:divBdr>
    </w:div>
    <w:div w:id="472793592">
      <w:bodyDiv w:val="1"/>
      <w:marLeft w:val="0"/>
      <w:marRight w:val="0"/>
      <w:marTop w:val="0"/>
      <w:marBottom w:val="0"/>
      <w:divBdr>
        <w:top w:val="none" w:sz="0" w:space="0" w:color="auto"/>
        <w:left w:val="none" w:sz="0" w:space="0" w:color="auto"/>
        <w:bottom w:val="none" w:sz="0" w:space="0" w:color="auto"/>
        <w:right w:val="none" w:sz="0" w:space="0" w:color="auto"/>
      </w:divBdr>
    </w:div>
    <w:div w:id="477498849">
      <w:bodyDiv w:val="1"/>
      <w:marLeft w:val="0"/>
      <w:marRight w:val="0"/>
      <w:marTop w:val="0"/>
      <w:marBottom w:val="0"/>
      <w:divBdr>
        <w:top w:val="none" w:sz="0" w:space="0" w:color="auto"/>
        <w:left w:val="none" w:sz="0" w:space="0" w:color="auto"/>
        <w:bottom w:val="none" w:sz="0" w:space="0" w:color="auto"/>
        <w:right w:val="none" w:sz="0" w:space="0" w:color="auto"/>
      </w:divBdr>
    </w:div>
    <w:div w:id="478114287">
      <w:bodyDiv w:val="1"/>
      <w:marLeft w:val="0"/>
      <w:marRight w:val="0"/>
      <w:marTop w:val="0"/>
      <w:marBottom w:val="0"/>
      <w:divBdr>
        <w:top w:val="none" w:sz="0" w:space="0" w:color="auto"/>
        <w:left w:val="none" w:sz="0" w:space="0" w:color="auto"/>
        <w:bottom w:val="none" w:sz="0" w:space="0" w:color="auto"/>
        <w:right w:val="none" w:sz="0" w:space="0" w:color="auto"/>
      </w:divBdr>
    </w:div>
    <w:div w:id="478158776">
      <w:bodyDiv w:val="1"/>
      <w:marLeft w:val="0"/>
      <w:marRight w:val="0"/>
      <w:marTop w:val="0"/>
      <w:marBottom w:val="0"/>
      <w:divBdr>
        <w:top w:val="none" w:sz="0" w:space="0" w:color="auto"/>
        <w:left w:val="none" w:sz="0" w:space="0" w:color="auto"/>
        <w:bottom w:val="none" w:sz="0" w:space="0" w:color="auto"/>
        <w:right w:val="none" w:sz="0" w:space="0" w:color="auto"/>
      </w:divBdr>
    </w:div>
    <w:div w:id="484707624">
      <w:bodyDiv w:val="1"/>
      <w:marLeft w:val="0"/>
      <w:marRight w:val="0"/>
      <w:marTop w:val="0"/>
      <w:marBottom w:val="0"/>
      <w:divBdr>
        <w:top w:val="none" w:sz="0" w:space="0" w:color="auto"/>
        <w:left w:val="none" w:sz="0" w:space="0" w:color="auto"/>
        <w:bottom w:val="none" w:sz="0" w:space="0" w:color="auto"/>
        <w:right w:val="none" w:sz="0" w:space="0" w:color="auto"/>
      </w:divBdr>
    </w:div>
    <w:div w:id="489911491">
      <w:bodyDiv w:val="1"/>
      <w:marLeft w:val="0"/>
      <w:marRight w:val="0"/>
      <w:marTop w:val="0"/>
      <w:marBottom w:val="0"/>
      <w:divBdr>
        <w:top w:val="none" w:sz="0" w:space="0" w:color="auto"/>
        <w:left w:val="none" w:sz="0" w:space="0" w:color="auto"/>
        <w:bottom w:val="none" w:sz="0" w:space="0" w:color="auto"/>
        <w:right w:val="none" w:sz="0" w:space="0" w:color="auto"/>
      </w:divBdr>
    </w:div>
    <w:div w:id="501119528">
      <w:bodyDiv w:val="1"/>
      <w:marLeft w:val="0"/>
      <w:marRight w:val="0"/>
      <w:marTop w:val="0"/>
      <w:marBottom w:val="0"/>
      <w:divBdr>
        <w:top w:val="none" w:sz="0" w:space="0" w:color="auto"/>
        <w:left w:val="none" w:sz="0" w:space="0" w:color="auto"/>
        <w:bottom w:val="none" w:sz="0" w:space="0" w:color="auto"/>
        <w:right w:val="none" w:sz="0" w:space="0" w:color="auto"/>
      </w:divBdr>
    </w:div>
    <w:div w:id="505439635">
      <w:bodyDiv w:val="1"/>
      <w:marLeft w:val="0"/>
      <w:marRight w:val="0"/>
      <w:marTop w:val="0"/>
      <w:marBottom w:val="0"/>
      <w:divBdr>
        <w:top w:val="none" w:sz="0" w:space="0" w:color="auto"/>
        <w:left w:val="none" w:sz="0" w:space="0" w:color="auto"/>
        <w:bottom w:val="none" w:sz="0" w:space="0" w:color="auto"/>
        <w:right w:val="none" w:sz="0" w:space="0" w:color="auto"/>
      </w:divBdr>
    </w:div>
    <w:div w:id="505440902">
      <w:bodyDiv w:val="1"/>
      <w:marLeft w:val="0"/>
      <w:marRight w:val="0"/>
      <w:marTop w:val="0"/>
      <w:marBottom w:val="0"/>
      <w:divBdr>
        <w:top w:val="none" w:sz="0" w:space="0" w:color="auto"/>
        <w:left w:val="none" w:sz="0" w:space="0" w:color="auto"/>
        <w:bottom w:val="none" w:sz="0" w:space="0" w:color="auto"/>
        <w:right w:val="none" w:sz="0" w:space="0" w:color="auto"/>
      </w:divBdr>
    </w:div>
    <w:div w:id="512302566">
      <w:bodyDiv w:val="1"/>
      <w:marLeft w:val="0"/>
      <w:marRight w:val="0"/>
      <w:marTop w:val="0"/>
      <w:marBottom w:val="0"/>
      <w:divBdr>
        <w:top w:val="none" w:sz="0" w:space="0" w:color="auto"/>
        <w:left w:val="none" w:sz="0" w:space="0" w:color="auto"/>
        <w:bottom w:val="none" w:sz="0" w:space="0" w:color="auto"/>
        <w:right w:val="none" w:sz="0" w:space="0" w:color="auto"/>
      </w:divBdr>
    </w:div>
    <w:div w:id="519590859">
      <w:bodyDiv w:val="1"/>
      <w:marLeft w:val="0"/>
      <w:marRight w:val="0"/>
      <w:marTop w:val="0"/>
      <w:marBottom w:val="0"/>
      <w:divBdr>
        <w:top w:val="none" w:sz="0" w:space="0" w:color="auto"/>
        <w:left w:val="none" w:sz="0" w:space="0" w:color="auto"/>
        <w:bottom w:val="none" w:sz="0" w:space="0" w:color="auto"/>
        <w:right w:val="none" w:sz="0" w:space="0" w:color="auto"/>
      </w:divBdr>
    </w:div>
    <w:div w:id="523137485">
      <w:bodyDiv w:val="1"/>
      <w:marLeft w:val="0"/>
      <w:marRight w:val="0"/>
      <w:marTop w:val="0"/>
      <w:marBottom w:val="0"/>
      <w:divBdr>
        <w:top w:val="none" w:sz="0" w:space="0" w:color="auto"/>
        <w:left w:val="none" w:sz="0" w:space="0" w:color="auto"/>
        <w:bottom w:val="none" w:sz="0" w:space="0" w:color="auto"/>
        <w:right w:val="none" w:sz="0" w:space="0" w:color="auto"/>
      </w:divBdr>
    </w:div>
    <w:div w:id="530193306">
      <w:bodyDiv w:val="1"/>
      <w:marLeft w:val="0"/>
      <w:marRight w:val="0"/>
      <w:marTop w:val="0"/>
      <w:marBottom w:val="0"/>
      <w:divBdr>
        <w:top w:val="none" w:sz="0" w:space="0" w:color="auto"/>
        <w:left w:val="none" w:sz="0" w:space="0" w:color="auto"/>
        <w:bottom w:val="none" w:sz="0" w:space="0" w:color="auto"/>
        <w:right w:val="none" w:sz="0" w:space="0" w:color="auto"/>
      </w:divBdr>
    </w:div>
    <w:div w:id="552892655">
      <w:bodyDiv w:val="1"/>
      <w:marLeft w:val="0"/>
      <w:marRight w:val="0"/>
      <w:marTop w:val="0"/>
      <w:marBottom w:val="0"/>
      <w:divBdr>
        <w:top w:val="none" w:sz="0" w:space="0" w:color="auto"/>
        <w:left w:val="none" w:sz="0" w:space="0" w:color="auto"/>
        <w:bottom w:val="none" w:sz="0" w:space="0" w:color="auto"/>
        <w:right w:val="none" w:sz="0" w:space="0" w:color="auto"/>
      </w:divBdr>
    </w:div>
    <w:div w:id="558515789">
      <w:bodyDiv w:val="1"/>
      <w:marLeft w:val="0"/>
      <w:marRight w:val="0"/>
      <w:marTop w:val="0"/>
      <w:marBottom w:val="0"/>
      <w:divBdr>
        <w:top w:val="none" w:sz="0" w:space="0" w:color="auto"/>
        <w:left w:val="none" w:sz="0" w:space="0" w:color="auto"/>
        <w:bottom w:val="none" w:sz="0" w:space="0" w:color="auto"/>
        <w:right w:val="none" w:sz="0" w:space="0" w:color="auto"/>
      </w:divBdr>
    </w:div>
    <w:div w:id="559364306">
      <w:bodyDiv w:val="1"/>
      <w:marLeft w:val="0"/>
      <w:marRight w:val="0"/>
      <w:marTop w:val="0"/>
      <w:marBottom w:val="0"/>
      <w:divBdr>
        <w:top w:val="none" w:sz="0" w:space="0" w:color="auto"/>
        <w:left w:val="none" w:sz="0" w:space="0" w:color="auto"/>
        <w:bottom w:val="none" w:sz="0" w:space="0" w:color="auto"/>
        <w:right w:val="none" w:sz="0" w:space="0" w:color="auto"/>
      </w:divBdr>
    </w:div>
    <w:div w:id="562715350">
      <w:bodyDiv w:val="1"/>
      <w:marLeft w:val="0"/>
      <w:marRight w:val="0"/>
      <w:marTop w:val="0"/>
      <w:marBottom w:val="0"/>
      <w:divBdr>
        <w:top w:val="none" w:sz="0" w:space="0" w:color="auto"/>
        <w:left w:val="none" w:sz="0" w:space="0" w:color="auto"/>
        <w:bottom w:val="none" w:sz="0" w:space="0" w:color="auto"/>
        <w:right w:val="none" w:sz="0" w:space="0" w:color="auto"/>
      </w:divBdr>
    </w:div>
    <w:div w:id="582960161">
      <w:bodyDiv w:val="1"/>
      <w:marLeft w:val="0"/>
      <w:marRight w:val="0"/>
      <w:marTop w:val="0"/>
      <w:marBottom w:val="0"/>
      <w:divBdr>
        <w:top w:val="none" w:sz="0" w:space="0" w:color="auto"/>
        <w:left w:val="none" w:sz="0" w:space="0" w:color="auto"/>
        <w:bottom w:val="none" w:sz="0" w:space="0" w:color="auto"/>
        <w:right w:val="none" w:sz="0" w:space="0" w:color="auto"/>
      </w:divBdr>
    </w:div>
    <w:div w:id="583882537">
      <w:bodyDiv w:val="1"/>
      <w:marLeft w:val="0"/>
      <w:marRight w:val="0"/>
      <w:marTop w:val="0"/>
      <w:marBottom w:val="0"/>
      <w:divBdr>
        <w:top w:val="none" w:sz="0" w:space="0" w:color="auto"/>
        <w:left w:val="none" w:sz="0" w:space="0" w:color="auto"/>
        <w:bottom w:val="none" w:sz="0" w:space="0" w:color="auto"/>
        <w:right w:val="none" w:sz="0" w:space="0" w:color="auto"/>
      </w:divBdr>
    </w:div>
    <w:div w:id="585312737">
      <w:bodyDiv w:val="1"/>
      <w:marLeft w:val="0"/>
      <w:marRight w:val="0"/>
      <w:marTop w:val="0"/>
      <w:marBottom w:val="0"/>
      <w:divBdr>
        <w:top w:val="none" w:sz="0" w:space="0" w:color="auto"/>
        <w:left w:val="none" w:sz="0" w:space="0" w:color="auto"/>
        <w:bottom w:val="none" w:sz="0" w:space="0" w:color="auto"/>
        <w:right w:val="none" w:sz="0" w:space="0" w:color="auto"/>
      </w:divBdr>
    </w:div>
    <w:div w:id="588082104">
      <w:bodyDiv w:val="1"/>
      <w:marLeft w:val="0"/>
      <w:marRight w:val="0"/>
      <w:marTop w:val="0"/>
      <w:marBottom w:val="0"/>
      <w:divBdr>
        <w:top w:val="none" w:sz="0" w:space="0" w:color="auto"/>
        <w:left w:val="none" w:sz="0" w:space="0" w:color="auto"/>
        <w:bottom w:val="none" w:sz="0" w:space="0" w:color="auto"/>
        <w:right w:val="none" w:sz="0" w:space="0" w:color="auto"/>
      </w:divBdr>
    </w:div>
    <w:div w:id="594676747">
      <w:bodyDiv w:val="1"/>
      <w:marLeft w:val="0"/>
      <w:marRight w:val="0"/>
      <w:marTop w:val="0"/>
      <w:marBottom w:val="0"/>
      <w:divBdr>
        <w:top w:val="none" w:sz="0" w:space="0" w:color="auto"/>
        <w:left w:val="none" w:sz="0" w:space="0" w:color="auto"/>
        <w:bottom w:val="none" w:sz="0" w:space="0" w:color="auto"/>
        <w:right w:val="none" w:sz="0" w:space="0" w:color="auto"/>
      </w:divBdr>
    </w:div>
    <w:div w:id="596980143">
      <w:bodyDiv w:val="1"/>
      <w:marLeft w:val="0"/>
      <w:marRight w:val="0"/>
      <w:marTop w:val="0"/>
      <w:marBottom w:val="0"/>
      <w:divBdr>
        <w:top w:val="none" w:sz="0" w:space="0" w:color="auto"/>
        <w:left w:val="none" w:sz="0" w:space="0" w:color="auto"/>
        <w:bottom w:val="none" w:sz="0" w:space="0" w:color="auto"/>
        <w:right w:val="none" w:sz="0" w:space="0" w:color="auto"/>
      </w:divBdr>
    </w:div>
    <w:div w:id="597567723">
      <w:bodyDiv w:val="1"/>
      <w:marLeft w:val="0"/>
      <w:marRight w:val="0"/>
      <w:marTop w:val="0"/>
      <w:marBottom w:val="0"/>
      <w:divBdr>
        <w:top w:val="none" w:sz="0" w:space="0" w:color="auto"/>
        <w:left w:val="none" w:sz="0" w:space="0" w:color="auto"/>
        <w:bottom w:val="none" w:sz="0" w:space="0" w:color="auto"/>
        <w:right w:val="none" w:sz="0" w:space="0" w:color="auto"/>
      </w:divBdr>
    </w:div>
    <w:div w:id="599601468">
      <w:bodyDiv w:val="1"/>
      <w:marLeft w:val="0"/>
      <w:marRight w:val="0"/>
      <w:marTop w:val="0"/>
      <w:marBottom w:val="0"/>
      <w:divBdr>
        <w:top w:val="none" w:sz="0" w:space="0" w:color="auto"/>
        <w:left w:val="none" w:sz="0" w:space="0" w:color="auto"/>
        <w:bottom w:val="none" w:sz="0" w:space="0" w:color="auto"/>
        <w:right w:val="none" w:sz="0" w:space="0" w:color="auto"/>
      </w:divBdr>
    </w:div>
    <w:div w:id="604464917">
      <w:bodyDiv w:val="1"/>
      <w:marLeft w:val="0"/>
      <w:marRight w:val="0"/>
      <w:marTop w:val="0"/>
      <w:marBottom w:val="0"/>
      <w:divBdr>
        <w:top w:val="none" w:sz="0" w:space="0" w:color="auto"/>
        <w:left w:val="none" w:sz="0" w:space="0" w:color="auto"/>
        <w:bottom w:val="none" w:sz="0" w:space="0" w:color="auto"/>
        <w:right w:val="none" w:sz="0" w:space="0" w:color="auto"/>
      </w:divBdr>
    </w:div>
    <w:div w:id="608776394">
      <w:bodyDiv w:val="1"/>
      <w:marLeft w:val="0"/>
      <w:marRight w:val="0"/>
      <w:marTop w:val="0"/>
      <w:marBottom w:val="0"/>
      <w:divBdr>
        <w:top w:val="none" w:sz="0" w:space="0" w:color="auto"/>
        <w:left w:val="none" w:sz="0" w:space="0" w:color="auto"/>
        <w:bottom w:val="none" w:sz="0" w:space="0" w:color="auto"/>
        <w:right w:val="none" w:sz="0" w:space="0" w:color="auto"/>
      </w:divBdr>
    </w:div>
    <w:div w:id="621568916">
      <w:bodyDiv w:val="1"/>
      <w:marLeft w:val="0"/>
      <w:marRight w:val="0"/>
      <w:marTop w:val="0"/>
      <w:marBottom w:val="0"/>
      <w:divBdr>
        <w:top w:val="none" w:sz="0" w:space="0" w:color="auto"/>
        <w:left w:val="none" w:sz="0" w:space="0" w:color="auto"/>
        <w:bottom w:val="none" w:sz="0" w:space="0" w:color="auto"/>
        <w:right w:val="none" w:sz="0" w:space="0" w:color="auto"/>
      </w:divBdr>
    </w:div>
    <w:div w:id="643661287">
      <w:bodyDiv w:val="1"/>
      <w:marLeft w:val="0"/>
      <w:marRight w:val="0"/>
      <w:marTop w:val="0"/>
      <w:marBottom w:val="0"/>
      <w:divBdr>
        <w:top w:val="none" w:sz="0" w:space="0" w:color="auto"/>
        <w:left w:val="none" w:sz="0" w:space="0" w:color="auto"/>
        <w:bottom w:val="none" w:sz="0" w:space="0" w:color="auto"/>
        <w:right w:val="none" w:sz="0" w:space="0" w:color="auto"/>
      </w:divBdr>
    </w:div>
    <w:div w:id="646397159">
      <w:bodyDiv w:val="1"/>
      <w:marLeft w:val="0"/>
      <w:marRight w:val="0"/>
      <w:marTop w:val="0"/>
      <w:marBottom w:val="0"/>
      <w:divBdr>
        <w:top w:val="none" w:sz="0" w:space="0" w:color="auto"/>
        <w:left w:val="none" w:sz="0" w:space="0" w:color="auto"/>
        <w:bottom w:val="none" w:sz="0" w:space="0" w:color="auto"/>
        <w:right w:val="none" w:sz="0" w:space="0" w:color="auto"/>
      </w:divBdr>
    </w:div>
    <w:div w:id="656962262">
      <w:bodyDiv w:val="1"/>
      <w:marLeft w:val="0"/>
      <w:marRight w:val="0"/>
      <w:marTop w:val="0"/>
      <w:marBottom w:val="0"/>
      <w:divBdr>
        <w:top w:val="none" w:sz="0" w:space="0" w:color="auto"/>
        <w:left w:val="none" w:sz="0" w:space="0" w:color="auto"/>
        <w:bottom w:val="none" w:sz="0" w:space="0" w:color="auto"/>
        <w:right w:val="none" w:sz="0" w:space="0" w:color="auto"/>
      </w:divBdr>
    </w:div>
    <w:div w:id="663321601">
      <w:bodyDiv w:val="1"/>
      <w:marLeft w:val="0"/>
      <w:marRight w:val="0"/>
      <w:marTop w:val="0"/>
      <w:marBottom w:val="0"/>
      <w:divBdr>
        <w:top w:val="none" w:sz="0" w:space="0" w:color="auto"/>
        <w:left w:val="none" w:sz="0" w:space="0" w:color="auto"/>
        <w:bottom w:val="none" w:sz="0" w:space="0" w:color="auto"/>
        <w:right w:val="none" w:sz="0" w:space="0" w:color="auto"/>
      </w:divBdr>
    </w:div>
    <w:div w:id="667752989">
      <w:bodyDiv w:val="1"/>
      <w:marLeft w:val="0"/>
      <w:marRight w:val="0"/>
      <w:marTop w:val="0"/>
      <w:marBottom w:val="0"/>
      <w:divBdr>
        <w:top w:val="none" w:sz="0" w:space="0" w:color="auto"/>
        <w:left w:val="none" w:sz="0" w:space="0" w:color="auto"/>
        <w:bottom w:val="none" w:sz="0" w:space="0" w:color="auto"/>
        <w:right w:val="none" w:sz="0" w:space="0" w:color="auto"/>
      </w:divBdr>
    </w:div>
    <w:div w:id="675965942">
      <w:bodyDiv w:val="1"/>
      <w:marLeft w:val="0"/>
      <w:marRight w:val="0"/>
      <w:marTop w:val="0"/>
      <w:marBottom w:val="0"/>
      <w:divBdr>
        <w:top w:val="none" w:sz="0" w:space="0" w:color="auto"/>
        <w:left w:val="none" w:sz="0" w:space="0" w:color="auto"/>
        <w:bottom w:val="none" w:sz="0" w:space="0" w:color="auto"/>
        <w:right w:val="none" w:sz="0" w:space="0" w:color="auto"/>
      </w:divBdr>
    </w:div>
    <w:div w:id="676493710">
      <w:bodyDiv w:val="1"/>
      <w:marLeft w:val="0"/>
      <w:marRight w:val="0"/>
      <w:marTop w:val="0"/>
      <w:marBottom w:val="0"/>
      <w:divBdr>
        <w:top w:val="none" w:sz="0" w:space="0" w:color="auto"/>
        <w:left w:val="none" w:sz="0" w:space="0" w:color="auto"/>
        <w:bottom w:val="none" w:sz="0" w:space="0" w:color="auto"/>
        <w:right w:val="none" w:sz="0" w:space="0" w:color="auto"/>
      </w:divBdr>
    </w:div>
    <w:div w:id="704477794">
      <w:bodyDiv w:val="1"/>
      <w:marLeft w:val="0"/>
      <w:marRight w:val="0"/>
      <w:marTop w:val="0"/>
      <w:marBottom w:val="0"/>
      <w:divBdr>
        <w:top w:val="none" w:sz="0" w:space="0" w:color="auto"/>
        <w:left w:val="none" w:sz="0" w:space="0" w:color="auto"/>
        <w:bottom w:val="none" w:sz="0" w:space="0" w:color="auto"/>
        <w:right w:val="none" w:sz="0" w:space="0" w:color="auto"/>
      </w:divBdr>
    </w:div>
    <w:div w:id="708995594">
      <w:bodyDiv w:val="1"/>
      <w:marLeft w:val="0"/>
      <w:marRight w:val="0"/>
      <w:marTop w:val="0"/>
      <w:marBottom w:val="0"/>
      <w:divBdr>
        <w:top w:val="none" w:sz="0" w:space="0" w:color="auto"/>
        <w:left w:val="none" w:sz="0" w:space="0" w:color="auto"/>
        <w:bottom w:val="none" w:sz="0" w:space="0" w:color="auto"/>
        <w:right w:val="none" w:sz="0" w:space="0" w:color="auto"/>
      </w:divBdr>
    </w:div>
    <w:div w:id="725958177">
      <w:bodyDiv w:val="1"/>
      <w:marLeft w:val="0"/>
      <w:marRight w:val="0"/>
      <w:marTop w:val="0"/>
      <w:marBottom w:val="0"/>
      <w:divBdr>
        <w:top w:val="none" w:sz="0" w:space="0" w:color="auto"/>
        <w:left w:val="none" w:sz="0" w:space="0" w:color="auto"/>
        <w:bottom w:val="none" w:sz="0" w:space="0" w:color="auto"/>
        <w:right w:val="none" w:sz="0" w:space="0" w:color="auto"/>
      </w:divBdr>
    </w:div>
    <w:div w:id="726150319">
      <w:bodyDiv w:val="1"/>
      <w:marLeft w:val="0"/>
      <w:marRight w:val="0"/>
      <w:marTop w:val="0"/>
      <w:marBottom w:val="0"/>
      <w:divBdr>
        <w:top w:val="none" w:sz="0" w:space="0" w:color="auto"/>
        <w:left w:val="none" w:sz="0" w:space="0" w:color="auto"/>
        <w:bottom w:val="none" w:sz="0" w:space="0" w:color="auto"/>
        <w:right w:val="none" w:sz="0" w:space="0" w:color="auto"/>
      </w:divBdr>
    </w:div>
    <w:div w:id="727335894">
      <w:bodyDiv w:val="1"/>
      <w:marLeft w:val="0"/>
      <w:marRight w:val="0"/>
      <w:marTop w:val="0"/>
      <w:marBottom w:val="0"/>
      <w:divBdr>
        <w:top w:val="none" w:sz="0" w:space="0" w:color="auto"/>
        <w:left w:val="none" w:sz="0" w:space="0" w:color="auto"/>
        <w:bottom w:val="none" w:sz="0" w:space="0" w:color="auto"/>
        <w:right w:val="none" w:sz="0" w:space="0" w:color="auto"/>
      </w:divBdr>
    </w:div>
    <w:div w:id="727388076">
      <w:bodyDiv w:val="1"/>
      <w:marLeft w:val="0"/>
      <w:marRight w:val="0"/>
      <w:marTop w:val="0"/>
      <w:marBottom w:val="0"/>
      <w:divBdr>
        <w:top w:val="none" w:sz="0" w:space="0" w:color="auto"/>
        <w:left w:val="none" w:sz="0" w:space="0" w:color="auto"/>
        <w:bottom w:val="none" w:sz="0" w:space="0" w:color="auto"/>
        <w:right w:val="none" w:sz="0" w:space="0" w:color="auto"/>
      </w:divBdr>
    </w:div>
    <w:div w:id="738287735">
      <w:bodyDiv w:val="1"/>
      <w:marLeft w:val="0"/>
      <w:marRight w:val="0"/>
      <w:marTop w:val="0"/>
      <w:marBottom w:val="0"/>
      <w:divBdr>
        <w:top w:val="none" w:sz="0" w:space="0" w:color="auto"/>
        <w:left w:val="none" w:sz="0" w:space="0" w:color="auto"/>
        <w:bottom w:val="none" w:sz="0" w:space="0" w:color="auto"/>
        <w:right w:val="none" w:sz="0" w:space="0" w:color="auto"/>
      </w:divBdr>
    </w:div>
    <w:div w:id="739063854">
      <w:bodyDiv w:val="1"/>
      <w:marLeft w:val="0"/>
      <w:marRight w:val="0"/>
      <w:marTop w:val="0"/>
      <w:marBottom w:val="0"/>
      <w:divBdr>
        <w:top w:val="none" w:sz="0" w:space="0" w:color="auto"/>
        <w:left w:val="none" w:sz="0" w:space="0" w:color="auto"/>
        <w:bottom w:val="none" w:sz="0" w:space="0" w:color="auto"/>
        <w:right w:val="none" w:sz="0" w:space="0" w:color="auto"/>
      </w:divBdr>
    </w:div>
    <w:div w:id="753744552">
      <w:bodyDiv w:val="1"/>
      <w:marLeft w:val="0"/>
      <w:marRight w:val="0"/>
      <w:marTop w:val="0"/>
      <w:marBottom w:val="0"/>
      <w:divBdr>
        <w:top w:val="none" w:sz="0" w:space="0" w:color="auto"/>
        <w:left w:val="none" w:sz="0" w:space="0" w:color="auto"/>
        <w:bottom w:val="none" w:sz="0" w:space="0" w:color="auto"/>
        <w:right w:val="none" w:sz="0" w:space="0" w:color="auto"/>
      </w:divBdr>
    </w:div>
    <w:div w:id="756632328">
      <w:bodyDiv w:val="1"/>
      <w:marLeft w:val="0"/>
      <w:marRight w:val="0"/>
      <w:marTop w:val="0"/>
      <w:marBottom w:val="0"/>
      <w:divBdr>
        <w:top w:val="none" w:sz="0" w:space="0" w:color="auto"/>
        <w:left w:val="none" w:sz="0" w:space="0" w:color="auto"/>
        <w:bottom w:val="none" w:sz="0" w:space="0" w:color="auto"/>
        <w:right w:val="none" w:sz="0" w:space="0" w:color="auto"/>
      </w:divBdr>
    </w:div>
    <w:div w:id="784152539">
      <w:bodyDiv w:val="1"/>
      <w:marLeft w:val="0"/>
      <w:marRight w:val="0"/>
      <w:marTop w:val="0"/>
      <w:marBottom w:val="0"/>
      <w:divBdr>
        <w:top w:val="none" w:sz="0" w:space="0" w:color="auto"/>
        <w:left w:val="none" w:sz="0" w:space="0" w:color="auto"/>
        <w:bottom w:val="none" w:sz="0" w:space="0" w:color="auto"/>
        <w:right w:val="none" w:sz="0" w:space="0" w:color="auto"/>
      </w:divBdr>
    </w:div>
    <w:div w:id="786043550">
      <w:bodyDiv w:val="1"/>
      <w:marLeft w:val="0"/>
      <w:marRight w:val="0"/>
      <w:marTop w:val="0"/>
      <w:marBottom w:val="0"/>
      <w:divBdr>
        <w:top w:val="none" w:sz="0" w:space="0" w:color="auto"/>
        <w:left w:val="none" w:sz="0" w:space="0" w:color="auto"/>
        <w:bottom w:val="none" w:sz="0" w:space="0" w:color="auto"/>
        <w:right w:val="none" w:sz="0" w:space="0" w:color="auto"/>
      </w:divBdr>
    </w:div>
    <w:div w:id="786046575">
      <w:bodyDiv w:val="1"/>
      <w:marLeft w:val="0"/>
      <w:marRight w:val="0"/>
      <w:marTop w:val="0"/>
      <w:marBottom w:val="0"/>
      <w:divBdr>
        <w:top w:val="none" w:sz="0" w:space="0" w:color="auto"/>
        <w:left w:val="none" w:sz="0" w:space="0" w:color="auto"/>
        <w:bottom w:val="none" w:sz="0" w:space="0" w:color="auto"/>
        <w:right w:val="none" w:sz="0" w:space="0" w:color="auto"/>
      </w:divBdr>
    </w:div>
    <w:div w:id="787548161">
      <w:bodyDiv w:val="1"/>
      <w:marLeft w:val="0"/>
      <w:marRight w:val="0"/>
      <w:marTop w:val="0"/>
      <w:marBottom w:val="0"/>
      <w:divBdr>
        <w:top w:val="none" w:sz="0" w:space="0" w:color="auto"/>
        <w:left w:val="none" w:sz="0" w:space="0" w:color="auto"/>
        <w:bottom w:val="none" w:sz="0" w:space="0" w:color="auto"/>
        <w:right w:val="none" w:sz="0" w:space="0" w:color="auto"/>
      </w:divBdr>
    </w:div>
    <w:div w:id="796605626">
      <w:bodyDiv w:val="1"/>
      <w:marLeft w:val="0"/>
      <w:marRight w:val="0"/>
      <w:marTop w:val="0"/>
      <w:marBottom w:val="0"/>
      <w:divBdr>
        <w:top w:val="none" w:sz="0" w:space="0" w:color="auto"/>
        <w:left w:val="none" w:sz="0" w:space="0" w:color="auto"/>
        <w:bottom w:val="none" w:sz="0" w:space="0" w:color="auto"/>
        <w:right w:val="none" w:sz="0" w:space="0" w:color="auto"/>
      </w:divBdr>
    </w:div>
    <w:div w:id="806245401">
      <w:bodyDiv w:val="1"/>
      <w:marLeft w:val="0"/>
      <w:marRight w:val="0"/>
      <w:marTop w:val="0"/>
      <w:marBottom w:val="0"/>
      <w:divBdr>
        <w:top w:val="none" w:sz="0" w:space="0" w:color="auto"/>
        <w:left w:val="none" w:sz="0" w:space="0" w:color="auto"/>
        <w:bottom w:val="none" w:sz="0" w:space="0" w:color="auto"/>
        <w:right w:val="none" w:sz="0" w:space="0" w:color="auto"/>
      </w:divBdr>
    </w:div>
    <w:div w:id="819614391">
      <w:bodyDiv w:val="1"/>
      <w:marLeft w:val="0"/>
      <w:marRight w:val="0"/>
      <w:marTop w:val="0"/>
      <w:marBottom w:val="0"/>
      <w:divBdr>
        <w:top w:val="none" w:sz="0" w:space="0" w:color="auto"/>
        <w:left w:val="none" w:sz="0" w:space="0" w:color="auto"/>
        <w:bottom w:val="none" w:sz="0" w:space="0" w:color="auto"/>
        <w:right w:val="none" w:sz="0" w:space="0" w:color="auto"/>
      </w:divBdr>
    </w:div>
    <w:div w:id="822896802">
      <w:bodyDiv w:val="1"/>
      <w:marLeft w:val="0"/>
      <w:marRight w:val="0"/>
      <w:marTop w:val="0"/>
      <w:marBottom w:val="0"/>
      <w:divBdr>
        <w:top w:val="none" w:sz="0" w:space="0" w:color="auto"/>
        <w:left w:val="none" w:sz="0" w:space="0" w:color="auto"/>
        <w:bottom w:val="none" w:sz="0" w:space="0" w:color="auto"/>
        <w:right w:val="none" w:sz="0" w:space="0" w:color="auto"/>
      </w:divBdr>
    </w:div>
    <w:div w:id="823935111">
      <w:bodyDiv w:val="1"/>
      <w:marLeft w:val="0"/>
      <w:marRight w:val="0"/>
      <w:marTop w:val="0"/>
      <w:marBottom w:val="0"/>
      <w:divBdr>
        <w:top w:val="none" w:sz="0" w:space="0" w:color="auto"/>
        <w:left w:val="none" w:sz="0" w:space="0" w:color="auto"/>
        <w:bottom w:val="none" w:sz="0" w:space="0" w:color="auto"/>
        <w:right w:val="none" w:sz="0" w:space="0" w:color="auto"/>
      </w:divBdr>
    </w:div>
    <w:div w:id="839854529">
      <w:bodyDiv w:val="1"/>
      <w:marLeft w:val="0"/>
      <w:marRight w:val="0"/>
      <w:marTop w:val="0"/>
      <w:marBottom w:val="0"/>
      <w:divBdr>
        <w:top w:val="none" w:sz="0" w:space="0" w:color="auto"/>
        <w:left w:val="none" w:sz="0" w:space="0" w:color="auto"/>
        <w:bottom w:val="none" w:sz="0" w:space="0" w:color="auto"/>
        <w:right w:val="none" w:sz="0" w:space="0" w:color="auto"/>
      </w:divBdr>
    </w:div>
    <w:div w:id="843252796">
      <w:bodyDiv w:val="1"/>
      <w:marLeft w:val="0"/>
      <w:marRight w:val="0"/>
      <w:marTop w:val="0"/>
      <w:marBottom w:val="0"/>
      <w:divBdr>
        <w:top w:val="none" w:sz="0" w:space="0" w:color="auto"/>
        <w:left w:val="none" w:sz="0" w:space="0" w:color="auto"/>
        <w:bottom w:val="none" w:sz="0" w:space="0" w:color="auto"/>
        <w:right w:val="none" w:sz="0" w:space="0" w:color="auto"/>
      </w:divBdr>
    </w:div>
    <w:div w:id="844856516">
      <w:bodyDiv w:val="1"/>
      <w:marLeft w:val="0"/>
      <w:marRight w:val="0"/>
      <w:marTop w:val="0"/>
      <w:marBottom w:val="0"/>
      <w:divBdr>
        <w:top w:val="none" w:sz="0" w:space="0" w:color="auto"/>
        <w:left w:val="none" w:sz="0" w:space="0" w:color="auto"/>
        <w:bottom w:val="none" w:sz="0" w:space="0" w:color="auto"/>
        <w:right w:val="none" w:sz="0" w:space="0" w:color="auto"/>
      </w:divBdr>
    </w:div>
    <w:div w:id="846872739">
      <w:bodyDiv w:val="1"/>
      <w:marLeft w:val="0"/>
      <w:marRight w:val="0"/>
      <w:marTop w:val="0"/>
      <w:marBottom w:val="0"/>
      <w:divBdr>
        <w:top w:val="none" w:sz="0" w:space="0" w:color="auto"/>
        <w:left w:val="none" w:sz="0" w:space="0" w:color="auto"/>
        <w:bottom w:val="none" w:sz="0" w:space="0" w:color="auto"/>
        <w:right w:val="none" w:sz="0" w:space="0" w:color="auto"/>
      </w:divBdr>
    </w:div>
    <w:div w:id="850027541">
      <w:bodyDiv w:val="1"/>
      <w:marLeft w:val="0"/>
      <w:marRight w:val="0"/>
      <w:marTop w:val="0"/>
      <w:marBottom w:val="0"/>
      <w:divBdr>
        <w:top w:val="none" w:sz="0" w:space="0" w:color="auto"/>
        <w:left w:val="none" w:sz="0" w:space="0" w:color="auto"/>
        <w:bottom w:val="none" w:sz="0" w:space="0" w:color="auto"/>
        <w:right w:val="none" w:sz="0" w:space="0" w:color="auto"/>
      </w:divBdr>
    </w:div>
    <w:div w:id="862670750">
      <w:bodyDiv w:val="1"/>
      <w:marLeft w:val="0"/>
      <w:marRight w:val="0"/>
      <w:marTop w:val="0"/>
      <w:marBottom w:val="0"/>
      <w:divBdr>
        <w:top w:val="none" w:sz="0" w:space="0" w:color="auto"/>
        <w:left w:val="none" w:sz="0" w:space="0" w:color="auto"/>
        <w:bottom w:val="none" w:sz="0" w:space="0" w:color="auto"/>
        <w:right w:val="none" w:sz="0" w:space="0" w:color="auto"/>
      </w:divBdr>
    </w:div>
    <w:div w:id="905264841">
      <w:bodyDiv w:val="1"/>
      <w:marLeft w:val="0"/>
      <w:marRight w:val="0"/>
      <w:marTop w:val="0"/>
      <w:marBottom w:val="0"/>
      <w:divBdr>
        <w:top w:val="none" w:sz="0" w:space="0" w:color="auto"/>
        <w:left w:val="none" w:sz="0" w:space="0" w:color="auto"/>
        <w:bottom w:val="none" w:sz="0" w:space="0" w:color="auto"/>
        <w:right w:val="none" w:sz="0" w:space="0" w:color="auto"/>
      </w:divBdr>
    </w:div>
    <w:div w:id="909969783">
      <w:bodyDiv w:val="1"/>
      <w:marLeft w:val="0"/>
      <w:marRight w:val="0"/>
      <w:marTop w:val="0"/>
      <w:marBottom w:val="0"/>
      <w:divBdr>
        <w:top w:val="none" w:sz="0" w:space="0" w:color="auto"/>
        <w:left w:val="none" w:sz="0" w:space="0" w:color="auto"/>
        <w:bottom w:val="none" w:sz="0" w:space="0" w:color="auto"/>
        <w:right w:val="none" w:sz="0" w:space="0" w:color="auto"/>
      </w:divBdr>
    </w:div>
    <w:div w:id="910844000">
      <w:bodyDiv w:val="1"/>
      <w:marLeft w:val="0"/>
      <w:marRight w:val="0"/>
      <w:marTop w:val="0"/>
      <w:marBottom w:val="0"/>
      <w:divBdr>
        <w:top w:val="none" w:sz="0" w:space="0" w:color="auto"/>
        <w:left w:val="none" w:sz="0" w:space="0" w:color="auto"/>
        <w:bottom w:val="none" w:sz="0" w:space="0" w:color="auto"/>
        <w:right w:val="none" w:sz="0" w:space="0" w:color="auto"/>
      </w:divBdr>
    </w:div>
    <w:div w:id="913053752">
      <w:bodyDiv w:val="1"/>
      <w:marLeft w:val="0"/>
      <w:marRight w:val="0"/>
      <w:marTop w:val="0"/>
      <w:marBottom w:val="0"/>
      <w:divBdr>
        <w:top w:val="none" w:sz="0" w:space="0" w:color="auto"/>
        <w:left w:val="none" w:sz="0" w:space="0" w:color="auto"/>
        <w:bottom w:val="none" w:sz="0" w:space="0" w:color="auto"/>
        <w:right w:val="none" w:sz="0" w:space="0" w:color="auto"/>
      </w:divBdr>
    </w:div>
    <w:div w:id="917441378">
      <w:bodyDiv w:val="1"/>
      <w:marLeft w:val="0"/>
      <w:marRight w:val="0"/>
      <w:marTop w:val="0"/>
      <w:marBottom w:val="0"/>
      <w:divBdr>
        <w:top w:val="none" w:sz="0" w:space="0" w:color="auto"/>
        <w:left w:val="none" w:sz="0" w:space="0" w:color="auto"/>
        <w:bottom w:val="none" w:sz="0" w:space="0" w:color="auto"/>
        <w:right w:val="none" w:sz="0" w:space="0" w:color="auto"/>
      </w:divBdr>
    </w:div>
    <w:div w:id="927422824">
      <w:bodyDiv w:val="1"/>
      <w:marLeft w:val="0"/>
      <w:marRight w:val="0"/>
      <w:marTop w:val="0"/>
      <w:marBottom w:val="0"/>
      <w:divBdr>
        <w:top w:val="none" w:sz="0" w:space="0" w:color="auto"/>
        <w:left w:val="none" w:sz="0" w:space="0" w:color="auto"/>
        <w:bottom w:val="none" w:sz="0" w:space="0" w:color="auto"/>
        <w:right w:val="none" w:sz="0" w:space="0" w:color="auto"/>
      </w:divBdr>
    </w:div>
    <w:div w:id="928389432">
      <w:bodyDiv w:val="1"/>
      <w:marLeft w:val="0"/>
      <w:marRight w:val="0"/>
      <w:marTop w:val="0"/>
      <w:marBottom w:val="0"/>
      <w:divBdr>
        <w:top w:val="none" w:sz="0" w:space="0" w:color="auto"/>
        <w:left w:val="none" w:sz="0" w:space="0" w:color="auto"/>
        <w:bottom w:val="none" w:sz="0" w:space="0" w:color="auto"/>
        <w:right w:val="none" w:sz="0" w:space="0" w:color="auto"/>
      </w:divBdr>
    </w:div>
    <w:div w:id="933512376">
      <w:bodyDiv w:val="1"/>
      <w:marLeft w:val="0"/>
      <w:marRight w:val="0"/>
      <w:marTop w:val="0"/>
      <w:marBottom w:val="0"/>
      <w:divBdr>
        <w:top w:val="none" w:sz="0" w:space="0" w:color="auto"/>
        <w:left w:val="none" w:sz="0" w:space="0" w:color="auto"/>
        <w:bottom w:val="none" w:sz="0" w:space="0" w:color="auto"/>
        <w:right w:val="none" w:sz="0" w:space="0" w:color="auto"/>
      </w:divBdr>
    </w:div>
    <w:div w:id="936793792">
      <w:bodyDiv w:val="1"/>
      <w:marLeft w:val="0"/>
      <w:marRight w:val="0"/>
      <w:marTop w:val="0"/>
      <w:marBottom w:val="0"/>
      <w:divBdr>
        <w:top w:val="none" w:sz="0" w:space="0" w:color="auto"/>
        <w:left w:val="none" w:sz="0" w:space="0" w:color="auto"/>
        <w:bottom w:val="none" w:sz="0" w:space="0" w:color="auto"/>
        <w:right w:val="none" w:sz="0" w:space="0" w:color="auto"/>
      </w:divBdr>
    </w:div>
    <w:div w:id="939068427">
      <w:bodyDiv w:val="1"/>
      <w:marLeft w:val="0"/>
      <w:marRight w:val="0"/>
      <w:marTop w:val="0"/>
      <w:marBottom w:val="0"/>
      <w:divBdr>
        <w:top w:val="none" w:sz="0" w:space="0" w:color="auto"/>
        <w:left w:val="none" w:sz="0" w:space="0" w:color="auto"/>
        <w:bottom w:val="none" w:sz="0" w:space="0" w:color="auto"/>
        <w:right w:val="none" w:sz="0" w:space="0" w:color="auto"/>
      </w:divBdr>
    </w:div>
    <w:div w:id="942764602">
      <w:bodyDiv w:val="1"/>
      <w:marLeft w:val="0"/>
      <w:marRight w:val="0"/>
      <w:marTop w:val="0"/>
      <w:marBottom w:val="0"/>
      <w:divBdr>
        <w:top w:val="none" w:sz="0" w:space="0" w:color="auto"/>
        <w:left w:val="none" w:sz="0" w:space="0" w:color="auto"/>
        <w:bottom w:val="none" w:sz="0" w:space="0" w:color="auto"/>
        <w:right w:val="none" w:sz="0" w:space="0" w:color="auto"/>
      </w:divBdr>
    </w:div>
    <w:div w:id="948928415">
      <w:bodyDiv w:val="1"/>
      <w:marLeft w:val="0"/>
      <w:marRight w:val="0"/>
      <w:marTop w:val="0"/>
      <w:marBottom w:val="0"/>
      <w:divBdr>
        <w:top w:val="none" w:sz="0" w:space="0" w:color="auto"/>
        <w:left w:val="none" w:sz="0" w:space="0" w:color="auto"/>
        <w:bottom w:val="none" w:sz="0" w:space="0" w:color="auto"/>
        <w:right w:val="none" w:sz="0" w:space="0" w:color="auto"/>
      </w:divBdr>
    </w:div>
    <w:div w:id="951090909">
      <w:bodyDiv w:val="1"/>
      <w:marLeft w:val="0"/>
      <w:marRight w:val="0"/>
      <w:marTop w:val="0"/>
      <w:marBottom w:val="0"/>
      <w:divBdr>
        <w:top w:val="none" w:sz="0" w:space="0" w:color="auto"/>
        <w:left w:val="none" w:sz="0" w:space="0" w:color="auto"/>
        <w:bottom w:val="none" w:sz="0" w:space="0" w:color="auto"/>
        <w:right w:val="none" w:sz="0" w:space="0" w:color="auto"/>
      </w:divBdr>
    </w:div>
    <w:div w:id="954143307">
      <w:bodyDiv w:val="1"/>
      <w:marLeft w:val="0"/>
      <w:marRight w:val="0"/>
      <w:marTop w:val="0"/>
      <w:marBottom w:val="0"/>
      <w:divBdr>
        <w:top w:val="none" w:sz="0" w:space="0" w:color="auto"/>
        <w:left w:val="none" w:sz="0" w:space="0" w:color="auto"/>
        <w:bottom w:val="none" w:sz="0" w:space="0" w:color="auto"/>
        <w:right w:val="none" w:sz="0" w:space="0" w:color="auto"/>
      </w:divBdr>
    </w:div>
    <w:div w:id="967509444">
      <w:bodyDiv w:val="1"/>
      <w:marLeft w:val="0"/>
      <w:marRight w:val="0"/>
      <w:marTop w:val="0"/>
      <w:marBottom w:val="0"/>
      <w:divBdr>
        <w:top w:val="none" w:sz="0" w:space="0" w:color="auto"/>
        <w:left w:val="none" w:sz="0" w:space="0" w:color="auto"/>
        <w:bottom w:val="none" w:sz="0" w:space="0" w:color="auto"/>
        <w:right w:val="none" w:sz="0" w:space="0" w:color="auto"/>
      </w:divBdr>
    </w:div>
    <w:div w:id="979503605">
      <w:bodyDiv w:val="1"/>
      <w:marLeft w:val="0"/>
      <w:marRight w:val="0"/>
      <w:marTop w:val="0"/>
      <w:marBottom w:val="0"/>
      <w:divBdr>
        <w:top w:val="none" w:sz="0" w:space="0" w:color="auto"/>
        <w:left w:val="none" w:sz="0" w:space="0" w:color="auto"/>
        <w:bottom w:val="none" w:sz="0" w:space="0" w:color="auto"/>
        <w:right w:val="none" w:sz="0" w:space="0" w:color="auto"/>
      </w:divBdr>
    </w:div>
    <w:div w:id="980693008">
      <w:bodyDiv w:val="1"/>
      <w:marLeft w:val="0"/>
      <w:marRight w:val="0"/>
      <w:marTop w:val="0"/>
      <w:marBottom w:val="0"/>
      <w:divBdr>
        <w:top w:val="none" w:sz="0" w:space="0" w:color="auto"/>
        <w:left w:val="none" w:sz="0" w:space="0" w:color="auto"/>
        <w:bottom w:val="none" w:sz="0" w:space="0" w:color="auto"/>
        <w:right w:val="none" w:sz="0" w:space="0" w:color="auto"/>
      </w:divBdr>
    </w:div>
    <w:div w:id="983237873">
      <w:bodyDiv w:val="1"/>
      <w:marLeft w:val="0"/>
      <w:marRight w:val="0"/>
      <w:marTop w:val="0"/>
      <w:marBottom w:val="0"/>
      <w:divBdr>
        <w:top w:val="none" w:sz="0" w:space="0" w:color="auto"/>
        <w:left w:val="none" w:sz="0" w:space="0" w:color="auto"/>
        <w:bottom w:val="none" w:sz="0" w:space="0" w:color="auto"/>
        <w:right w:val="none" w:sz="0" w:space="0" w:color="auto"/>
      </w:divBdr>
    </w:div>
    <w:div w:id="983849093">
      <w:bodyDiv w:val="1"/>
      <w:marLeft w:val="0"/>
      <w:marRight w:val="0"/>
      <w:marTop w:val="0"/>
      <w:marBottom w:val="0"/>
      <w:divBdr>
        <w:top w:val="none" w:sz="0" w:space="0" w:color="auto"/>
        <w:left w:val="none" w:sz="0" w:space="0" w:color="auto"/>
        <w:bottom w:val="none" w:sz="0" w:space="0" w:color="auto"/>
        <w:right w:val="none" w:sz="0" w:space="0" w:color="auto"/>
      </w:divBdr>
    </w:div>
    <w:div w:id="984119587">
      <w:bodyDiv w:val="1"/>
      <w:marLeft w:val="0"/>
      <w:marRight w:val="0"/>
      <w:marTop w:val="0"/>
      <w:marBottom w:val="0"/>
      <w:divBdr>
        <w:top w:val="none" w:sz="0" w:space="0" w:color="auto"/>
        <w:left w:val="none" w:sz="0" w:space="0" w:color="auto"/>
        <w:bottom w:val="none" w:sz="0" w:space="0" w:color="auto"/>
        <w:right w:val="none" w:sz="0" w:space="0" w:color="auto"/>
      </w:divBdr>
    </w:div>
    <w:div w:id="988630194">
      <w:bodyDiv w:val="1"/>
      <w:marLeft w:val="0"/>
      <w:marRight w:val="0"/>
      <w:marTop w:val="0"/>
      <w:marBottom w:val="0"/>
      <w:divBdr>
        <w:top w:val="none" w:sz="0" w:space="0" w:color="auto"/>
        <w:left w:val="none" w:sz="0" w:space="0" w:color="auto"/>
        <w:bottom w:val="none" w:sz="0" w:space="0" w:color="auto"/>
        <w:right w:val="none" w:sz="0" w:space="0" w:color="auto"/>
      </w:divBdr>
    </w:div>
    <w:div w:id="996417218">
      <w:bodyDiv w:val="1"/>
      <w:marLeft w:val="0"/>
      <w:marRight w:val="0"/>
      <w:marTop w:val="0"/>
      <w:marBottom w:val="0"/>
      <w:divBdr>
        <w:top w:val="none" w:sz="0" w:space="0" w:color="auto"/>
        <w:left w:val="none" w:sz="0" w:space="0" w:color="auto"/>
        <w:bottom w:val="none" w:sz="0" w:space="0" w:color="auto"/>
        <w:right w:val="none" w:sz="0" w:space="0" w:color="auto"/>
      </w:divBdr>
    </w:div>
    <w:div w:id="1007564189">
      <w:bodyDiv w:val="1"/>
      <w:marLeft w:val="0"/>
      <w:marRight w:val="0"/>
      <w:marTop w:val="0"/>
      <w:marBottom w:val="0"/>
      <w:divBdr>
        <w:top w:val="none" w:sz="0" w:space="0" w:color="auto"/>
        <w:left w:val="none" w:sz="0" w:space="0" w:color="auto"/>
        <w:bottom w:val="none" w:sz="0" w:space="0" w:color="auto"/>
        <w:right w:val="none" w:sz="0" w:space="0" w:color="auto"/>
      </w:divBdr>
    </w:div>
    <w:div w:id="1052462008">
      <w:bodyDiv w:val="1"/>
      <w:marLeft w:val="0"/>
      <w:marRight w:val="0"/>
      <w:marTop w:val="0"/>
      <w:marBottom w:val="0"/>
      <w:divBdr>
        <w:top w:val="none" w:sz="0" w:space="0" w:color="auto"/>
        <w:left w:val="none" w:sz="0" w:space="0" w:color="auto"/>
        <w:bottom w:val="none" w:sz="0" w:space="0" w:color="auto"/>
        <w:right w:val="none" w:sz="0" w:space="0" w:color="auto"/>
      </w:divBdr>
    </w:div>
    <w:div w:id="1057899815">
      <w:bodyDiv w:val="1"/>
      <w:marLeft w:val="0"/>
      <w:marRight w:val="0"/>
      <w:marTop w:val="0"/>
      <w:marBottom w:val="0"/>
      <w:divBdr>
        <w:top w:val="none" w:sz="0" w:space="0" w:color="auto"/>
        <w:left w:val="none" w:sz="0" w:space="0" w:color="auto"/>
        <w:bottom w:val="none" w:sz="0" w:space="0" w:color="auto"/>
        <w:right w:val="none" w:sz="0" w:space="0" w:color="auto"/>
      </w:divBdr>
    </w:div>
    <w:div w:id="1059089026">
      <w:bodyDiv w:val="1"/>
      <w:marLeft w:val="0"/>
      <w:marRight w:val="0"/>
      <w:marTop w:val="0"/>
      <w:marBottom w:val="0"/>
      <w:divBdr>
        <w:top w:val="none" w:sz="0" w:space="0" w:color="auto"/>
        <w:left w:val="none" w:sz="0" w:space="0" w:color="auto"/>
        <w:bottom w:val="none" w:sz="0" w:space="0" w:color="auto"/>
        <w:right w:val="none" w:sz="0" w:space="0" w:color="auto"/>
      </w:divBdr>
    </w:div>
    <w:div w:id="1061252396">
      <w:bodyDiv w:val="1"/>
      <w:marLeft w:val="0"/>
      <w:marRight w:val="0"/>
      <w:marTop w:val="0"/>
      <w:marBottom w:val="0"/>
      <w:divBdr>
        <w:top w:val="none" w:sz="0" w:space="0" w:color="auto"/>
        <w:left w:val="none" w:sz="0" w:space="0" w:color="auto"/>
        <w:bottom w:val="none" w:sz="0" w:space="0" w:color="auto"/>
        <w:right w:val="none" w:sz="0" w:space="0" w:color="auto"/>
      </w:divBdr>
    </w:div>
    <w:div w:id="1065179516">
      <w:bodyDiv w:val="1"/>
      <w:marLeft w:val="0"/>
      <w:marRight w:val="0"/>
      <w:marTop w:val="0"/>
      <w:marBottom w:val="0"/>
      <w:divBdr>
        <w:top w:val="none" w:sz="0" w:space="0" w:color="auto"/>
        <w:left w:val="none" w:sz="0" w:space="0" w:color="auto"/>
        <w:bottom w:val="none" w:sz="0" w:space="0" w:color="auto"/>
        <w:right w:val="none" w:sz="0" w:space="0" w:color="auto"/>
      </w:divBdr>
    </w:div>
    <w:div w:id="1072583725">
      <w:bodyDiv w:val="1"/>
      <w:marLeft w:val="0"/>
      <w:marRight w:val="0"/>
      <w:marTop w:val="0"/>
      <w:marBottom w:val="0"/>
      <w:divBdr>
        <w:top w:val="none" w:sz="0" w:space="0" w:color="auto"/>
        <w:left w:val="none" w:sz="0" w:space="0" w:color="auto"/>
        <w:bottom w:val="none" w:sz="0" w:space="0" w:color="auto"/>
        <w:right w:val="none" w:sz="0" w:space="0" w:color="auto"/>
      </w:divBdr>
    </w:div>
    <w:div w:id="1077169813">
      <w:bodyDiv w:val="1"/>
      <w:marLeft w:val="0"/>
      <w:marRight w:val="0"/>
      <w:marTop w:val="0"/>
      <w:marBottom w:val="0"/>
      <w:divBdr>
        <w:top w:val="none" w:sz="0" w:space="0" w:color="auto"/>
        <w:left w:val="none" w:sz="0" w:space="0" w:color="auto"/>
        <w:bottom w:val="none" w:sz="0" w:space="0" w:color="auto"/>
        <w:right w:val="none" w:sz="0" w:space="0" w:color="auto"/>
      </w:divBdr>
    </w:div>
    <w:div w:id="1091780810">
      <w:bodyDiv w:val="1"/>
      <w:marLeft w:val="0"/>
      <w:marRight w:val="0"/>
      <w:marTop w:val="0"/>
      <w:marBottom w:val="0"/>
      <w:divBdr>
        <w:top w:val="none" w:sz="0" w:space="0" w:color="auto"/>
        <w:left w:val="none" w:sz="0" w:space="0" w:color="auto"/>
        <w:bottom w:val="none" w:sz="0" w:space="0" w:color="auto"/>
        <w:right w:val="none" w:sz="0" w:space="0" w:color="auto"/>
      </w:divBdr>
    </w:div>
    <w:div w:id="1101996894">
      <w:bodyDiv w:val="1"/>
      <w:marLeft w:val="0"/>
      <w:marRight w:val="0"/>
      <w:marTop w:val="0"/>
      <w:marBottom w:val="0"/>
      <w:divBdr>
        <w:top w:val="none" w:sz="0" w:space="0" w:color="auto"/>
        <w:left w:val="none" w:sz="0" w:space="0" w:color="auto"/>
        <w:bottom w:val="none" w:sz="0" w:space="0" w:color="auto"/>
        <w:right w:val="none" w:sz="0" w:space="0" w:color="auto"/>
      </w:divBdr>
    </w:div>
    <w:div w:id="1104618846">
      <w:bodyDiv w:val="1"/>
      <w:marLeft w:val="0"/>
      <w:marRight w:val="0"/>
      <w:marTop w:val="0"/>
      <w:marBottom w:val="0"/>
      <w:divBdr>
        <w:top w:val="none" w:sz="0" w:space="0" w:color="auto"/>
        <w:left w:val="none" w:sz="0" w:space="0" w:color="auto"/>
        <w:bottom w:val="none" w:sz="0" w:space="0" w:color="auto"/>
        <w:right w:val="none" w:sz="0" w:space="0" w:color="auto"/>
      </w:divBdr>
    </w:div>
    <w:div w:id="1110319669">
      <w:bodyDiv w:val="1"/>
      <w:marLeft w:val="0"/>
      <w:marRight w:val="0"/>
      <w:marTop w:val="0"/>
      <w:marBottom w:val="0"/>
      <w:divBdr>
        <w:top w:val="none" w:sz="0" w:space="0" w:color="auto"/>
        <w:left w:val="none" w:sz="0" w:space="0" w:color="auto"/>
        <w:bottom w:val="none" w:sz="0" w:space="0" w:color="auto"/>
        <w:right w:val="none" w:sz="0" w:space="0" w:color="auto"/>
      </w:divBdr>
    </w:div>
    <w:div w:id="1110591571">
      <w:bodyDiv w:val="1"/>
      <w:marLeft w:val="0"/>
      <w:marRight w:val="0"/>
      <w:marTop w:val="0"/>
      <w:marBottom w:val="0"/>
      <w:divBdr>
        <w:top w:val="none" w:sz="0" w:space="0" w:color="auto"/>
        <w:left w:val="none" w:sz="0" w:space="0" w:color="auto"/>
        <w:bottom w:val="none" w:sz="0" w:space="0" w:color="auto"/>
        <w:right w:val="none" w:sz="0" w:space="0" w:color="auto"/>
      </w:divBdr>
    </w:div>
    <w:div w:id="1114905556">
      <w:bodyDiv w:val="1"/>
      <w:marLeft w:val="0"/>
      <w:marRight w:val="0"/>
      <w:marTop w:val="0"/>
      <w:marBottom w:val="0"/>
      <w:divBdr>
        <w:top w:val="none" w:sz="0" w:space="0" w:color="auto"/>
        <w:left w:val="none" w:sz="0" w:space="0" w:color="auto"/>
        <w:bottom w:val="none" w:sz="0" w:space="0" w:color="auto"/>
        <w:right w:val="none" w:sz="0" w:space="0" w:color="auto"/>
      </w:divBdr>
    </w:div>
    <w:div w:id="1119370656">
      <w:bodyDiv w:val="1"/>
      <w:marLeft w:val="0"/>
      <w:marRight w:val="0"/>
      <w:marTop w:val="0"/>
      <w:marBottom w:val="0"/>
      <w:divBdr>
        <w:top w:val="none" w:sz="0" w:space="0" w:color="auto"/>
        <w:left w:val="none" w:sz="0" w:space="0" w:color="auto"/>
        <w:bottom w:val="none" w:sz="0" w:space="0" w:color="auto"/>
        <w:right w:val="none" w:sz="0" w:space="0" w:color="auto"/>
      </w:divBdr>
    </w:div>
    <w:div w:id="1130056491">
      <w:bodyDiv w:val="1"/>
      <w:marLeft w:val="0"/>
      <w:marRight w:val="0"/>
      <w:marTop w:val="0"/>
      <w:marBottom w:val="0"/>
      <w:divBdr>
        <w:top w:val="none" w:sz="0" w:space="0" w:color="auto"/>
        <w:left w:val="none" w:sz="0" w:space="0" w:color="auto"/>
        <w:bottom w:val="none" w:sz="0" w:space="0" w:color="auto"/>
        <w:right w:val="none" w:sz="0" w:space="0" w:color="auto"/>
      </w:divBdr>
    </w:div>
    <w:div w:id="1130829705">
      <w:bodyDiv w:val="1"/>
      <w:marLeft w:val="0"/>
      <w:marRight w:val="0"/>
      <w:marTop w:val="0"/>
      <w:marBottom w:val="0"/>
      <w:divBdr>
        <w:top w:val="none" w:sz="0" w:space="0" w:color="auto"/>
        <w:left w:val="none" w:sz="0" w:space="0" w:color="auto"/>
        <w:bottom w:val="none" w:sz="0" w:space="0" w:color="auto"/>
        <w:right w:val="none" w:sz="0" w:space="0" w:color="auto"/>
      </w:divBdr>
    </w:div>
    <w:div w:id="1141312242">
      <w:bodyDiv w:val="1"/>
      <w:marLeft w:val="0"/>
      <w:marRight w:val="0"/>
      <w:marTop w:val="0"/>
      <w:marBottom w:val="0"/>
      <w:divBdr>
        <w:top w:val="none" w:sz="0" w:space="0" w:color="auto"/>
        <w:left w:val="none" w:sz="0" w:space="0" w:color="auto"/>
        <w:bottom w:val="none" w:sz="0" w:space="0" w:color="auto"/>
        <w:right w:val="none" w:sz="0" w:space="0" w:color="auto"/>
      </w:divBdr>
    </w:div>
    <w:div w:id="1151020654">
      <w:bodyDiv w:val="1"/>
      <w:marLeft w:val="0"/>
      <w:marRight w:val="0"/>
      <w:marTop w:val="0"/>
      <w:marBottom w:val="0"/>
      <w:divBdr>
        <w:top w:val="none" w:sz="0" w:space="0" w:color="auto"/>
        <w:left w:val="none" w:sz="0" w:space="0" w:color="auto"/>
        <w:bottom w:val="none" w:sz="0" w:space="0" w:color="auto"/>
        <w:right w:val="none" w:sz="0" w:space="0" w:color="auto"/>
      </w:divBdr>
    </w:div>
    <w:div w:id="1176387598">
      <w:bodyDiv w:val="1"/>
      <w:marLeft w:val="0"/>
      <w:marRight w:val="0"/>
      <w:marTop w:val="0"/>
      <w:marBottom w:val="0"/>
      <w:divBdr>
        <w:top w:val="none" w:sz="0" w:space="0" w:color="auto"/>
        <w:left w:val="none" w:sz="0" w:space="0" w:color="auto"/>
        <w:bottom w:val="none" w:sz="0" w:space="0" w:color="auto"/>
        <w:right w:val="none" w:sz="0" w:space="0" w:color="auto"/>
      </w:divBdr>
    </w:div>
    <w:div w:id="1180387690">
      <w:bodyDiv w:val="1"/>
      <w:marLeft w:val="0"/>
      <w:marRight w:val="0"/>
      <w:marTop w:val="0"/>
      <w:marBottom w:val="0"/>
      <w:divBdr>
        <w:top w:val="none" w:sz="0" w:space="0" w:color="auto"/>
        <w:left w:val="none" w:sz="0" w:space="0" w:color="auto"/>
        <w:bottom w:val="none" w:sz="0" w:space="0" w:color="auto"/>
        <w:right w:val="none" w:sz="0" w:space="0" w:color="auto"/>
      </w:divBdr>
    </w:div>
    <w:div w:id="1197305549">
      <w:bodyDiv w:val="1"/>
      <w:marLeft w:val="0"/>
      <w:marRight w:val="0"/>
      <w:marTop w:val="0"/>
      <w:marBottom w:val="0"/>
      <w:divBdr>
        <w:top w:val="none" w:sz="0" w:space="0" w:color="auto"/>
        <w:left w:val="none" w:sz="0" w:space="0" w:color="auto"/>
        <w:bottom w:val="none" w:sz="0" w:space="0" w:color="auto"/>
        <w:right w:val="none" w:sz="0" w:space="0" w:color="auto"/>
      </w:divBdr>
    </w:div>
    <w:div w:id="1209222030">
      <w:bodyDiv w:val="1"/>
      <w:marLeft w:val="0"/>
      <w:marRight w:val="0"/>
      <w:marTop w:val="0"/>
      <w:marBottom w:val="0"/>
      <w:divBdr>
        <w:top w:val="none" w:sz="0" w:space="0" w:color="auto"/>
        <w:left w:val="none" w:sz="0" w:space="0" w:color="auto"/>
        <w:bottom w:val="none" w:sz="0" w:space="0" w:color="auto"/>
        <w:right w:val="none" w:sz="0" w:space="0" w:color="auto"/>
      </w:divBdr>
    </w:div>
    <w:div w:id="1229802411">
      <w:bodyDiv w:val="1"/>
      <w:marLeft w:val="0"/>
      <w:marRight w:val="0"/>
      <w:marTop w:val="0"/>
      <w:marBottom w:val="0"/>
      <w:divBdr>
        <w:top w:val="none" w:sz="0" w:space="0" w:color="auto"/>
        <w:left w:val="none" w:sz="0" w:space="0" w:color="auto"/>
        <w:bottom w:val="none" w:sz="0" w:space="0" w:color="auto"/>
        <w:right w:val="none" w:sz="0" w:space="0" w:color="auto"/>
      </w:divBdr>
    </w:div>
    <w:div w:id="1229993628">
      <w:bodyDiv w:val="1"/>
      <w:marLeft w:val="0"/>
      <w:marRight w:val="0"/>
      <w:marTop w:val="0"/>
      <w:marBottom w:val="0"/>
      <w:divBdr>
        <w:top w:val="none" w:sz="0" w:space="0" w:color="auto"/>
        <w:left w:val="none" w:sz="0" w:space="0" w:color="auto"/>
        <w:bottom w:val="none" w:sz="0" w:space="0" w:color="auto"/>
        <w:right w:val="none" w:sz="0" w:space="0" w:color="auto"/>
      </w:divBdr>
    </w:div>
    <w:div w:id="1240289776">
      <w:bodyDiv w:val="1"/>
      <w:marLeft w:val="0"/>
      <w:marRight w:val="0"/>
      <w:marTop w:val="0"/>
      <w:marBottom w:val="0"/>
      <w:divBdr>
        <w:top w:val="none" w:sz="0" w:space="0" w:color="auto"/>
        <w:left w:val="none" w:sz="0" w:space="0" w:color="auto"/>
        <w:bottom w:val="none" w:sz="0" w:space="0" w:color="auto"/>
        <w:right w:val="none" w:sz="0" w:space="0" w:color="auto"/>
      </w:divBdr>
    </w:div>
    <w:div w:id="1255744869">
      <w:bodyDiv w:val="1"/>
      <w:marLeft w:val="0"/>
      <w:marRight w:val="0"/>
      <w:marTop w:val="0"/>
      <w:marBottom w:val="0"/>
      <w:divBdr>
        <w:top w:val="none" w:sz="0" w:space="0" w:color="auto"/>
        <w:left w:val="none" w:sz="0" w:space="0" w:color="auto"/>
        <w:bottom w:val="none" w:sz="0" w:space="0" w:color="auto"/>
        <w:right w:val="none" w:sz="0" w:space="0" w:color="auto"/>
      </w:divBdr>
    </w:div>
    <w:div w:id="1257398898">
      <w:bodyDiv w:val="1"/>
      <w:marLeft w:val="0"/>
      <w:marRight w:val="0"/>
      <w:marTop w:val="0"/>
      <w:marBottom w:val="0"/>
      <w:divBdr>
        <w:top w:val="none" w:sz="0" w:space="0" w:color="auto"/>
        <w:left w:val="none" w:sz="0" w:space="0" w:color="auto"/>
        <w:bottom w:val="none" w:sz="0" w:space="0" w:color="auto"/>
        <w:right w:val="none" w:sz="0" w:space="0" w:color="auto"/>
      </w:divBdr>
    </w:div>
    <w:div w:id="1261066953">
      <w:bodyDiv w:val="1"/>
      <w:marLeft w:val="0"/>
      <w:marRight w:val="0"/>
      <w:marTop w:val="0"/>
      <w:marBottom w:val="0"/>
      <w:divBdr>
        <w:top w:val="none" w:sz="0" w:space="0" w:color="auto"/>
        <w:left w:val="none" w:sz="0" w:space="0" w:color="auto"/>
        <w:bottom w:val="none" w:sz="0" w:space="0" w:color="auto"/>
        <w:right w:val="none" w:sz="0" w:space="0" w:color="auto"/>
      </w:divBdr>
    </w:div>
    <w:div w:id="1262838238">
      <w:bodyDiv w:val="1"/>
      <w:marLeft w:val="0"/>
      <w:marRight w:val="0"/>
      <w:marTop w:val="0"/>
      <w:marBottom w:val="0"/>
      <w:divBdr>
        <w:top w:val="none" w:sz="0" w:space="0" w:color="auto"/>
        <w:left w:val="none" w:sz="0" w:space="0" w:color="auto"/>
        <w:bottom w:val="none" w:sz="0" w:space="0" w:color="auto"/>
        <w:right w:val="none" w:sz="0" w:space="0" w:color="auto"/>
      </w:divBdr>
    </w:div>
    <w:div w:id="1264604056">
      <w:bodyDiv w:val="1"/>
      <w:marLeft w:val="0"/>
      <w:marRight w:val="0"/>
      <w:marTop w:val="0"/>
      <w:marBottom w:val="0"/>
      <w:divBdr>
        <w:top w:val="none" w:sz="0" w:space="0" w:color="auto"/>
        <w:left w:val="none" w:sz="0" w:space="0" w:color="auto"/>
        <w:bottom w:val="none" w:sz="0" w:space="0" w:color="auto"/>
        <w:right w:val="none" w:sz="0" w:space="0" w:color="auto"/>
      </w:divBdr>
    </w:div>
    <w:div w:id="1275668259">
      <w:bodyDiv w:val="1"/>
      <w:marLeft w:val="0"/>
      <w:marRight w:val="0"/>
      <w:marTop w:val="0"/>
      <w:marBottom w:val="0"/>
      <w:divBdr>
        <w:top w:val="none" w:sz="0" w:space="0" w:color="auto"/>
        <w:left w:val="none" w:sz="0" w:space="0" w:color="auto"/>
        <w:bottom w:val="none" w:sz="0" w:space="0" w:color="auto"/>
        <w:right w:val="none" w:sz="0" w:space="0" w:color="auto"/>
      </w:divBdr>
    </w:div>
    <w:div w:id="1285111836">
      <w:bodyDiv w:val="1"/>
      <w:marLeft w:val="0"/>
      <w:marRight w:val="0"/>
      <w:marTop w:val="0"/>
      <w:marBottom w:val="0"/>
      <w:divBdr>
        <w:top w:val="none" w:sz="0" w:space="0" w:color="auto"/>
        <w:left w:val="none" w:sz="0" w:space="0" w:color="auto"/>
        <w:bottom w:val="none" w:sz="0" w:space="0" w:color="auto"/>
        <w:right w:val="none" w:sz="0" w:space="0" w:color="auto"/>
      </w:divBdr>
    </w:div>
    <w:div w:id="1286353954">
      <w:bodyDiv w:val="1"/>
      <w:marLeft w:val="0"/>
      <w:marRight w:val="0"/>
      <w:marTop w:val="0"/>
      <w:marBottom w:val="0"/>
      <w:divBdr>
        <w:top w:val="none" w:sz="0" w:space="0" w:color="auto"/>
        <w:left w:val="none" w:sz="0" w:space="0" w:color="auto"/>
        <w:bottom w:val="none" w:sz="0" w:space="0" w:color="auto"/>
        <w:right w:val="none" w:sz="0" w:space="0" w:color="auto"/>
      </w:divBdr>
    </w:div>
    <w:div w:id="1287925461">
      <w:bodyDiv w:val="1"/>
      <w:marLeft w:val="0"/>
      <w:marRight w:val="0"/>
      <w:marTop w:val="0"/>
      <w:marBottom w:val="0"/>
      <w:divBdr>
        <w:top w:val="none" w:sz="0" w:space="0" w:color="auto"/>
        <w:left w:val="none" w:sz="0" w:space="0" w:color="auto"/>
        <w:bottom w:val="none" w:sz="0" w:space="0" w:color="auto"/>
        <w:right w:val="none" w:sz="0" w:space="0" w:color="auto"/>
      </w:divBdr>
    </w:div>
    <w:div w:id="1300528423">
      <w:bodyDiv w:val="1"/>
      <w:marLeft w:val="0"/>
      <w:marRight w:val="0"/>
      <w:marTop w:val="0"/>
      <w:marBottom w:val="0"/>
      <w:divBdr>
        <w:top w:val="none" w:sz="0" w:space="0" w:color="auto"/>
        <w:left w:val="none" w:sz="0" w:space="0" w:color="auto"/>
        <w:bottom w:val="none" w:sz="0" w:space="0" w:color="auto"/>
        <w:right w:val="none" w:sz="0" w:space="0" w:color="auto"/>
      </w:divBdr>
    </w:div>
    <w:div w:id="1300724757">
      <w:bodyDiv w:val="1"/>
      <w:marLeft w:val="0"/>
      <w:marRight w:val="0"/>
      <w:marTop w:val="0"/>
      <w:marBottom w:val="0"/>
      <w:divBdr>
        <w:top w:val="none" w:sz="0" w:space="0" w:color="auto"/>
        <w:left w:val="none" w:sz="0" w:space="0" w:color="auto"/>
        <w:bottom w:val="none" w:sz="0" w:space="0" w:color="auto"/>
        <w:right w:val="none" w:sz="0" w:space="0" w:color="auto"/>
      </w:divBdr>
    </w:div>
    <w:div w:id="1309481825">
      <w:bodyDiv w:val="1"/>
      <w:marLeft w:val="0"/>
      <w:marRight w:val="0"/>
      <w:marTop w:val="0"/>
      <w:marBottom w:val="0"/>
      <w:divBdr>
        <w:top w:val="none" w:sz="0" w:space="0" w:color="auto"/>
        <w:left w:val="none" w:sz="0" w:space="0" w:color="auto"/>
        <w:bottom w:val="none" w:sz="0" w:space="0" w:color="auto"/>
        <w:right w:val="none" w:sz="0" w:space="0" w:color="auto"/>
      </w:divBdr>
      <w:divsChild>
        <w:div w:id="268857150">
          <w:marLeft w:val="1267"/>
          <w:marRight w:val="0"/>
          <w:marTop w:val="0"/>
          <w:marBottom w:val="0"/>
          <w:divBdr>
            <w:top w:val="none" w:sz="0" w:space="0" w:color="auto"/>
            <w:left w:val="none" w:sz="0" w:space="0" w:color="auto"/>
            <w:bottom w:val="none" w:sz="0" w:space="0" w:color="auto"/>
            <w:right w:val="none" w:sz="0" w:space="0" w:color="auto"/>
          </w:divBdr>
        </w:div>
        <w:div w:id="1129860503">
          <w:marLeft w:val="1267"/>
          <w:marRight w:val="0"/>
          <w:marTop w:val="0"/>
          <w:marBottom w:val="0"/>
          <w:divBdr>
            <w:top w:val="none" w:sz="0" w:space="0" w:color="auto"/>
            <w:left w:val="none" w:sz="0" w:space="0" w:color="auto"/>
            <w:bottom w:val="none" w:sz="0" w:space="0" w:color="auto"/>
            <w:right w:val="none" w:sz="0" w:space="0" w:color="auto"/>
          </w:divBdr>
        </w:div>
        <w:div w:id="1211453646">
          <w:marLeft w:val="547"/>
          <w:marRight w:val="0"/>
          <w:marTop w:val="0"/>
          <w:marBottom w:val="0"/>
          <w:divBdr>
            <w:top w:val="none" w:sz="0" w:space="0" w:color="auto"/>
            <w:left w:val="none" w:sz="0" w:space="0" w:color="auto"/>
            <w:bottom w:val="none" w:sz="0" w:space="0" w:color="auto"/>
            <w:right w:val="none" w:sz="0" w:space="0" w:color="auto"/>
          </w:divBdr>
        </w:div>
      </w:divsChild>
    </w:div>
    <w:div w:id="1311253405">
      <w:bodyDiv w:val="1"/>
      <w:marLeft w:val="0"/>
      <w:marRight w:val="0"/>
      <w:marTop w:val="0"/>
      <w:marBottom w:val="0"/>
      <w:divBdr>
        <w:top w:val="none" w:sz="0" w:space="0" w:color="auto"/>
        <w:left w:val="none" w:sz="0" w:space="0" w:color="auto"/>
        <w:bottom w:val="none" w:sz="0" w:space="0" w:color="auto"/>
        <w:right w:val="none" w:sz="0" w:space="0" w:color="auto"/>
      </w:divBdr>
    </w:div>
    <w:div w:id="1311441459">
      <w:bodyDiv w:val="1"/>
      <w:marLeft w:val="0"/>
      <w:marRight w:val="0"/>
      <w:marTop w:val="0"/>
      <w:marBottom w:val="0"/>
      <w:divBdr>
        <w:top w:val="none" w:sz="0" w:space="0" w:color="auto"/>
        <w:left w:val="none" w:sz="0" w:space="0" w:color="auto"/>
        <w:bottom w:val="none" w:sz="0" w:space="0" w:color="auto"/>
        <w:right w:val="none" w:sz="0" w:space="0" w:color="auto"/>
      </w:divBdr>
    </w:div>
    <w:div w:id="1312099181">
      <w:bodyDiv w:val="1"/>
      <w:marLeft w:val="0"/>
      <w:marRight w:val="0"/>
      <w:marTop w:val="0"/>
      <w:marBottom w:val="0"/>
      <w:divBdr>
        <w:top w:val="none" w:sz="0" w:space="0" w:color="auto"/>
        <w:left w:val="none" w:sz="0" w:space="0" w:color="auto"/>
        <w:bottom w:val="none" w:sz="0" w:space="0" w:color="auto"/>
        <w:right w:val="none" w:sz="0" w:space="0" w:color="auto"/>
      </w:divBdr>
    </w:div>
    <w:div w:id="1316957384">
      <w:bodyDiv w:val="1"/>
      <w:marLeft w:val="0"/>
      <w:marRight w:val="0"/>
      <w:marTop w:val="0"/>
      <w:marBottom w:val="0"/>
      <w:divBdr>
        <w:top w:val="none" w:sz="0" w:space="0" w:color="auto"/>
        <w:left w:val="none" w:sz="0" w:space="0" w:color="auto"/>
        <w:bottom w:val="none" w:sz="0" w:space="0" w:color="auto"/>
        <w:right w:val="none" w:sz="0" w:space="0" w:color="auto"/>
      </w:divBdr>
    </w:div>
    <w:div w:id="1318849721">
      <w:bodyDiv w:val="1"/>
      <w:marLeft w:val="0"/>
      <w:marRight w:val="0"/>
      <w:marTop w:val="0"/>
      <w:marBottom w:val="0"/>
      <w:divBdr>
        <w:top w:val="none" w:sz="0" w:space="0" w:color="auto"/>
        <w:left w:val="none" w:sz="0" w:space="0" w:color="auto"/>
        <w:bottom w:val="none" w:sz="0" w:space="0" w:color="auto"/>
        <w:right w:val="none" w:sz="0" w:space="0" w:color="auto"/>
      </w:divBdr>
      <w:divsChild>
        <w:div w:id="486753691">
          <w:marLeft w:val="0"/>
          <w:marRight w:val="0"/>
          <w:marTop w:val="0"/>
          <w:marBottom w:val="0"/>
          <w:divBdr>
            <w:top w:val="none" w:sz="0" w:space="0" w:color="auto"/>
            <w:left w:val="none" w:sz="0" w:space="0" w:color="auto"/>
            <w:bottom w:val="none" w:sz="0" w:space="0" w:color="auto"/>
            <w:right w:val="none" w:sz="0" w:space="0" w:color="auto"/>
          </w:divBdr>
        </w:div>
        <w:div w:id="817261744">
          <w:marLeft w:val="0"/>
          <w:marRight w:val="0"/>
          <w:marTop w:val="0"/>
          <w:marBottom w:val="0"/>
          <w:divBdr>
            <w:top w:val="none" w:sz="0" w:space="0" w:color="auto"/>
            <w:left w:val="none" w:sz="0" w:space="0" w:color="auto"/>
            <w:bottom w:val="none" w:sz="0" w:space="0" w:color="auto"/>
            <w:right w:val="none" w:sz="0" w:space="0" w:color="auto"/>
          </w:divBdr>
        </w:div>
        <w:div w:id="1630668388">
          <w:marLeft w:val="0"/>
          <w:marRight w:val="0"/>
          <w:marTop w:val="0"/>
          <w:marBottom w:val="0"/>
          <w:divBdr>
            <w:top w:val="none" w:sz="0" w:space="0" w:color="auto"/>
            <w:left w:val="none" w:sz="0" w:space="0" w:color="auto"/>
            <w:bottom w:val="none" w:sz="0" w:space="0" w:color="auto"/>
            <w:right w:val="none" w:sz="0" w:space="0" w:color="auto"/>
          </w:divBdr>
        </w:div>
      </w:divsChild>
    </w:div>
    <w:div w:id="1319073579">
      <w:bodyDiv w:val="1"/>
      <w:marLeft w:val="0"/>
      <w:marRight w:val="0"/>
      <w:marTop w:val="0"/>
      <w:marBottom w:val="0"/>
      <w:divBdr>
        <w:top w:val="none" w:sz="0" w:space="0" w:color="auto"/>
        <w:left w:val="none" w:sz="0" w:space="0" w:color="auto"/>
        <w:bottom w:val="none" w:sz="0" w:space="0" w:color="auto"/>
        <w:right w:val="none" w:sz="0" w:space="0" w:color="auto"/>
      </w:divBdr>
    </w:div>
    <w:div w:id="1322347280">
      <w:bodyDiv w:val="1"/>
      <w:marLeft w:val="0"/>
      <w:marRight w:val="0"/>
      <w:marTop w:val="0"/>
      <w:marBottom w:val="0"/>
      <w:divBdr>
        <w:top w:val="none" w:sz="0" w:space="0" w:color="auto"/>
        <w:left w:val="none" w:sz="0" w:space="0" w:color="auto"/>
        <w:bottom w:val="none" w:sz="0" w:space="0" w:color="auto"/>
        <w:right w:val="none" w:sz="0" w:space="0" w:color="auto"/>
      </w:divBdr>
    </w:div>
    <w:div w:id="1324551459">
      <w:bodyDiv w:val="1"/>
      <w:marLeft w:val="0"/>
      <w:marRight w:val="0"/>
      <w:marTop w:val="0"/>
      <w:marBottom w:val="0"/>
      <w:divBdr>
        <w:top w:val="none" w:sz="0" w:space="0" w:color="auto"/>
        <w:left w:val="none" w:sz="0" w:space="0" w:color="auto"/>
        <w:bottom w:val="none" w:sz="0" w:space="0" w:color="auto"/>
        <w:right w:val="none" w:sz="0" w:space="0" w:color="auto"/>
      </w:divBdr>
    </w:div>
    <w:div w:id="1330716203">
      <w:bodyDiv w:val="1"/>
      <w:marLeft w:val="0"/>
      <w:marRight w:val="0"/>
      <w:marTop w:val="0"/>
      <w:marBottom w:val="0"/>
      <w:divBdr>
        <w:top w:val="none" w:sz="0" w:space="0" w:color="auto"/>
        <w:left w:val="none" w:sz="0" w:space="0" w:color="auto"/>
        <w:bottom w:val="none" w:sz="0" w:space="0" w:color="auto"/>
        <w:right w:val="none" w:sz="0" w:space="0" w:color="auto"/>
      </w:divBdr>
    </w:div>
    <w:div w:id="1334184093">
      <w:bodyDiv w:val="1"/>
      <w:marLeft w:val="0"/>
      <w:marRight w:val="0"/>
      <w:marTop w:val="0"/>
      <w:marBottom w:val="0"/>
      <w:divBdr>
        <w:top w:val="none" w:sz="0" w:space="0" w:color="auto"/>
        <w:left w:val="none" w:sz="0" w:space="0" w:color="auto"/>
        <w:bottom w:val="none" w:sz="0" w:space="0" w:color="auto"/>
        <w:right w:val="none" w:sz="0" w:space="0" w:color="auto"/>
      </w:divBdr>
    </w:div>
    <w:div w:id="1334915367">
      <w:bodyDiv w:val="1"/>
      <w:marLeft w:val="0"/>
      <w:marRight w:val="0"/>
      <w:marTop w:val="0"/>
      <w:marBottom w:val="0"/>
      <w:divBdr>
        <w:top w:val="none" w:sz="0" w:space="0" w:color="auto"/>
        <w:left w:val="none" w:sz="0" w:space="0" w:color="auto"/>
        <w:bottom w:val="none" w:sz="0" w:space="0" w:color="auto"/>
        <w:right w:val="none" w:sz="0" w:space="0" w:color="auto"/>
      </w:divBdr>
    </w:div>
    <w:div w:id="1346665248">
      <w:bodyDiv w:val="1"/>
      <w:marLeft w:val="0"/>
      <w:marRight w:val="0"/>
      <w:marTop w:val="0"/>
      <w:marBottom w:val="0"/>
      <w:divBdr>
        <w:top w:val="none" w:sz="0" w:space="0" w:color="auto"/>
        <w:left w:val="none" w:sz="0" w:space="0" w:color="auto"/>
        <w:bottom w:val="none" w:sz="0" w:space="0" w:color="auto"/>
        <w:right w:val="none" w:sz="0" w:space="0" w:color="auto"/>
      </w:divBdr>
    </w:div>
    <w:div w:id="1349984163">
      <w:bodyDiv w:val="1"/>
      <w:marLeft w:val="0"/>
      <w:marRight w:val="0"/>
      <w:marTop w:val="0"/>
      <w:marBottom w:val="0"/>
      <w:divBdr>
        <w:top w:val="none" w:sz="0" w:space="0" w:color="auto"/>
        <w:left w:val="none" w:sz="0" w:space="0" w:color="auto"/>
        <w:bottom w:val="none" w:sz="0" w:space="0" w:color="auto"/>
        <w:right w:val="none" w:sz="0" w:space="0" w:color="auto"/>
      </w:divBdr>
    </w:div>
    <w:div w:id="1350840241">
      <w:bodyDiv w:val="1"/>
      <w:marLeft w:val="0"/>
      <w:marRight w:val="0"/>
      <w:marTop w:val="0"/>
      <w:marBottom w:val="0"/>
      <w:divBdr>
        <w:top w:val="none" w:sz="0" w:space="0" w:color="auto"/>
        <w:left w:val="none" w:sz="0" w:space="0" w:color="auto"/>
        <w:bottom w:val="none" w:sz="0" w:space="0" w:color="auto"/>
        <w:right w:val="none" w:sz="0" w:space="0" w:color="auto"/>
      </w:divBdr>
    </w:div>
    <w:div w:id="1354460112">
      <w:bodyDiv w:val="1"/>
      <w:marLeft w:val="0"/>
      <w:marRight w:val="0"/>
      <w:marTop w:val="0"/>
      <w:marBottom w:val="0"/>
      <w:divBdr>
        <w:top w:val="none" w:sz="0" w:space="0" w:color="auto"/>
        <w:left w:val="none" w:sz="0" w:space="0" w:color="auto"/>
        <w:bottom w:val="none" w:sz="0" w:space="0" w:color="auto"/>
        <w:right w:val="none" w:sz="0" w:space="0" w:color="auto"/>
      </w:divBdr>
    </w:div>
    <w:div w:id="1355957375">
      <w:bodyDiv w:val="1"/>
      <w:marLeft w:val="0"/>
      <w:marRight w:val="0"/>
      <w:marTop w:val="0"/>
      <w:marBottom w:val="0"/>
      <w:divBdr>
        <w:top w:val="none" w:sz="0" w:space="0" w:color="auto"/>
        <w:left w:val="none" w:sz="0" w:space="0" w:color="auto"/>
        <w:bottom w:val="none" w:sz="0" w:space="0" w:color="auto"/>
        <w:right w:val="none" w:sz="0" w:space="0" w:color="auto"/>
      </w:divBdr>
    </w:div>
    <w:div w:id="1360164734">
      <w:bodyDiv w:val="1"/>
      <w:marLeft w:val="0"/>
      <w:marRight w:val="0"/>
      <w:marTop w:val="0"/>
      <w:marBottom w:val="0"/>
      <w:divBdr>
        <w:top w:val="none" w:sz="0" w:space="0" w:color="auto"/>
        <w:left w:val="none" w:sz="0" w:space="0" w:color="auto"/>
        <w:bottom w:val="none" w:sz="0" w:space="0" w:color="auto"/>
        <w:right w:val="none" w:sz="0" w:space="0" w:color="auto"/>
      </w:divBdr>
    </w:div>
    <w:div w:id="1361590645">
      <w:bodyDiv w:val="1"/>
      <w:marLeft w:val="0"/>
      <w:marRight w:val="0"/>
      <w:marTop w:val="0"/>
      <w:marBottom w:val="0"/>
      <w:divBdr>
        <w:top w:val="none" w:sz="0" w:space="0" w:color="auto"/>
        <w:left w:val="none" w:sz="0" w:space="0" w:color="auto"/>
        <w:bottom w:val="none" w:sz="0" w:space="0" w:color="auto"/>
        <w:right w:val="none" w:sz="0" w:space="0" w:color="auto"/>
      </w:divBdr>
    </w:div>
    <w:div w:id="1361934502">
      <w:bodyDiv w:val="1"/>
      <w:marLeft w:val="0"/>
      <w:marRight w:val="0"/>
      <w:marTop w:val="0"/>
      <w:marBottom w:val="0"/>
      <w:divBdr>
        <w:top w:val="none" w:sz="0" w:space="0" w:color="auto"/>
        <w:left w:val="none" w:sz="0" w:space="0" w:color="auto"/>
        <w:bottom w:val="none" w:sz="0" w:space="0" w:color="auto"/>
        <w:right w:val="none" w:sz="0" w:space="0" w:color="auto"/>
      </w:divBdr>
    </w:div>
    <w:div w:id="1372224624">
      <w:bodyDiv w:val="1"/>
      <w:marLeft w:val="0"/>
      <w:marRight w:val="0"/>
      <w:marTop w:val="0"/>
      <w:marBottom w:val="0"/>
      <w:divBdr>
        <w:top w:val="none" w:sz="0" w:space="0" w:color="auto"/>
        <w:left w:val="none" w:sz="0" w:space="0" w:color="auto"/>
        <w:bottom w:val="none" w:sz="0" w:space="0" w:color="auto"/>
        <w:right w:val="none" w:sz="0" w:space="0" w:color="auto"/>
      </w:divBdr>
    </w:div>
    <w:div w:id="1374765018">
      <w:bodyDiv w:val="1"/>
      <w:marLeft w:val="0"/>
      <w:marRight w:val="0"/>
      <w:marTop w:val="0"/>
      <w:marBottom w:val="0"/>
      <w:divBdr>
        <w:top w:val="none" w:sz="0" w:space="0" w:color="auto"/>
        <w:left w:val="none" w:sz="0" w:space="0" w:color="auto"/>
        <w:bottom w:val="none" w:sz="0" w:space="0" w:color="auto"/>
        <w:right w:val="none" w:sz="0" w:space="0" w:color="auto"/>
      </w:divBdr>
    </w:div>
    <w:div w:id="1375082907">
      <w:bodyDiv w:val="1"/>
      <w:marLeft w:val="0"/>
      <w:marRight w:val="0"/>
      <w:marTop w:val="0"/>
      <w:marBottom w:val="0"/>
      <w:divBdr>
        <w:top w:val="none" w:sz="0" w:space="0" w:color="auto"/>
        <w:left w:val="none" w:sz="0" w:space="0" w:color="auto"/>
        <w:bottom w:val="none" w:sz="0" w:space="0" w:color="auto"/>
        <w:right w:val="none" w:sz="0" w:space="0" w:color="auto"/>
      </w:divBdr>
    </w:div>
    <w:div w:id="1383600523">
      <w:bodyDiv w:val="1"/>
      <w:marLeft w:val="0"/>
      <w:marRight w:val="0"/>
      <w:marTop w:val="0"/>
      <w:marBottom w:val="0"/>
      <w:divBdr>
        <w:top w:val="none" w:sz="0" w:space="0" w:color="auto"/>
        <w:left w:val="none" w:sz="0" w:space="0" w:color="auto"/>
        <w:bottom w:val="none" w:sz="0" w:space="0" w:color="auto"/>
        <w:right w:val="none" w:sz="0" w:space="0" w:color="auto"/>
      </w:divBdr>
    </w:div>
    <w:div w:id="1401715122">
      <w:bodyDiv w:val="1"/>
      <w:marLeft w:val="0"/>
      <w:marRight w:val="0"/>
      <w:marTop w:val="0"/>
      <w:marBottom w:val="0"/>
      <w:divBdr>
        <w:top w:val="none" w:sz="0" w:space="0" w:color="auto"/>
        <w:left w:val="none" w:sz="0" w:space="0" w:color="auto"/>
        <w:bottom w:val="none" w:sz="0" w:space="0" w:color="auto"/>
        <w:right w:val="none" w:sz="0" w:space="0" w:color="auto"/>
      </w:divBdr>
    </w:div>
    <w:div w:id="1402099044">
      <w:bodyDiv w:val="1"/>
      <w:marLeft w:val="0"/>
      <w:marRight w:val="0"/>
      <w:marTop w:val="0"/>
      <w:marBottom w:val="0"/>
      <w:divBdr>
        <w:top w:val="none" w:sz="0" w:space="0" w:color="auto"/>
        <w:left w:val="none" w:sz="0" w:space="0" w:color="auto"/>
        <w:bottom w:val="none" w:sz="0" w:space="0" w:color="auto"/>
        <w:right w:val="none" w:sz="0" w:space="0" w:color="auto"/>
      </w:divBdr>
    </w:div>
    <w:div w:id="1408764219">
      <w:bodyDiv w:val="1"/>
      <w:marLeft w:val="0"/>
      <w:marRight w:val="0"/>
      <w:marTop w:val="0"/>
      <w:marBottom w:val="0"/>
      <w:divBdr>
        <w:top w:val="none" w:sz="0" w:space="0" w:color="auto"/>
        <w:left w:val="none" w:sz="0" w:space="0" w:color="auto"/>
        <w:bottom w:val="none" w:sz="0" w:space="0" w:color="auto"/>
        <w:right w:val="none" w:sz="0" w:space="0" w:color="auto"/>
      </w:divBdr>
    </w:div>
    <w:div w:id="1416703612">
      <w:bodyDiv w:val="1"/>
      <w:marLeft w:val="0"/>
      <w:marRight w:val="0"/>
      <w:marTop w:val="0"/>
      <w:marBottom w:val="0"/>
      <w:divBdr>
        <w:top w:val="none" w:sz="0" w:space="0" w:color="auto"/>
        <w:left w:val="none" w:sz="0" w:space="0" w:color="auto"/>
        <w:bottom w:val="none" w:sz="0" w:space="0" w:color="auto"/>
        <w:right w:val="none" w:sz="0" w:space="0" w:color="auto"/>
      </w:divBdr>
    </w:div>
    <w:div w:id="1417094912">
      <w:bodyDiv w:val="1"/>
      <w:marLeft w:val="0"/>
      <w:marRight w:val="0"/>
      <w:marTop w:val="0"/>
      <w:marBottom w:val="0"/>
      <w:divBdr>
        <w:top w:val="none" w:sz="0" w:space="0" w:color="auto"/>
        <w:left w:val="none" w:sz="0" w:space="0" w:color="auto"/>
        <w:bottom w:val="none" w:sz="0" w:space="0" w:color="auto"/>
        <w:right w:val="none" w:sz="0" w:space="0" w:color="auto"/>
      </w:divBdr>
    </w:div>
    <w:div w:id="1420372379">
      <w:bodyDiv w:val="1"/>
      <w:marLeft w:val="0"/>
      <w:marRight w:val="0"/>
      <w:marTop w:val="0"/>
      <w:marBottom w:val="0"/>
      <w:divBdr>
        <w:top w:val="none" w:sz="0" w:space="0" w:color="auto"/>
        <w:left w:val="none" w:sz="0" w:space="0" w:color="auto"/>
        <w:bottom w:val="none" w:sz="0" w:space="0" w:color="auto"/>
        <w:right w:val="none" w:sz="0" w:space="0" w:color="auto"/>
      </w:divBdr>
    </w:div>
    <w:div w:id="1422752283">
      <w:bodyDiv w:val="1"/>
      <w:marLeft w:val="0"/>
      <w:marRight w:val="0"/>
      <w:marTop w:val="0"/>
      <w:marBottom w:val="0"/>
      <w:divBdr>
        <w:top w:val="none" w:sz="0" w:space="0" w:color="auto"/>
        <w:left w:val="none" w:sz="0" w:space="0" w:color="auto"/>
        <w:bottom w:val="none" w:sz="0" w:space="0" w:color="auto"/>
        <w:right w:val="none" w:sz="0" w:space="0" w:color="auto"/>
      </w:divBdr>
    </w:div>
    <w:div w:id="1429882888">
      <w:bodyDiv w:val="1"/>
      <w:marLeft w:val="0"/>
      <w:marRight w:val="0"/>
      <w:marTop w:val="0"/>
      <w:marBottom w:val="0"/>
      <w:divBdr>
        <w:top w:val="none" w:sz="0" w:space="0" w:color="auto"/>
        <w:left w:val="none" w:sz="0" w:space="0" w:color="auto"/>
        <w:bottom w:val="none" w:sz="0" w:space="0" w:color="auto"/>
        <w:right w:val="none" w:sz="0" w:space="0" w:color="auto"/>
      </w:divBdr>
    </w:div>
    <w:div w:id="1442996882">
      <w:bodyDiv w:val="1"/>
      <w:marLeft w:val="0"/>
      <w:marRight w:val="0"/>
      <w:marTop w:val="0"/>
      <w:marBottom w:val="0"/>
      <w:divBdr>
        <w:top w:val="none" w:sz="0" w:space="0" w:color="auto"/>
        <w:left w:val="none" w:sz="0" w:space="0" w:color="auto"/>
        <w:bottom w:val="none" w:sz="0" w:space="0" w:color="auto"/>
        <w:right w:val="none" w:sz="0" w:space="0" w:color="auto"/>
      </w:divBdr>
    </w:div>
    <w:div w:id="1454902759">
      <w:bodyDiv w:val="1"/>
      <w:marLeft w:val="0"/>
      <w:marRight w:val="0"/>
      <w:marTop w:val="0"/>
      <w:marBottom w:val="0"/>
      <w:divBdr>
        <w:top w:val="none" w:sz="0" w:space="0" w:color="auto"/>
        <w:left w:val="none" w:sz="0" w:space="0" w:color="auto"/>
        <w:bottom w:val="none" w:sz="0" w:space="0" w:color="auto"/>
        <w:right w:val="none" w:sz="0" w:space="0" w:color="auto"/>
      </w:divBdr>
    </w:div>
    <w:div w:id="1462459407">
      <w:bodyDiv w:val="1"/>
      <w:marLeft w:val="0"/>
      <w:marRight w:val="0"/>
      <w:marTop w:val="0"/>
      <w:marBottom w:val="0"/>
      <w:divBdr>
        <w:top w:val="none" w:sz="0" w:space="0" w:color="auto"/>
        <w:left w:val="none" w:sz="0" w:space="0" w:color="auto"/>
        <w:bottom w:val="none" w:sz="0" w:space="0" w:color="auto"/>
        <w:right w:val="none" w:sz="0" w:space="0" w:color="auto"/>
      </w:divBdr>
    </w:div>
    <w:div w:id="1474715089">
      <w:bodyDiv w:val="1"/>
      <w:marLeft w:val="0"/>
      <w:marRight w:val="0"/>
      <w:marTop w:val="0"/>
      <w:marBottom w:val="0"/>
      <w:divBdr>
        <w:top w:val="none" w:sz="0" w:space="0" w:color="auto"/>
        <w:left w:val="none" w:sz="0" w:space="0" w:color="auto"/>
        <w:bottom w:val="none" w:sz="0" w:space="0" w:color="auto"/>
        <w:right w:val="none" w:sz="0" w:space="0" w:color="auto"/>
      </w:divBdr>
    </w:div>
    <w:div w:id="1478306066">
      <w:bodyDiv w:val="1"/>
      <w:marLeft w:val="0"/>
      <w:marRight w:val="0"/>
      <w:marTop w:val="0"/>
      <w:marBottom w:val="0"/>
      <w:divBdr>
        <w:top w:val="none" w:sz="0" w:space="0" w:color="auto"/>
        <w:left w:val="none" w:sz="0" w:space="0" w:color="auto"/>
        <w:bottom w:val="none" w:sz="0" w:space="0" w:color="auto"/>
        <w:right w:val="none" w:sz="0" w:space="0" w:color="auto"/>
      </w:divBdr>
    </w:div>
    <w:div w:id="1484420990">
      <w:bodyDiv w:val="1"/>
      <w:marLeft w:val="0"/>
      <w:marRight w:val="0"/>
      <w:marTop w:val="0"/>
      <w:marBottom w:val="0"/>
      <w:divBdr>
        <w:top w:val="none" w:sz="0" w:space="0" w:color="auto"/>
        <w:left w:val="none" w:sz="0" w:space="0" w:color="auto"/>
        <w:bottom w:val="none" w:sz="0" w:space="0" w:color="auto"/>
        <w:right w:val="none" w:sz="0" w:space="0" w:color="auto"/>
      </w:divBdr>
    </w:div>
    <w:div w:id="1484851082">
      <w:bodyDiv w:val="1"/>
      <w:marLeft w:val="0"/>
      <w:marRight w:val="0"/>
      <w:marTop w:val="0"/>
      <w:marBottom w:val="0"/>
      <w:divBdr>
        <w:top w:val="none" w:sz="0" w:space="0" w:color="auto"/>
        <w:left w:val="none" w:sz="0" w:space="0" w:color="auto"/>
        <w:bottom w:val="none" w:sz="0" w:space="0" w:color="auto"/>
        <w:right w:val="none" w:sz="0" w:space="0" w:color="auto"/>
      </w:divBdr>
    </w:div>
    <w:div w:id="1494955964">
      <w:bodyDiv w:val="1"/>
      <w:marLeft w:val="0"/>
      <w:marRight w:val="0"/>
      <w:marTop w:val="0"/>
      <w:marBottom w:val="0"/>
      <w:divBdr>
        <w:top w:val="none" w:sz="0" w:space="0" w:color="auto"/>
        <w:left w:val="none" w:sz="0" w:space="0" w:color="auto"/>
        <w:bottom w:val="none" w:sz="0" w:space="0" w:color="auto"/>
        <w:right w:val="none" w:sz="0" w:space="0" w:color="auto"/>
      </w:divBdr>
    </w:div>
    <w:div w:id="1498380079">
      <w:bodyDiv w:val="1"/>
      <w:marLeft w:val="0"/>
      <w:marRight w:val="0"/>
      <w:marTop w:val="0"/>
      <w:marBottom w:val="0"/>
      <w:divBdr>
        <w:top w:val="none" w:sz="0" w:space="0" w:color="auto"/>
        <w:left w:val="none" w:sz="0" w:space="0" w:color="auto"/>
        <w:bottom w:val="none" w:sz="0" w:space="0" w:color="auto"/>
        <w:right w:val="none" w:sz="0" w:space="0" w:color="auto"/>
      </w:divBdr>
    </w:div>
    <w:div w:id="1499736205">
      <w:bodyDiv w:val="1"/>
      <w:marLeft w:val="0"/>
      <w:marRight w:val="0"/>
      <w:marTop w:val="0"/>
      <w:marBottom w:val="0"/>
      <w:divBdr>
        <w:top w:val="none" w:sz="0" w:space="0" w:color="auto"/>
        <w:left w:val="none" w:sz="0" w:space="0" w:color="auto"/>
        <w:bottom w:val="none" w:sz="0" w:space="0" w:color="auto"/>
        <w:right w:val="none" w:sz="0" w:space="0" w:color="auto"/>
      </w:divBdr>
    </w:div>
    <w:div w:id="1502045857">
      <w:bodyDiv w:val="1"/>
      <w:marLeft w:val="0"/>
      <w:marRight w:val="0"/>
      <w:marTop w:val="0"/>
      <w:marBottom w:val="0"/>
      <w:divBdr>
        <w:top w:val="none" w:sz="0" w:space="0" w:color="auto"/>
        <w:left w:val="none" w:sz="0" w:space="0" w:color="auto"/>
        <w:bottom w:val="none" w:sz="0" w:space="0" w:color="auto"/>
        <w:right w:val="none" w:sz="0" w:space="0" w:color="auto"/>
      </w:divBdr>
    </w:div>
    <w:div w:id="1520192742">
      <w:bodyDiv w:val="1"/>
      <w:marLeft w:val="0"/>
      <w:marRight w:val="0"/>
      <w:marTop w:val="0"/>
      <w:marBottom w:val="0"/>
      <w:divBdr>
        <w:top w:val="none" w:sz="0" w:space="0" w:color="auto"/>
        <w:left w:val="none" w:sz="0" w:space="0" w:color="auto"/>
        <w:bottom w:val="none" w:sz="0" w:space="0" w:color="auto"/>
        <w:right w:val="none" w:sz="0" w:space="0" w:color="auto"/>
      </w:divBdr>
    </w:div>
    <w:div w:id="1526286243">
      <w:bodyDiv w:val="1"/>
      <w:marLeft w:val="0"/>
      <w:marRight w:val="0"/>
      <w:marTop w:val="0"/>
      <w:marBottom w:val="0"/>
      <w:divBdr>
        <w:top w:val="none" w:sz="0" w:space="0" w:color="auto"/>
        <w:left w:val="none" w:sz="0" w:space="0" w:color="auto"/>
        <w:bottom w:val="none" w:sz="0" w:space="0" w:color="auto"/>
        <w:right w:val="none" w:sz="0" w:space="0" w:color="auto"/>
      </w:divBdr>
    </w:div>
    <w:div w:id="1539513573">
      <w:bodyDiv w:val="1"/>
      <w:marLeft w:val="0"/>
      <w:marRight w:val="0"/>
      <w:marTop w:val="0"/>
      <w:marBottom w:val="0"/>
      <w:divBdr>
        <w:top w:val="none" w:sz="0" w:space="0" w:color="auto"/>
        <w:left w:val="none" w:sz="0" w:space="0" w:color="auto"/>
        <w:bottom w:val="none" w:sz="0" w:space="0" w:color="auto"/>
        <w:right w:val="none" w:sz="0" w:space="0" w:color="auto"/>
      </w:divBdr>
    </w:div>
    <w:div w:id="1540774524">
      <w:bodyDiv w:val="1"/>
      <w:marLeft w:val="0"/>
      <w:marRight w:val="0"/>
      <w:marTop w:val="0"/>
      <w:marBottom w:val="0"/>
      <w:divBdr>
        <w:top w:val="none" w:sz="0" w:space="0" w:color="auto"/>
        <w:left w:val="none" w:sz="0" w:space="0" w:color="auto"/>
        <w:bottom w:val="none" w:sz="0" w:space="0" w:color="auto"/>
        <w:right w:val="none" w:sz="0" w:space="0" w:color="auto"/>
      </w:divBdr>
    </w:div>
    <w:div w:id="1549298060">
      <w:bodyDiv w:val="1"/>
      <w:marLeft w:val="0"/>
      <w:marRight w:val="0"/>
      <w:marTop w:val="0"/>
      <w:marBottom w:val="0"/>
      <w:divBdr>
        <w:top w:val="none" w:sz="0" w:space="0" w:color="auto"/>
        <w:left w:val="none" w:sz="0" w:space="0" w:color="auto"/>
        <w:bottom w:val="none" w:sz="0" w:space="0" w:color="auto"/>
        <w:right w:val="none" w:sz="0" w:space="0" w:color="auto"/>
      </w:divBdr>
    </w:div>
    <w:div w:id="1554386542">
      <w:bodyDiv w:val="1"/>
      <w:marLeft w:val="0"/>
      <w:marRight w:val="0"/>
      <w:marTop w:val="0"/>
      <w:marBottom w:val="0"/>
      <w:divBdr>
        <w:top w:val="none" w:sz="0" w:space="0" w:color="auto"/>
        <w:left w:val="none" w:sz="0" w:space="0" w:color="auto"/>
        <w:bottom w:val="none" w:sz="0" w:space="0" w:color="auto"/>
        <w:right w:val="none" w:sz="0" w:space="0" w:color="auto"/>
      </w:divBdr>
    </w:div>
    <w:div w:id="1558517883">
      <w:bodyDiv w:val="1"/>
      <w:marLeft w:val="0"/>
      <w:marRight w:val="0"/>
      <w:marTop w:val="0"/>
      <w:marBottom w:val="0"/>
      <w:divBdr>
        <w:top w:val="none" w:sz="0" w:space="0" w:color="auto"/>
        <w:left w:val="none" w:sz="0" w:space="0" w:color="auto"/>
        <w:bottom w:val="none" w:sz="0" w:space="0" w:color="auto"/>
        <w:right w:val="none" w:sz="0" w:space="0" w:color="auto"/>
      </w:divBdr>
    </w:div>
    <w:div w:id="1560171315">
      <w:bodyDiv w:val="1"/>
      <w:marLeft w:val="0"/>
      <w:marRight w:val="0"/>
      <w:marTop w:val="0"/>
      <w:marBottom w:val="0"/>
      <w:divBdr>
        <w:top w:val="none" w:sz="0" w:space="0" w:color="auto"/>
        <w:left w:val="none" w:sz="0" w:space="0" w:color="auto"/>
        <w:bottom w:val="none" w:sz="0" w:space="0" w:color="auto"/>
        <w:right w:val="none" w:sz="0" w:space="0" w:color="auto"/>
      </w:divBdr>
    </w:div>
    <w:div w:id="1565993366">
      <w:bodyDiv w:val="1"/>
      <w:marLeft w:val="0"/>
      <w:marRight w:val="0"/>
      <w:marTop w:val="0"/>
      <w:marBottom w:val="0"/>
      <w:divBdr>
        <w:top w:val="none" w:sz="0" w:space="0" w:color="auto"/>
        <w:left w:val="none" w:sz="0" w:space="0" w:color="auto"/>
        <w:bottom w:val="none" w:sz="0" w:space="0" w:color="auto"/>
        <w:right w:val="none" w:sz="0" w:space="0" w:color="auto"/>
      </w:divBdr>
    </w:div>
    <w:div w:id="1571115112">
      <w:bodyDiv w:val="1"/>
      <w:marLeft w:val="0"/>
      <w:marRight w:val="0"/>
      <w:marTop w:val="0"/>
      <w:marBottom w:val="0"/>
      <w:divBdr>
        <w:top w:val="none" w:sz="0" w:space="0" w:color="auto"/>
        <w:left w:val="none" w:sz="0" w:space="0" w:color="auto"/>
        <w:bottom w:val="none" w:sz="0" w:space="0" w:color="auto"/>
        <w:right w:val="none" w:sz="0" w:space="0" w:color="auto"/>
      </w:divBdr>
    </w:div>
    <w:div w:id="1593589364">
      <w:bodyDiv w:val="1"/>
      <w:marLeft w:val="0"/>
      <w:marRight w:val="0"/>
      <w:marTop w:val="0"/>
      <w:marBottom w:val="0"/>
      <w:divBdr>
        <w:top w:val="none" w:sz="0" w:space="0" w:color="auto"/>
        <w:left w:val="none" w:sz="0" w:space="0" w:color="auto"/>
        <w:bottom w:val="none" w:sz="0" w:space="0" w:color="auto"/>
        <w:right w:val="none" w:sz="0" w:space="0" w:color="auto"/>
      </w:divBdr>
    </w:div>
    <w:div w:id="1597516418">
      <w:bodyDiv w:val="1"/>
      <w:marLeft w:val="0"/>
      <w:marRight w:val="0"/>
      <w:marTop w:val="0"/>
      <w:marBottom w:val="0"/>
      <w:divBdr>
        <w:top w:val="none" w:sz="0" w:space="0" w:color="auto"/>
        <w:left w:val="none" w:sz="0" w:space="0" w:color="auto"/>
        <w:bottom w:val="none" w:sz="0" w:space="0" w:color="auto"/>
        <w:right w:val="none" w:sz="0" w:space="0" w:color="auto"/>
      </w:divBdr>
    </w:div>
    <w:div w:id="1611931696">
      <w:bodyDiv w:val="1"/>
      <w:marLeft w:val="0"/>
      <w:marRight w:val="0"/>
      <w:marTop w:val="0"/>
      <w:marBottom w:val="0"/>
      <w:divBdr>
        <w:top w:val="none" w:sz="0" w:space="0" w:color="auto"/>
        <w:left w:val="none" w:sz="0" w:space="0" w:color="auto"/>
        <w:bottom w:val="none" w:sz="0" w:space="0" w:color="auto"/>
        <w:right w:val="none" w:sz="0" w:space="0" w:color="auto"/>
      </w:divBdr>
    </w:div>
    <w:div w:id="1614631014">
      <w:bodyDiv w:val="1"/>
      <w:marLeft w:val="0"/>
      <w:marRight w:val="0"/>
      <w:marTop w:val="0"/>
      <w:marBottom w:val="0"/>
      <w:divBdr>
        <w:top w:val="none" w:sz="0" w:space="0" w:color="auto"/>
        <w:left w:val="none" w:sz="0" w:space="0" w:color="auto"/>
        <w:bottom w:val="none" w:sz="0" w:space="0" w:color="auto"/>
        <w:right w:val="none" w:sz="0" w:space="0" w:color="auto"/>
      </w:divBdr>
    </w:div>
    <w:div w:id="1615868199">
      <w:bodyDiv w:val="1"/>
      <w:marLeft w:val="0"/>
      <w:marRight w:val="0"/>
      <w:marTop w:val="0"/>
      <w:marBottom w:val="0"/>
      <w:divBdr>
        <w:top w:val="none" w:sz="0" w:space="0" w:color="auto"/>
        <w:left w:val="none" w:sz="0" w:space="0" w:color="auto"/>
        <w:bottom w:val="none" w:sz="0" w:space="0" w:color="auto"/>
        <w:right w:val="none" w:sz="0" w:space="0" w:color="auto"/>
      </w:divBdr>
    </w:div>
    <w:div w:id="1619098525">
      <w:bodyDiv w:val="1"/>
      <w:marLeft w:val="0"/>
      <w:marRight w:val="0"/>
      <w:marTop w:val="0"/>
      <w:marBottom w:val="0"/>
      <w:divBdr>
        <w:top w:val="none" w:sz="0" w:space="0" w:color="auto"/>
        <w:left w:val="none" w:sz="0" w:space="0" w:color="auto"/>
        <w:bottom w:val="none" w:sz="0" w:space="0" w:color="auto"/>
        <w:right w:val="none" w:sz="0" w:space="0" w:color="auto"/>
      </w:divBdr>
    </w:div>
    <w:div w:id="1634217945">
      <w:bodyDiv w:val="1"/>
      <w:marLeft w:val="0"/>
      <w:marRight w:val="0"/>
      <w:marTop w:val="0"/>
      <w:marBottom w:val="0"/>
      <w:divBdr>
        <w:top w:val="none" w:sz="0" w:space="0" w:color="auto"/>
        <w:left w:val="none" w:sz="0" w:space="0" w:color="auto"/>
        <w:bottom w:val="none" w:sz="0" w:space="0" w:color="auto"/>
        <w:right w:val="none" w:sz="0" w:space="0" w:color="auto"/>
      </w:divBdr>
    </w:div>
    <w:div w:id="1639409026">
      <w:bodyDiv w:val="1"/>
      <w:marLeft w:val="0"/>
      <w:marRight w:val="0"/>
      <w:marTop w:val="0"/>
      <w:marBottom w:val="0"/>
      <w:divBdr>
        <w:top w:val="none" w:sz="0" w:space="0" w:color="auto"/>
        <w:left w:val="none" w:sz="0" w:space="0" w:color="auto"/>
        <w:bottom w:val="none" w:sz="0" w:space="0" w:color="auto"/>
        <w:right w:val="none" w:sz="0" w:space="0" w:color="auto"/>
      </w:divBdr>
    </w:div>
    <w:div w:id="1639607521">
      <w:bodyDiv w:val="1"/>
      <w:marLeft w:val="0"/>
      <w:marRight w:val="0"/>
      <w:marTop w:val="0"/>
      <w:marBottom w:val="0"/>
      <w:divBdr>
        <w:top w:val="none" w:sz="0" w:space="0" w:color="auto"/>
        <w:left w:val="none" w:sz="0" w:space="0" w:color="auto"/>
        <w:bottom w:val="none" w:sz="0" w:space="0" w:color="auto"/>
        <w:right w:val="none" w:sz="0" w:space="0" w:color="auto"/>
      </w:divBdr>
    </w:div>
    <w:div w:id="1643462445">
      <w:bodyDiv w:val="1"/>
      <w:marLeft w:val="0"/>
      <w:marRight w:val="0"/>
      <w:marTop w:val="0"/>
      <w:marBottom w:val="0"/>
      <w:divBdr>
        <w:top w:val="none" w:sz="0" w:space="0" w:color="auto"/>
        <w:left w:val="none" w:sz="0" w:space="0" w:color="auto"/>
        <w:bottom w:val="none" w:sz="0" w:space="0" w:color="auto"/>
        <w:right w:val="none" w:sz="0" w:space="0" w:color="auto"/>
      </w:divBdr>
    </w:div>
    <w:div w:id="1646743579">
      <w:bodyDiv w:val="1"/>
      <w:marLeft w:val="0"/>
      <w:marRight w:val="0"/>
      <w:marTop w:val="0"/>
      <w:marBottom w:val="0"/>
      <w:divBdr>
        <w:top w:val="none" w:sz="0" w:space="0" w:color="auto"/>
        <w:left w:val="none" w:sz="0" w:space="0" w:color="auto"/>
        <w:bottom w:val="none" w:sz="0" w:space="0" w:color="auto"/>
        <w:right w:val="none" w:sz="0" w:space="0" w:color="auto"/>
      </w:divBdr>
    </w:div>
    <w:div w:id="1648044812">
      <w:bodyDiv w:val="1"/>
      <w:marLeft w:val="0"/>
      <w:marRight w:val="0"/>
      <w:marTop w:val="0"/>
      <w:marBottom w:val="0"/>
      <w:divBdr>
        <w:top w:val="none" w:sz="0" w:space="0" w:color="auto"/>
        <w:left w:val="none" w:sz="0" w:space="0" w:color="auto"/>
        <w:bottom w:val="none" w:sz="0" w:space="0" w:color="auto"/>
        <w:right w:val="none" w:sz="0" w:space="0" w:color="auto"/>
      </w:divBdr>
    </w:div>
    <w:div w:id="1648434108">
      <w:bodyDiv w:val="1"/>
      <w:marLeft w:val="0"/>
      <w:marRight w:val="0"/>
      <w:marTop w:val="0"/>
      <w:marBottom w:val="0"/>
      <w:divBdr>
        <w:top w:val="none" w:sz="0" w:space="0" w:color="auto"/>
        <w:left w:val="none" w:sz="0" w:space="0" w:color="auto"/>
        <w:bottom w:val="none" w:sz="0" w:space="0" w:color="auto"/>
        <w:right w:val="none" w:sz="0" w:space="0" w:color="auto"/>
      </w:divBdr>
    </w:div>
    <w:div w:id="1653101413">
      <w:bodyDiv w:val="1"/>
      <w:marLeft w:val="0"/>
      <w:marRight w:val="0"/>
      <w:marTop w:val="0"/>
      <w:marBottom w:val="0"/>
      <w:divBdr>
        <w:top w:val="none" w:sz="0" w:space="0" w:color="auto"/>
        <w:left w:val="none" w:sz="0" w:space="0" w:color="auto"/>
        <w:bottom w:val="none" w:sz="0" w:space="0" w:color="auto"/>
        <w:right w:val="none" w:sz="0" w:space="0" w:color="auto"/>
      </w:divBdr>
    </w:div>
    <w:div w:id="1653873161">
      <w:bodyDiv w:val="1"/>
      <w:marLeft w:val="0"/>
      <w:marRight w:val="0"/>
      <w:marTop w:val="0"/>
      <w:marBottom w:val="0"/>
      <w:divBdr>
        <w:top w:val="none" w:sz="0" w:space="0" w:color="auto"/>
        <w:left w:val="none" w:sz="0" w:space="0" w:color="auto"/>
        <w:bottom w:val="none" w:sz="0" w:space="0" w:color="auto"/>
        <w:right w:val="none" w:sz="0" w:space="0" w:color="auto"/>
      </w:divBdr>
    </w:div>
    <w:div w:id="1681544790">
      <w:bodyDiv w:val="1"/>
      <w:marLeft w:val="0"/>
      <w:marRight w:val="0"/>
      <w:marTop w:val="0"/>
      <w:marBottom w:val="0"/>
      <w:divBdr>
        <w:top w:val="none" w:sz="0" w:space="0" w:color="auto"/>
        <w:left w:val="none" w:sz="0" w:space="0" w:color="auto"/>
        <w:bottom w:val="none" w:sz="0" w:space="0" w:color="auto"/>
        <w:right w:val="none" w:sz="0" w:space="0" w:color="auto"/>
      </w:divBdr>
    </w:div>
    <w:div w:id="1684743378">
      <w:bodyDiv w:val="1"/>
      <w:marLeft w:val="0"/>
      <w:marRight w:val="0"/>
      <w:marTop w:val="0"/>
      <w:marBottom w:val="0"/>
      <w:divBdr>
        <w:top w:val="none" w:sz="0" w:space="0" w:color="auto"/>
        <w:left w:val="none" w:sz="0" w:space="0" w:color="auto"/>
        <w:bottom w:val="none" w:sz="0" w:space="0" w:color="auto"/>
        <w:right w:val="none" w:sz="0" w:space="0" w:color="auto"/>
      </w:divBdr>
    </w:div>
    <w:div w:id="1702826530">
      <w:bodyDiv w:val="1"/>
      <w:marLeft w:val="0"/>
      <w:marRight w:val="0"/>
      <w:marTop w:val="0"/>
      <w:marBottom w:val="0"/>
      <w:divBdr>
        <w:top w:val="none" w:sz="0" w:space="0" w:color="auto"/>
        <w:left w:val="none" w:sz="0" w:space="0" w:color="auto"/>
        <w:bottom w:val="none" w:sz="0" w:space="0" w:color="auto"/>
        <w:right w:val="none" w:sz="0" w:space="0" w:color="auto"/>
      </w:divBdr>
    </w:div>
    <w:div w:id="1703044948">
      <w:bodyDiv w:val="1"/>
      <w:marLeft w:val="0"/>
      <w:marRight w:val="0"/>
      <w:marTop w:val="0"/>
      <w:marBottom w:val="0"/>
      <w:divBdr>
        <w:top w:val="none" w:sz="0" w:space="0" w:color="auto"/>
        <w:left w:val="none" w:sz="0" w:space="0" w:color="auto"/>
        <w:bottom w:val="none" w:sz="0" w:space="0" w:color="auto"/>
        <w:right w:val="none" w:sz="0" w:space="0" w:color="auto"/>
      </w:divBdr>
    </w:div>
    <w:div w:id="1706249085">
      <w:bodyDiv w:val="1"/>
      <w:marLeft w:val="0"/>
      <w:marRight w:val="0"/>
      <w:marTop w:val="0"/>
      <w:marBottom w:val="0"/>
      <w:divBdr>
        <w:top w:val="none" w:sz="0" w:space="0" w:color="auto"/>
        <w:left w:val="none" w:sz="0" w:space="0" w:color="auto"/>
        <w:bottom w:val="none" w:sz="0" w:space="0" w:color="auto"/>
        <w:right w:val="none" w:sz="0" w:space="0" w:color="auto"/>
      </w:divBdr>
    </w:div>
    <w:div w:id="1706254441">
      <w:bodyDiv w:val="1"/>
      <w:marLeft w:val="0"/>
      <w:marRight w:val="0"/>
      <w:marTop w:val="0"/>
      <w:marBottom w:val="0"/>
      <w:divBdr>
        <w:top w:val="none" w:sz="0" w:space="0" w:color="auto"/>
        <w:left w:val="none" w:sz="0" w:space="0" w:color="auto"/>
        <w:bottom w:val="none" w:sz="0" w:space="0" w:color="auto"/>
        <w:right w:val="none" w:sz="0" w:space="0" w:color="auto"/>
      </w:divBdr>
    </w:div>
    <w:div w:id="1707557926">
      <w:bodyDiv w:val="1"/>
      <w:marLeft w:val="0"/>
      <w:marRight w:val="0"/>
      <w:marTop w:val="0"/>
      <w:marBottom w:val="0"/>
      <w:divBdr>
        <w:top w:val="none" w:sz="0" w:space="0" w:color="auto"/>
        <w:left w:val="none" w:sz="0" w:space="0" w:color="auto"/>
        <w:bottom w:val="none" w:sz="0" w:space="0" w:color="auto"/>
        <w:right w:val="none" w:sz="0" w:space="0" w:color="auto"/>
      </w:divBdr>
    </w:div>
    <w:div w:id="1715151941">
      <w:bodyDiv w:val="1"/>
      <w:marLeft w:val="0"/>
      <w:marRight w:val="0"/>
      <w:marTop w:val="0"/>
      <w:marBottom w:val="0"/>
      <w:divBdr>
        <w:top w:val="none" w:sz="0" w:space="0" w:color="auto"/>
        <w:left w:val="none" w:sz="0" w:space="0" w:color="auto"/>
        <w:bottom w:val="none" w:sz="0" w:space="0" w:color="auto"/>
        <w:right w:val="none" w:sz="0" w:space="0" w:color="auto"/>
      </w:divBdr>
    </w:div>
    <w:div w:id="1731539557">
      <w:bodyDiv w:val="1"/>
      <w:marLeft w:val="0"/>
      <w:marRight w:val="0"/>
      <w:marTop w:val="0"/>
      <w:marBottom w:val="0"/>
      <w:divBdr>
        <w:top w:val="none" w:sz="0" w:space="0" w:color="auto"/>
        <w:left w:val="none" w:sz="0" w:space="0" w:color="auto"/>
        <w:bottom w:val="none" w:sz="0" w:space="0" w:color="auto"/>
        <w:right w:val="none" w:sz="0" w:space="0" w:color="auto"/>
      </w:divBdr>
    </w:div>
    <w:div w:id="1742287849">
      <w:bodyDiv w:val="1"/>
      <w:marLeft w:val="0"/>
      <w:marRight w:val="0"/>
      <w:marTop w:val="0"/>
      <w:marBottom w:val="0"/>
      <w:divBdr>
        <w:top w:val="none" w:sz="0" w:space="0" w:color="auto"/>
        <w:left w:val="none" w:sz="0" w:space="0" w:color="auto"/>
        <w:bottom w:val="none" w:sz="0" w:space="0" w:color="auto"/>
        <w:right w:val="none" w:sz="0" w:space="0" w:color="auto"/>
      </w:divBdr>
    </w:div>
    <w:div w:id="1742680798">
      <w:bodyDiv w:val="1"/>
      <w:marLeft w:val="0"/>
      <w:marRight w:val="0"/>
      <w:marTop w:val="0"/>
      <w:marBottom w:val="0"/>
      <w:divBdr>
        <w:top w:val="none" w:sz="0" w:space="0" w:color="auto"/>
        <w:left w:val="none" w:sz="0" w:space="0" w:color="auto"/>
        <w:bottom w:val="none" w:sz="0" w:space="0" w:color="auto"/>
        <w:right w:val="none" w:sz="0" w:space="0" w:color="auto"/>
      </w:divBdr>
    </w:div>
    <w:div w:id="1748116485">
      <w:bodyDiv w:val="1"/>
      <w:marLeft w:val="0"/>
      <w:marRight w:val="0"/>
      <w:marTop w:val="0"/>
      <w:marBottom w:val="0"/>
      <w:divBdr>
        <w:top w:val="none" w:sz="0" w:space="0" w:color="auto"/>
        <w:left w:val="none" w:sz="0" w:space="0" w:color="auto"/>
        <w:bottom w:val="none" w:sz="0" w:space="0" w:color="auto"/>
        <w:right w:val="none" w:sz="0" w:space="0" w:color="auto"/>
      </w:divBdr>
    </w:div>
    <w:div w:id="1749309444">
      <w:bodyDiv w:val="1"/>
      <w:marLeft w:val="0"/>
      <w:marRight w:val="0"/>
      <w:marTop w:val="0"/>
      <w:marBottom w:val="0"/>
      <w:divBdr>
        <w:top w:val="none" w:sz="0" w:space="0" w:color="auto"/>
        <w:left w:val="none" w:sz="0" w:space="0" w:color="auto"/>
        <w:bottom w:val="none" w:sz="0" w:space="0" w:color="auto"/>
        <w:right w:val="none" w:sz="0" w:space="0" w:color="auto"/>
      </w:divBdr>
    </w:div>
    <w:div w:id="1752194953">
      <w:bodyDiv w:val="1"/>
      <w:marLeft w:val="0"/>
      <w:marRight w:val="0"/>
      <w:marTop w:val="0"/>
      <w:marBottom w:val="0"/>
      <w:divBdr>
        <w:top w:val="none" w:sz="0" w:space="0" w:color="auto"/>
        <w:left w:val="none" w:sz="0" w:space="0" w:color="auto"/>
        <w:bottom w:val="none" w:sz="0" w:space="0" w:color="auto"/>
        <w:right w:val="none" w:sz="0" w:space="0" w:color="auto"/>
      </w:divBdr>
    </w:div>
    <w:div w:id="1752771443">
      <w:bodyDiv w:val="1"/>
      <w:marLeft w:val="0"/>
      <w:marRight w:val="0"/>
      <w:marTop w:val="0"/>
      <w:marBottom w:val="0"/>
      <w:divBdr>
        <w:top w:val="none" w:sz="0" w:space="0" w:color="auto"/>
        <w:left w:val="none" w:sz="0" w:space="0" w:color="auto"/>
        <w:bottom w:val="none" w:sz="0" w:space="0" w:color="auto"/>
        <w:right w:val="none" w:sz="0" w:space="0" w:color="auto"/>
      </w:divBdr>
    </w:div>
    <w:div w:id="1756198055">
      <w:bodyDiv w:val="1"/>
      <w:marLeft w:val="0"/>
      <w:marRight w:val="0"/>
      <w:marTop w:val="0"/>
      <w:marBottom w:val="0"/>
      <w:divBdr>
        <w:top w:val="none" w:sz="0" w:space="0" w:color="auto"/>
        <w:left w:val="none" w:sz="0" w:space="0" w:color="auto"/>
        <w:bottom w:val="none" w:sz="0" w:space="0" w:color="auto"/>
        <w:right w:val="none" w:sz="0" w:space="0" w:color="auto"/>
      </w:divBdr>
    </w:div>
    <w:div w:id="1770349150">
      <w:bodyDiv w:val="1"/>
      <w:marLeft w:val="0"/>
      <w:marRight w:val="0"/>
      <w:marTop w:val="0"/>
      <w:marBottom w:val="0"/>
      <w:divBdr>
        <w:top w:val="none" w:sz="0" w:space="0" w:color="auto"/>
        <w:left w:val="none" w:sz="0" w:space="0" w:color="auto"/>
        <w:bottom w:val="none" w:sz="0" w:space="0" w:color="auto"/>
        <w:right w:val="none" w:sz="0" w:space="0" w:color="auto"/>
      </w:divBdr>
    </w:div>
    <w:div w:id="1773814787">
      <w:bodyDiv w:val="1"/>
      <w:marLeft w:val="0"/>
      <w:marRight w:val="0"/>
      <w:marTop w:val="0"/>
      <w:marBottom w:val="0"/>
      <w:divBdr>
        <w:top w:val="none" w:sz="0" w:space="0" w:color="auto"/>
        <w:left w:val="none" w:sz="0" w:space="0" w:color="auto"/>
        <w:bottom w:val="none" w:sz="0" w:space="0" w:color="auto"/>
        <w:right w:val="none" w:sz="0" w:space="0" w:color="auto"/>
      </w:divBdr>
    </w:div>
    <w:div w:id="1780179422">
      <w:bodyDiv w:val="1"/>
      <w:marLeft w:val="0"/>
      <w:marRight w:val="0"/>
      <w:marTop w:val="0"/>
      <w:marBottom w:val="0"/>
      <w:divBdr>
        <w:top w:val="none" w:sz="0" w:space="0" w:color="auto"/>
        <w:left w:val="none" w:sz="0" w:space="0" w:color="auto"/>
        <w:bottom w:val="none" w:sz="0" w:space="0" w:color="auto"/>
        <w:right w:val="none" w:sz="0" w:space="0" w:color="auto"/>
      </w:divBdr>
    </w:div>
    <w:div w:id="1786457884">
      <w:bodyDiv w:val="1"/>
      <w:marLeft w:val="0"/>
      <w:marRight w:val="0"/>
      <w:marTop w:val="0"/>
      <w:marBottom w:val="0"/>
      <w:divBdr>
        <w:top w:val="none" w:sz="0" w:space="0" w:color="auto"/>
        <w:left w:val="none" w:sz="0" w:space="0" w:color="auto"/>
        <w:bottom w:val="none" w:sz="0" w:space="0" w:color="auto"/>
        <w:right w:val="none" w:sz="0" w:space="0" w:color="auto"/>
      </w:divBdr>
    </w:div>
    <w:div w:id="1811433097">
      <w:bodyDiv w:val="1"/>
      <w:marLeft w:val="0"/>
      <w:marRight w:val="0"/>
      <w:marTop w:val="0"/>
      <w:marBottom w:val="0"/>
      <w:divBdr>
        <w:top w:val="none" w:sz="0" w:space="0" w:color="auto"/>
        <w:left w:val="none" w:sz="0" w:space="0" w:color="auto"/>
        <w:bottom w:val="none" w:sz="0" w:space="0" w:color="auto"/>
        <w:right w:val="none" w:sz="0" w:space="0" w:color="auto"/>
      </w:divBdr>
    </w:div>
    <w:div w:id="1815873389">
      <w:bodyDiv w:val="1"/>
      <w:marLeft w:val="0"/>
      <w:marRight w:val="0"/>
      <w:marTop w:val="0"/>
      <w:marBottom w:val="0"/>
      <w:divBdr>
        <w:top w:val="none" w:sz="0" w:space="0" w:color="auto"/>
        <w:left w:val="none" w:sz="0" w:space="0" w:color="auto"/>
        <w:bottom w:val="none" w:sz="0" w:space="0" w:color="auto"/>
        <w:right w:val="none" w:sz="0" w:space="0" w:color="auto"/>
      </w:divBdr>
    </w:div>
    <w:div w:id="1833714919">
      <w:bodyDiv w:val="1"/>
      <w:marLeft w:val="0"/>
      <w:marRight w:val="0"/>
      <w:marTop w:val="0"/>
      <w:marBottom w:val="0"/>
      <w:divBdr>
        <w:top w:val="none" w:sz="0" w:space="0" w:color="auto"/>
        <w:left w:val="none" w:sz="0" w:space="0" w:color="auto"/>
        <w:bottom w:val="none" w:sz="0" w:space="0" w:color="auto"/>
        <w:right w:val="none" w:sz="0" w:space="0" w:color="auto"/>
      </w:divBdr>
    </w:div>
    <w:div w:id="1838954064">
      <w:bodyDiv w:val="1"/>
      <w:marLeft w:val="0"/>
      <w:marRight w:val="0"/>
      <w:marTop w:val="0"/>
      <w:marBottom w:val="0"/>
      <w:divBdr>
        <w:top w:val="none" w:sz="0" w:space="0" w:color="auto"/>
        <w:left w:val="none" w:sz="0" w:space="0" w:color="auto"/>
        <w:bottom w:val="none" w:sz="0" w:space="0" w:color="auto"/>
        <w:right w:val="none" w:sz="0" w:space="0" w:color="auto"/>
      </w:divBdr>
    </w:div>
    <w:div w:id="1840464872">
      <w:bodyDiv w:val="1"/>
      <w:marLeft w:val="0"/>
      <w:marRight w:val="0"/>
      <w:marTop w:val="0"/>
      <w:marBottom w:val="0"/>
      <w:divBdr>
        <w:top w:val="none" w:sz="0" w:space="0" w:color="auto"/>
        <w:left w:val="none" w:sz="0" w:space="0" w:color="auto"/>
        <w:bottom w:val="none" w:sz="0" w:space="0" w:color="auto"/>
        <w:right w:val="none" w:sz="0" w:space="0" w:color="auto"/>
      </w:divBdr>
    </w:div>
    <w:div w:id="1860195300">
      <w:bodyDiv w:val="1"/>
      <w:marLeft w:val="0"/>
      <w:marRight w:val="0"/>
      <w:marTop w:val="0"/>
      <w:marBottom w:val="0"/>
      <w:divBdr>
        <w:top w:val="none" w:sz="0" w:space="0" w:color="auto"/>
        <w:left w:val="none" w:sz="0" w:space="0" w:color="auto"/>
        <w:bottom w:val="none" w:sz="0" w:space="0" w:color="auto"/>
        <w:right w:val="none" w:sz="0" w:space="0" w:color="auto"/>
      </w:divBdr>
    </w:div>
    <w:div w:id="1868255667">
      <w:bodyDiv w:val="1"/>
      <w:marLeft w:val="0"/>
      <w:marRight w:val="0"/>
      <w:marTop w:val="0"/>
      <w:marBottom w:val="0"/>
      <w:divBdr>
        <w:top w:val="none" w:sz="0" w:space="0" w:color="auto"/>
        <w:left w:val="none" w:sz="0" w:space="0" w:color="auto"/>
        <w:bottom w:val="none" w:sz="0" w:space="0" w:color="auto"/>
        <w:right w:val="none" w:sz="0" w:space="0" w:color="auto"/>
      </w:divBdr>
    </w:div>
    <w:div w:id="1871411232">
      <w:bodyDiv w:val="1"/>
      <w:marLeft w:val="0"/>
      <w:marRight w:val="0"/>
      <w:marTop w:val="0"/>
      <w:marBottom w:val="0"/>
      <w:divBdr>
        <w:top w:val="none" w:sz="0" w:space="0" w:color="auto"/>
        <w:left w:val="none" w:sz="0" w:space="0" w:color="auto"/>
        <w:bottom w:val="none" w:sz="0" w:space="0" w:color="auto"/>
        <w:right w:val="none" w:sz="0" w:space="0" w:color="auto"/>
      </w:divBdr>
    </w:div>
    <w:div w:id="1871868310">
      <w:bodyDiv w:val="1"/>
      <w:marLeft w:val="0"/>
      <w:marRight w:val="0"/>
      <w:marTop w:val="0"/>
      <w:marBottom w:val="0"/>
      <w:divBdr>
        <w:top w:val="none" w:sz="0" w:space="0" w:color="auto"/>
        <w:left w:val="none" w:sz="0" w:space="0" w:color="auto"/>
        <w:bottom w:val="none" w:sz="0" w:space="0" w:color="auto"/>
        <w:right w:val="none" w:sz="0" w:space="0" w:color="auto"/>
      </w:divBdr>
    </w:div>
    <w:div w:id="1874466016">
      <w:bodyDiv w:val="1"/>
      <w:marLeft w:val="0"/>
      <w:marRight w:val="0"/>
      <w:marTop w:val="0"/>
      <w:marBottom w:val="0"/>
      <w:divBdr>
        <w:top w:val="none" w:sz="0" w:space="0" w:color="auto"/>
        <w:left w:val="none" w:sz="0" w:space="0" w:color="auto"/>
        <w:bottom w:val="none" w:sz="0" w:space="0" w:color="auto"/>
        <w:right w:val="none" w:sz="0" w:space="0" w:color="auto"/>
      </w:divBdr>
    </w:div>
    <w:div w:id="1884707645">
      <w:bodyDiv w:val="1"/>
      <w:marLeft w:val="0"/>
      <w:marRight w:val="0"/>
      <w:marTop w:val="0"/>
      <w:marBottom w:val="0"/>
      <w:divBdr>
        <w:top w:val="none" w:sz="0" w:space="0" w:color="auto"/>
        <w:left w:val="none" w:sz="0" w:space="0" w:color="auto"/>
        <w:bottom w:val="none" w:sz="0" w:space="0" w:color="auto"/>
        <w:right w:val="none" w:sz="0" w:space="0" w:color="auto"/>
      </w:divBdr>
    </w:div>
    <w:div w:id="1898543726">
      <w:bodyDiv w:val="1"/>
      <w:marLeft w:val="0"/>
      <w:marRight w:val="0"/>
      <w:marTop w:val="0"/>
      <w:marBottom w:val="0"/>
      <w:divBdr>
        <w:top w:val="none" w:sz="0" w:space="0" w:color="auto"/>
        <w:left w:val="none" w:sz="0" w:space="0" w:color="auto"/>
        <w:bottom w:val="none" w:sz="0" w:space="0" w:color="auto"/>
        <w:right w:val="none" w:sz="0" w:space="0" w:color="auto"/>
      </w:divBdr>
    </w:div>
    <w:div w:id="1901868354">
      <w:bodyDiv w:val="1"/>
      <w:marLeft w:val="0"/>
      <w:marRight w:val="0"/>
      <w:marTop w:val="0"/>
      <w:marBottom w:val="0"/>
      <w:divBdr>
        <w:top w:val="none" w:sz="0" w:space="0" w:color="auto"/>
        <w:left w:val="none" w:sz="0" w:space="0" w:color="auto"/>
        <w:bottom w:val="none" w:sz="0" w:space="0" w:color="auto"/>
        <w:right w:val="none" w:sz="0" w:space="0" w:color="auto"/>
      </w:divBdr>
    </w:div>
    <w:div w:id="1902792550">
      <w:bodyDiv w:val="1"/>
      <w:marLeft w:val="0"/>
      <w:marRight w:val="0"/>
      <w:marTop w:val="0"/>
      <w:marBottom w:val="0"/>
      <w:divBdr>
        <w:top w:val="none" w:sz="0" w:space="0" w:color="auto"/>
        <w:left w:val="none" w:sz="0" w:space="0" w:color="auto"/>
        <w:bottom w:val="none" w:sz="0" w:space="0" w:color="auto"/>
        <w:right w:val="none" w:sz="0" w:space="0" w:color="auto"/>
      </w:divBdr>
    </w:div>
    <w:div w:id="1903710610">
      <w:bodyDiv w:val="1"/>
      <w:marLeft w:val="0"/>
      <w:marRight w:val="0"/>
      <w:marTop w:val="0"/>
      <w:marBottom w:val="0"/>
      <w:divBdr>
        <w:top w:val="none" w:sz="0" w:space="0" w:color="auto"/>
        <w:left w:val="none" w:sz="0" w:space="0" w:color="auto"/>
        <w:bottom w:val="none" w:sz="0" w:space="0" w:color="auto"/>
        <w:right w:val="none" w:sz="0" w:space="0" w:color="auto"/>
      </w:divBdr>
    </w:div>
    <w:div w:id="1906838141">
      <w:bodyDiv w:val="1"/>
      <w:marLeft w:val="0"/>
      <w:marRight w:val="0"/>
      <w:marTop w:val="0"/>
      <w:marBottom w:val="0"/>
      <w:divBdr>
        <w:top w:val="none" w:sz="0" w:space="0" w:color="auto"/>
        <w:left w:val="none" w:sz="0" w:space="0" w:color="auto"/>
        <w:bottom w:val="none" w:sz="0" w:space="0" w:color="auto"/>
        <w:right w:val="none" w:sz="0" w:space="0" w:color="auto"/>
      </w:divBdr>
    </w:div>
    <w:div w:id="1907836067">
      <w:bodyDiv w:val="1"/>
      <w:marLeft w:val="0"/>
      <w:marRight w:val="0"/>
      <w:marTop w:val="0"/>
      <w:marBottom w:val="0"/>
      <w:divBdr>
        <w:top w:val="none" w:sz="0" w:space="0" w:color="auto"/>
        <w:left w:val="none" w:sz="0" w:space="0" w:color="auto"/>
        <w:bottom w:val="none" w:sz="0" w:space="0" w:color="auto"/>
        <w:right w:val="none" w:sz="0" w:space="0" w:color="auto"/>
      </w:divBdr>
    </w:div>
    <w:div w:id="1915583206">
      <w:bodyDiv w:val="1"/>
      <w:marLeft w:val="0"/>
      <w:marRight w:val="0"/>
      <w:marTop w:val="0"/>
      <w:marBottom w:val="0"/>
      <w:divBdr>
        <w:top w:val="none" w:sz="0" w:space="0" w:color="auto"/>
        <w:left w:val="none" w:sz="0" w:space="0" w:color="auto"/>
        <w:bottom w:val="none" w:sz="0" w:space="0" w:color="auto"/>
        <w:right w:val="none" w:sz="0" w:space="0" w:color="auto"/>
      </w:divBdr>
    </w:div>
    <w:div w:id="1917089765">
      <w:bodyDiv w:val="1"/>
      <w:marLeft w:val="0"/>
      <w:marRight w:val="0"/>
      <w:marTop w:val="0"/>
      <w:marBottom w:val="0"/>
      <w:divBdr>
        <w:top w:val="none" w:sz="0" w:space="0" w:color="auto"/>
        <w:left w:val="none" w:sz="0" w:space="0" w:color="auto"/>
        <w:bottom w:val="none" w:sz="0" w:space="0" w:color="auto"/>
        <w:right w:val="none" w:sz="0" w:space="0" w:color="auto"/>
      </w:divBdr>
    </w:div>
    <w:div w:id="1930769810">
      <w:bodyDiv w:val="1"/>
      <w:marLeft w:val="0"/>
      <w:marRight w:val="0"/>
      <w:marTop w:val="0"/>
      <w:marBottom w:val="0"/>
      <w:divBdr>
        <w:top w:val="none" w:sz="0" w:space="0" w:color="auto"/>
        <w:left w:val="none" w:sz="0" w:space="0" w:color="auto"/>
        <w:bottom w:val="none" w:sz="0" w:space="0" w:color="auto"/>
        <w:right w:val="none" w:sz="0" w:space="0" w:color="auto"/>
      </w:divBdr>
    </w:div>
    <w:div w:id="1932539948">
      <w:bodyDiv w:val="1"/>
      <w:marLeft w:val="0"/>
      <w:marRight w:val="0"/>
      <w:marTop w:val="0"/>
      <w:marBottom w:val="0"/>
      <w:divBdr>
        <w:top w:val="none" w:sz="0" w:space="0" w:color="auto"/>
        <w:left w:val="none" w:sz="0" w:space="0" w:color="auto"/>
        <w:bottom w:val="none" w:sz="0" w:space="0" w:color="auto"/>
        <w:right w:val="none" w:sz="0" w:space="0" w:color="auto"/>
      </w:divBdr>
    </w:div>
    <w:div w:id="1934851132">
      <w:bodyDiv w:val="1"/>
      <w:marLeft w:val="0"/>
      <w:marRight w:val="0"/>
      <w:marTop w:val="0"/>
      <w:marBottom w:val="0"/>
      <w:divBdr>
        <w:top w:val="none" w:sz="0" w:space="0" w:color="auto"/>
        <w:left w:val="none" w:sz="0" w:space="0" w:color="auto"/>
        <w:bottom w:val="none" w:sz="0" w:space="0" w:color="auto"/>
        <w:right w:val="none" w:sz="0" w:space="0" w:color="auto"/>
      </w:divBdr>
    </w:div>
    <w:div w:id="1938783447">
      <w:bodyDiv w:val="1"/>
      <w:marLeft w:val="0"/>
      <w:marRight w:val="0"/>
      <w:marTop w:val="0"/>
      <w:marBottom w:val="0"/>
      <w:divBdr>
        <w:top w:val="none" w:sz="0" w:space="0" w:color="auto"/>
        <w:left w:val="none" w:sz="0" w:space="0" w:color="auto"/>
        <w:bottom w:val="none" w:sz="0" w:space="0" w:color="auto"/>
        <w:right w:val="none" w:sz="0" w:space="0" w:color="auto"/>
      </w:divBdr>
    </w:div>
    <w:div w:id="1940285207">
      <w:bodyDiv w:val="1"/>
      <w:marLeft w:val="0"/>
      <w:marRight w:val="0"/>
      <w:marTop w:val="0"/>
      <w:marBottom w:val="0"/>
      <w:divBdr>
        <w:top w:val="none" w:sz="0" w:space="0" w:color="auto"/>
        <w:left w:val="none" w:sz="0" w:space="0" w:color="auto"/>
        <w:bottom w:val="none" w:sz="0" w:space="0" w:color="auto"/>
        <w:right w:val="none" w:sz="0" w:space="0" w:color="auto"/>
      </w:divBdr>
    </w:div>
    <w:div w:id="1943107242">
      <w:bodyDiv w:val="1"/>
      <w:marLeft w:val="0"/>
      <w:marRight w:val="0"/>
      <w:marTop w:val="0"/>
      <w:marBottom w:val="0"/>
      <w:divBdr>
        <w:top w:val="none" w:sz="0" w:space="0" w:color="auto"/>
        <w:left w:val="none" w:sz="0" w:space="0" w:color="auto"/>
        <w:bottom w:val="none" w:sz="0" w:space="0" w:color="auto"/>
        <w:right w:val="none" w:sz="0" w:space="0" w:color="auto"/>
      </w:divBdr>
    </w:div>
    <w:div w:id="1954509967">
      <w:bodyDiv w:val="1"/>
      <w:marLeft w:val="0"/>
      <w:marRight w:val="0"/>
      <w:marTop w:val="0"/>
      <w:marBottom w:val="0"/>
      <w:divBdr>
        <w:top w:val="none" w:sz="0" w:space="0" w:color="auto"/>
        <w:left w:val="none" w:sz="0" w:space="0" w:color="auto"/>
        <w:bottom w:val="none" w:sz="0" w:space="0" w:color="auto"/>
        <w:right w:val="none" w:sz="0" w:space="0" w:color="auto"/>
      </w:divBdr>
    </w:div>
    <w:div w:id="1961061195">
      <w:bodyDiv w:val="1"/>
      <w:marLeft w:val="0"/>
      <w:marRight w:val="0"/>
      <w:marTop w:val="0"/>
      <w:marBottom w:val="0"/>
      <w:divBdr>
        <w:top w:val="none" w:sz="0" w:space="0" w:color="auto"/>
        <w:left w:val="none" w:sz="0" w:space="0" w:color="auto"/>
        <w:bottom w:val="none" w:sz="0" w:space="0" w:color="auto"/>
        <w:right w:val="none" w:sz="0" w:space="0" w:color="auto"/>
      </w:divBdr>
    </w:div>
    <w:div w:id="1965694679">
      <w:bodyDiv w:val="1"/>
      <w:marLeft w:val="0"/>
      <w:marRight w:val="0"/>
      <w:marTop w:val="0"/>
      <w:marBottom w:val="0"/>
      <w:divBdr>
        <w:top w:val="none" w:sz="0" w:space="0" w:color="auto"/>
        <w:left w:val="none" w:sz="0" w:space="0" w:color="auto"/>
        <w:bottom w:val="none" w:sz="0" w:space="0" w:color="auto"/>
        <w:right w:val="none" w:sz="0" w:space="0" w:color="auto"/>
      </w:divBdr>
    </w:div>
    <w:div w:id="1971785037">
      <w:bodyDiv w:val="1"/>
      <w:marLeft w:val="0"/>
      <w:marRight w:val="0"/>
      <w:marTop w:val="0"/>
      <w:marBottom w:val="0"/>
      <w:divBdr>
        <w:top w:val="none" w:sz="0" w:space="0" w:color="auto"/>
        <w:left w:val="none" w:sz="0" w:space="0" w:color="auto"/>
        <w:bottom w:val="none" w:sz="0" w:space="0" w:color="auto"/>
        <w:right w:val="none" w:sz="0" w:space="0" w:color="auto"/>
      </w:divBdr>
    </w:div>
    <w:div w:id="1988897284">
      <w:bodyDiv w:val="1"/>
      <w:marLeft w:val="0"/>
      <w:marRight w:val="0"/>
      <w:marTop w:val="0"/>
      <w:marBottom w:val="0"/>
      <w:divBdr>
        <w:top w:val="none" w:sz="0" w:space="0" w:color="auto"/>
        <w:left w:val="none" w:sz="0" w:space="0" w:color="auto"/>
        <w:bottom w:val="none" w:sz="0" w:space="0" w:color="auto"/>
        <w:right w:val="none" w:sz="0" w:space="0" w:color="auto"/>
      </w:divBdr>
    </w:div>
    <w:div w:id="2005744318">
      <w:bodyDiv w:val="1"/>
      <w:marLeft w:val="0"/>
      <w:marRight w:val="0"/>
      <w:marTop w:val="0"/>
      <w:marBottom w:val="0"/>
      <w:divBdr>
        <w:top w:val="none" w:sz="0" w:space="0" w:color="auto"/>
        <w:left w:val="none" w:sz="0" w:space="0" w:color="auto"/>
        <w:bottom w:val="none" w:sz="0" w:space="0" w:color="auto"/>
        <w:right w:val="none" w:sz="0" w:space="0" w:color="auto"/>
      </w:divBdr>
    </w:div>
    <w:div w:id="2011830581">
      <w:bodyDiv w:val="1"/>
      <w:marLeft w:val="0"/>
      <w:marRight w:val="0"/>
      <w:marTop w:val="0"/>
      <w:marBottom w:val="0"/>
      <w:divBdr>
        <w:top w:val="none" w:sz="0" w:space="0" w:color="auto"/>
        <w:left w:val="none" w:sz="0" w:space="0" w:color="auto"/>
        <w:bottom w:val="none" w:sz="0" w:space="0" w:color="auto"/>
        <w:right w:val="none" w:sz="0" w:space="0" w:color="auto"/>
      </w:divBdr>
    </w:div>
    <w:div w:id="2013675637">
      <w:bodyDiv w:val="1"/>
      <w:marLeft w:val="0"/>
      <w:marRight w:val="0"/>
      <w:marTop w:val="0"/>
      <w:marBottom w:val="0"/>
      <w:divBdr>
        <w:top w:val="none" w:sz="0" w:space="0" w:color="auto"/>
        <w:left w:val="none" w:sz="0" w:space="0" w:color="auto"/>
        <w:bottom w:val="none" w:sz="0" w:space="0" w:color="auto"/>
        <w:right w:val="none" w:sz="0" w:space="0" w:color="auto"/>
      </w:divBdr>
    </w:div>
    <w:div w:id="2016497010">
      <w:bodyDiv w:val="1"/>
      <w:marLeft w:val="0"/>
      <w:marRight w:val="0"/>
      <w:marTop w:val="0"/>
      <w:marBottom w:val="0"/>
      <w:divBdr>
        <w:top w:val="none" w:sz="0" w:space="0" w:color="auto"/>
        <w:left w:val="none" w:sz="0" w:space="0" w:color="auto"/>
        <w:bottom w:val="none" w:sz="0" w:space="0" w:color="auto"/>
        <w:right w:val="none" w:sz="0" w:space="0" w:color="auto"/>
      </w:divBdr>
    </w:div>
    <w:div w:id="2017879105">
      <w:bodyDiv w:val="1"/>
      <w:marLeft w:val="0"/>
      <w:marRight w:val="0"/>
      <w:marTop w:val="0"/>
      <w:marBottom w:val="0"/>
      <w:divBdr>
        <w:top w:val="none" w:sz="0" w:space="0" w:color="auto"/>
        <w:left w:val="none" w:sz="0" w:space="0" w:color="auto"/>
        <w:bottom w:val="none" w:sz="0" w:space="0" w:color="auto"/>
        <w:right w:val="none" w:sz="0" w:space="0" w:color="auto"/>
      </w:divBdr>
    </w:div>
    <w:div w:id="2035032242">
      <w:bodyDiv w:val="1"/>
      <w:marLeft w:val="0"/>
      <w:marRight w:val="0"/>
      <w:marTop w:val="0"/>
      <w:marBottom w:val="0"/>
      <w:divBdr>
        <w:top w:val="none" w:sz="0" w:space="0" w:color="auto"/>
        <w:left w:val="none" w:sz="0" w:space="0" w:color="auto"/>
        <w:bottom w:val="none" w:sz="0" w:space="0" w:color="auto"/>
        <w:right w:val="none" w:sz="0" w:space="0" w:color="auto"/>
      </w:divBdr>
    </w:div>
    <w:div w:id="2035106750">
      <w:bodyDiv w:val="1"/>
      <w:marLeft w:val="0"/>
      <w:marRight w:val="0"/>
      <w:marTop w:val="0"/>
      <w:marBottom w:val="0"/>
      <w:divBdr>
        <w:top w:val="none" w:sz="0" w:space="0" w:color="auto"/>
        <w:left w:val="none" w:sz="0" w:space="0" w:color="auto"/>
        <w:bottom w:val="none" w:sz="0" w:space="0" w:color="auto"/>
        <w:right w:val="none" w:sz="0" w:space="0" w:color="auto"/>
      </w:divBdr>
    </w:div>
    <w:div w:id="2050687299">
      <w:bodyDiv w:val="1"/>
      <w:marLeft w:val="0"/>
      <w:marRight w:val="0"/>
      <w:marTop w:val="0"/>
      <w:marBottom w:val="0"/>
      <w:divBdr>
        <w:top w:val="none" w:sz="0" w:space="0" w:color="auto"/>
        <w:left w:val="none" w:sz="0" w:space="0" w:color="auto"/>
        <w:bottom w:val="none" w:sz="0" w:space="0" w:color="auto"/>
        <w:right w:val="none" w:sz="0" w:space="0" w:color="auto"/>
      </w:divBdr>
    </w:div>
    <w:div w:id="2052338303">
      <w:bodyDiv w:val="1"/>
      <w:marLeft w:val="0"/>
      <w:marRight w:val="0"/>
      <w:marTop w:val="0"/>
      <w:marBottom w:val="0"/>
      <w:divBdr>
        <w:top w:val="none" w:sz="0" w:space="0" w:color="auto"/>
        <w:left w:val="none" w:sz="0" w:space="0" w:color="auto"/>
        <w:bottom w:val="none" w:sz="0" w:space="0" w:color="auto"/>
        <w:right w:val="none" w:sz="0" w:space="0" w:color="auto"/>
      </w:divBdr>
    </w:div>
    <w:div w:id="2052922655">
      <w:bodyDiv w:val="1"/>
      <w:marLeft w:val="0"/>
      <w:marRight w:val="0"/>
      <w:marTop w:val="0"/>
      <w:marBottom w:val="0"/>
      <w:divBdr>
        <w:top w:val="none" w:sz="0" w:space="0" w:color="auto"/>
        <w:left w:val="none" w:sz="0" w:space="0" w:color="auto"/>
        <w:bottom w:val="none" w:sz="0" w:space="0" w:color="auto"/>
        <w:right w:val="none" w:sz="0" w:space="0" w:color="auto"/>
      </w:divBdr>
    </w:div>
    <w:div w:id="2064862495">
      <w:bodyDiv w:val="1"/>
      <w:marLeft w:val="0"/>
      <w:marRight w:val="0"/>
      <w:marTop w:val="0"/>
      <w:marBottom w:val="0"/>
      <w:divBdr>
        <w:top w:val="none" w:sz="0" w:space="0" w:color="auto"/>
        <w:left w:val="none" w:sz="0" w:space="0" w:color="auto"/>
        <w:bottom w:val="none" w:sz="0" w:space="0" w:color="auto"/>
        <w:right w:val="none" w:sz="0" w:space="0" w:color="auto"/>
      </w:divBdr>
    </w:div>
    <w:div w:id="2071493226">
      <w:bodyDiv w:val="1"/>
      <w:marLeft w:val="0"/>
      <w:marRight w:val="0"/>
      <w:marTop w:val="0"/>
      <w:marBottom w:val="0"/>
      <w:divBdr>
        <w:top w:val="none" w:sz="0" w:space="0" w:color="auto"/>
        <w:left w:val="none" w:sz="0" w:space="0" w:color="auto"/>
        <w:bottom w:val="none" w:sz="0" w:space="0" w:color="auto"/>
        <w:right w:val="none" w:sz="0" w:space="0" w:color="auto"/>
      </w:divBdr>
    </w:div>
    <w:div w:id="2075883246">
      <w:bodyDiv w:val="1"/>
      <w:marLeft w:val="0"/>
      <w:marRight w:val="0"/>
      <w:marTop w:val="0"/>
      <w:marBottom w:val="0"/>
      <w:divBdr>
        <w:top w:val="none" w:sz="0" w:space="0" w:color="auto"/>
        <w:left w:val="none" w:sz="0" w:space="0" w:color="auto"/>
        <w:bottom w:val="none" w:sz="0" w:space="0" w:color="auto"/>
        <w:right w:val="none" w:sz="0" w:space="0" w:color="auto"/>
      </w:divBdr>
    </w:div>
    <w:div w:id="2088108862">
      <w:bodyDiv w:val="1"/>
      <w:marLeft w:val="0"/>
      <w:marRight w:val="0"/>
      <w:marTop w:val="0"/>
      <w:marBottom w:val="0"/>
      <w:divBdr>
        <w:top w:val="none" w:sz="0" w:space="0" w:color="auto"/>
        <w:left w:val="none" w:sz="0" w:space="0" w:color="auto"/>
        <w:bottom w:val="none" w:sz="0" w:space="0" w:color="auto"/>
        <w:right w:val="none" w:sz="0" w:space="0" w:color="auto"/>
      </w:divBdr>
    </w:div>
    <w:div w:id="2105613480">
      <w:bodyDiv w:val="1"/>
      <w:marLeft w:val="0"/>
      <w:marRight w:val="0"/>
      <w:marTop w:val="0"/>
      <w:marBottom w:val="0"/>
      <w:divBdr>
        <w:top w:val="none" w:sz="0" w:space="0" w:color="auto"/>
        <w:left w:val="none" w:sz="0" w:space="0" w:color="auto"/>
        <w:bottom w:val="none" w:sz="0" w:space="0" w:color="auto"/>
        <w:right w:val="none" w:sz="0" w:space="0" w:color="auto"/>
      </w:divBdr>
    </w:div>
    <w:div w:id="2112386242">
      <w:bodyDiv w:val="1"/>
      <w:marLeft w:val="0"/>
      <w:marRight w:val="0"/>
      <w:marTop w:val="0"/>
      <w:marBottom w:val="0"/>
      <w:divBdr>
        <w:top w:val="none" w:sz="0" w:space="0" w:color="auto"/>
        <w:left w:val="none" w:sz="0" w:space="0" w:color="auto"/>
        <w:bottom w:val="none" w:sz="0" w:space="0" w:color="auto"/>
        <w:right w:val="none" w:sz="0" w:space="0" w:color="auto"/>
      </w:divBdr>
    </w:div>
    <w:div w:id="2119131651">
      <w:bodyDiv w:val="1"/>
      <w:marLeft w:val="0"/>
      <w:marRight w:val="0"/>
      <w:marTop w:val="0"/>
      <w:marBottom w:val="0"/>
      <w:divBdr>
        <w:top w:val="none" w:sz="0" w:space="0" w:color="auto"/>
        <w:left w:val="none" w:sz="0" w:space="0" w:color="auto"/>
        <w:bottom w:val="none" w:sz="0" w:space="0" w:color="auto"/>
        <w:right w:val="none" w:sz="0" w:space="0" w:color="auto"/>
      </w:divBdr>
    </w:div>
    <w:div w:id="2124961736">
      <w:bodyDiv w:val="1"/>
      <w:marLeft w:val="0"/>
      <w:marRight w:val="0"/>
      <w:marTop w:val="0"/>
      <w:marBottom w:val="0"/>
      <w:divBdr>
        <w:top w:val="none" w:sz="0" w:space="0" w:color="auto"/>
        <w:left w:val="none" w:sz="0" w:space="0" w:color="auto"/>
        <w:bottom w:val="none" w:sz="0" w:space="0" w:color="auto"/>
        <w:right w:val="none" w:sz="0" w:space="0" w:color="auto"/>
      </w:divBdr>
    </w:div>
    <w:div w:id="2127850740">
      <w:bodyDiv w:val="1"/>
      <w:marLeft w:val="0"/>
      <w:marRight w:val="0"/>
      <w:marTop w:val="0"/>
      <w:marBottom w:val="0"/>
      <w:divBdr>
        <w:top w:val="none" w:sz="0" w:space="0" w:color="auto"/>
        <w:left w:val="none" w:sz="0" w:space="0" w:color="auto"/>
        <w:bottom w:val="none" w:sz="0" w:space="0" w:color="auto"/>
        <w:right w:val="none" w:sz="0" w:space="0" w:color="auto"/>
      </w:divBdr>
    </w:div>
    <w:div w:id="2138141916">
      <w:bodyDiv w:val="1"/>
      <w:marLeft w:val="0"/>
      <w:marRight w:val="0"/>
      <w:marTop w:val="0"/>
      <w:marBottom w:val="0"/>
      <w:divBdr>
        <w:top w:val="none" w:sz="0" w:space="0" w:color="auto"/>
        <w:left w:val="none" w:sz="0" w:space="0" w:color="auto"/>
        <w:bottom w:val="none" w:sz="0" w:space="0" w:color="auto"/>
        <w:right w:val="none" w:sz="0" w:space="0" w:color="auto"/>
      </w:divBdr>
    </w:div>
    <w:div w:id="2139100787">
      <w:bodyDiv w:val="1"/>
      <w:marLeft w:val="0"/>
      <w:marRight w:val="0"/>
      <w:marTop w:val="0"/>
      <w:marBottom w:val="0"/>
      <w:divBdr>
        <w:top w:val="none" w:sz="0" w:space="0" w:color="auto"/>
        <w:left w:val="none" w:sz="0" w:space="0" w:color="auto"/>
        <w:bottom w:val="none" w:sz="0" w:space="0" w:color="auto"/>
        <w:right w:val="none" w:sz="0" w:space="0" w:color="auto"/>
      </w:divBdr>
    </w:div>
    <w:div w:id="214723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08A32-EAA5-4DC8-83C5-AC00CE390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3858</TotalTime>
  <Pages>53</Pages>
  <Words>12428</Words>
  <Characters>74573</Characters>
  <Application>Microsoft Office Word</Application>
  <DocSecurity>0</DocSecurity>
  <Lines>621</Lines>
  <Paragraphs>173</Paragraphs>
  <ScaleCrop>false</ScaleCrop>
  <HeadingPairs>
    <vt:vector size="2" baseType="variant">
      <vt:variant>
        <vt:lpstr>Tytuł</vt:lpstr>
      </vt:variant>
      <vt:variant>
        <vt:i4>1</vt:i4>
      </vt:variant>
    </vt:vector>
  </HeadingPairs>
  <TitlesOfParts>
    <vt:vector size="1" baseType="lpstr">
      <vt:lpstr/>
    </vt:vector>
  </TitlesOfParts>
  <Company>CKE</Company>
  <LinksUpToDate>false</LinksUpToDate>
  <CharactersWithSpaces>86828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Marcin</dc:creator>
  <cp:keywords/>
  <dc:description/>
  <cp:lastModifiedBy>geografiaEM</cp:lastModifiedBy>
  <cp:revision>485</cp:revision>
  <cp:lastPrinted>2020-03-05T10:07:00Z</cp:lastPrinted>
  <dcterms:created xsi:type="dcterms:W3CDTF">2020-05-18T11:48:00Z</dcterms:created>
  <dcterms:modified xsi:type="dcterms:W3CDTF">2021-06-01T13:31:00Z</dcterms:modified>
</cp:coreProperties>
</file>