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842B" w14:textId="77777777" w:rsidR="00091F92" w:rsidRPr="000D3332" w:rsidRDefault="00091F92" w:rsidP="00091F92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Załącznik 2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30"/>
        <w:gridCol w:w="331"/>
        <w:gridCol w:w="48"/>
        <w:gridCol w:w="283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91F92" w:rsidRPr="00C35CD1" w14:paraId="36AA012F" w14:textId="77777777" w:rsidTr="00551F07">
        <w:trPr>
          <w:trHeight w:val="567"/>
        </w:trPr>
        <w:tc>
          <w:tcPr>
            <w:tcW w:w="4211" w:type="dxa"/>
            <w:gridSpan w:val="2"/>
            <w:vAlign w:val="bottom"/>
          </w:tcPr>
          <w:p w14:paraId="154E36B2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bottom"/>
          </w:tcPr>
          <w:p w14:paraId="749512AB" w14:textId="77777777" w:rsidR="00091F92" w:rsidRPr="00C35CD1" w:rsidRDefault="00091F92" w:rsidP="00551F07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vAlign w:val="bottom"/>
          </w:tcPr>
          <w:p w14:paraId="15FA1951" w14:textId="77777777" w:rsidR="00091F92" w:rsidRPr="00C35CD1" w:rsidRDefault="00091F92" w:rsidP="00551F07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F92" w:rsidRPr="00C35CD1" w14:paraId="13D948B3" w14:textId="77777777" w:rsidTr="00551F07">
        <w:trPr>
          <w:trHeight w:val="343"/>
        </w:trPr>
        <w:tc>
          <w:tcPr>
            <w:tcW w:w="4211" w:type="dxa"/>
            <w:gridSpan w:val="2"/>
          </w:tcPr>
          <w:p w14:paraId="32FC29DD" w14:textId="77777777" w:rsidR="00091F92" w:rsidRPr="00C35CD1" w:rsidRDefault="00091F92" w:rsidP="00551F07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6562" w:type="dxa"/>
            <w:gridSpan w:val="14"/>
            <w:vAlign w:val="bottom"/>
          </w:tcPr>
          <w:p w14:paraId="0EDEC932" w14:textId="77777777" w:rsidR="00091F92" w:rsidRPr="00C35CD1" w:rsidRDefault="00091F92" w:rsidP="00551F07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091F92" w:rsidRPr="00C35CD1" w14:paraId="4787C814" w14:textId="77777777" w:rsidTr="00551F07">
        <w:trPr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14:paraId="11C6C416" w14:textId="77777777" w:rsidR="00091F92" w:rsidRPr="00C35CD1" w:rsidRDefault="00091F92" w:rsidP="00551F07">
            <w:pPr>
              <w:spacing w:after="0" w:line="20" w:lineRule="atLeast"/>
              <w:ind w:lef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374B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EDAC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A683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F749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8390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EF33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7F40BB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3187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01F3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B57E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AAA66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B5D6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1F92" w:rsidRPr="00C35CD1" w14:paraId="0C6AD0B6" w14:textId="77777777" w:rsidTr="00551F07">
        <w:trPr>
          <w:trHeight w:val="454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F13927D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8317" w:type="dxa"/>
            <w:gridSpan w:val="15"/>
            <w:tcBorders>
              <w:bottom w:val="single" w:sz="4" w:space="0" w:color="auto"/>
            </w:tcBorders>
            <w:vAlign w:val="bottom"/>
          </w:tcPr>
          <w:p w14:paraId="6CE79C79" w14:textId="77777777" w:rsidR="00091F92" w:rsidRPr="00C35CD1" w:rsidRDefault="00091F92" w:rsidP="00551F07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3B875B30" w14:textId="77777777" w:rsidTr="00551F07">
        <w:trPr>
          <w:trHeight w:val="454"/>
        </w:trPr>
        <w:tc>
          <w:tcPr>
            <w:tcW w:w="2456" w:type="dxa"/>
            <w:vMerge/>
            <w:vAlign w:val="bottom"/>
          </w:tcPr>
          <w:p w14:paraId="78D5883E" w14:textId="77777777" w:rsidR="00091F92" w:rsidRPr="00C35CD1" w:rsidRDefault="00091F92" w:rsidP="00551F07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7" w:type="dxa"/>
            <w:gridSpan w:val="15"/>
            <w:tcBorders>
              <w:bottom w:val="single" w:sz="4" w:space="0" w:color="auto"/>
            </w:tcBorders>
            <w:vAlign w:val="bottom"/>
          </w:tcPr>
          <w:p w14:paraId="32D8A038" w14:textId="77777777" w:rsidR="00091F92" w:rsidRPr="00C35CD1" w:rsidRDefault="00091F92" w:rsidP="00551F07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2C207EB" w14:textId="77777777" w:rsidR="00091F92" w:rsidRPr="000D3332" w:rsidRDefault="00091F92" w:rsidP="00091F92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0D3332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091F92" w:rsidRPr="00C35CD1" w14:paraId="6CFB754F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78B6A726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14:paraId="12374269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662E2314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05D03643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E64CF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37B34F9B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130493DB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8E704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43BC4366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7501CE43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2E230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61545F7F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2872727A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E84AB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5FF51A45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7CE080FF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1AC20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1F92" w:rsidRPr="00C35CD1" w14:paraId="2492C776" w14:textId="77777777" w:rsidTr="00551F07">
        <w:trPr>
          <w:trHeight w:val="397"/>
        </w:trPr>
        <w:tc>
          <w:tcPr>
            <w:tcW w:w="2127" w:type="dxa"/>
            <w:vAlign w:val="bottom"/>
          </w:tcPr>
          <w:p w14:paraId="58FDB051" w14:textId="77777777" w:rsidR="00091F92" w:rsidRPr="00C35CD1" w:rsidRDefault="00091F92" w:rsidP="00551F07">
            <w:pPr>
              <w:spacing w:before="12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8CE" w14:textId="77777777" w:rsidR="00091F92" w:rsidRPr="00C35CD1" w:rsidRDefault="00091F92" w:rsidP="00551F07">
            <w:pPr>
              <w:spacing w:before="12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2DFABE6E" w14:textId="77777777" w:rsidR="00091F92" w:rsidRPr="000D3332" w:rsidRDefault="00091F92" w:rsidP="00091F92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Wniosek o udzielenie*/przedłużenie* upoważnienia</w:t>
      </w:r>
    </w:p>
    <w:p w14:paraId="07683D28" w14:textId="77777777" w:rsidR="00091F92" w:rsidRPr="000D3332" w:rsidRDefault="00091F92" w:rsidP="00091F92">
      <w:pPr>
        <w:spacing w:after="0"/>
        <w:ind w:left="-195" w:right="-360"/>
        <w:jc w:val="center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do zorganizowania części pisemnej egzaminu potwierdzającego kwalifikacje w zawodzie z wykorzystaniem elektronicznego systemu przeprowadzania egzaminu</w:t>
      </w:r>
    </w:p>
    <w:p w14:paraId="44FEEE0A" w14:textId="77777777" w:rsidR="00091F92" w:rsidRPr="00FE4381" w:rsidRDefault="00091F92" w:rsidP="00091F92">
      <w:pPr>
        <w:pStyle w:val="Akapitzlist"/>
        <w:spacing w:before="45" w:after="45" w:line="240" w:lineRule="auto"/>
        <w:ind w:left="-90" w:right="-27" w:firstLine="0"/>
        <w:rPr>
          <w:sz w:val="18"/>
          <w:szCs w:val="18"/>
        </w:rPr>
      </w:pPr>
      <w:r w:rsidRPr="000D3332">
        <w:rPr>
          <w:sz w:val="18"/>
          <w:szCs w:val="18"/>
        </w:rPr>
        <w:t>Wnioskuję o udzielenie* / przedłużenie* upoważnienia do zorganizowania części pisemnej egzaminu zawodowego w zakresie kwalifikacji</w:t>
      </w:r>
      <w:r w:rsidRPr="00FE4381">
        <w:rPr>
          <w:sz w:val="18"/>
          <w:szCs w:val="18"/>
        </w:rPr>
        <w:t xml:space="preserve">: </w:t>
      </w:r>
    </w:p>
    <w:tbl>
      <w:tblPr>
        <w:tblW w:w="107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646"/>
      </w:tblGrid>
      <w:tr w:rsidR="00091F92" w:rsidRPr="00C35CD1" w14:paraId="2358B00D" w14:textId="77777777" w:rsidTr="00551F07">
        <w:trPr>
          <w:trHeight w:val="566"/>
        </w:trPr>
        <w:tc>
          <w:tcPr>
            <w:tcW w:w="2124" w:type="dxa"/>
            <w:vAlign w:val="center"/>
          </w:tcPr>
          <w:p w14:paraId="02FECC8E" w14:textId="77777777" w:rsidR="00091F92" w:rsidRPr="001B683B" w:rsidRDefault="00091F92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Oznaczenie kwalifikacji</w:t>
            </w:r>
          </w:p>
          <w:p w14:paraId="03FA0BAD" w14:textId="77777777" w:rsidR="00091F92" w:rsidRPr="001B683B" w:rsidRDefault="00091F92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zgodne z podstawą programową kształcenia </w:t>
            </w:r>
            <w:r w:rsidRPr="001B683B">
              <w:rPr>
                <w:sz w:val="18"/>
                <w:szCs w:val="18"/>
              </w:rPr>
              <w:br/>
              <w:t>w zawodach</w:t>
            </w:r>
          </w:p>
        </w:tc>
        <w:tc>
          <w:tcPr>
            <w:tcW w:w="8646" w:type="dxa"/>
            <w:vAlign w:val="center"/>
          </w:tcPr>
          <w:p w14:paraId="2A9EA625" w14:textId="77777777" w:rsidR="00091F92" w:rsidRPr="001B683B" w:rsidRDefault="00091F92" w:rsidP="00551F07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Nazwa kwalifikacji</w:t>
            </w:r>
          </w:p>
        </w:tc>
      </w:tr>
      <w:tr w:rsidR="00091F92" w:rsidRPr="00C35CD1" w14:paraId="26DEC680" w14:textId="77777777" w:rsidTr="00551F07">
        <w:trPr>
          <w:trHeight w:val="454"/>
        </w:trPr>
        <w:tc>
          <w:tcPr>
            <w:tcW w:w="2124" w:type="dxa"/>
          </w:tcPr>
          <w:p w14:paraId="1C66AC6B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vAlign w:val="center"/>
          </w:tcPr>
          <w:p w14:paraId="29F13DDB" w14:textId="77777777" w:rsidR="00091F92" w:rsidRPr="00C35CD1" w:rsidRDefault="00091F92" w:rsidP="00551F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1F92" w:rsidRPr="00C35CD1" w14:paraId="62BCF3F1" w14:textId="77777777" w:rsidTr="00551F07">
        <w:trPr>
          <w:trHeight w:val="454"/>
        </w:trPr>
        <w:tc>
          <w:tcPr>
            <w:tcW w:w="2124" w:type="dxa"/>
          </w:tcPr>
          <w:p w14:paraId="4B71E6B7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vAlign w:val="center"/>
          </w:tcPr>
          <w:p w14:paraId="6BACE43D" w14:textId="77777777" w:rsidR="00091F92" w:rsidRPr="00C35CD1" w:rsidRDefault="00091F92" w:rsidP="00551F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5E74117" w14:textId="77777777" w:rsidR="00091F92" w:rsidRPr="00FE4381" w:rsidRDefault="00091F92" w:rsidP="00091F9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4381">
        <w:rPr>
          <w:rFonts w:ascii="Times New Roman" w:hAnsi="Times New Roman"/>
          <w:b/>
          <w:sz w:val="20"/>
          <w:szCs w:val="20"/>
        </w:rPr>
        <w:t>Oświadczenie</w:t>
      </w:r>
    </w:p>
    <w:p w14:paraId="13B8CF59" w14:textId="77777777" w:rsidR="00091F92" w:rsidRPr="00FE4381" w:rsidRDefault="00091F92" w:rsidP="00091F92">
      <w:pPr>
        <w:pStyle w:val="Akapitzlist"/>
        <w:ind w:left="-110" w:firstLine="0"/>
        <w:outlineLvl w:val="0"/>
        <w:rPr>
          <w:b/>
        </w:rPr>
      </w:pPr>
      <w:r w:rsidRPr="00FE4381">
        <w:rPr>
          <w:b/>
        </w:rPr>
        <w:t xml:space="preserve">Oświadczam, że </w:t>
      </w:r>
    </w:p>
    <w:p w14:paraId="33F74174" w14:textId="77777777" w:rsidR="00091F92" w:rsidRPr="00FE4381" w:rsidRDefault="00091F92" w:rsidP="00091F92">
      <w:pPr>
        <w:pStyle w:val="Akapitzlist"/>
        <w:numPr>
          <w:ilvl w:val="0"/>
          <w:numId w:val="127"/>
        </w:numPr>
        <w:tabs>
          <w:tab w:val="left" w:pos="220"/>
        </w:tabs>
        <w:spacing w:after="200" w:line="276" w:lineRule="auto"/>
        <w:ind w:left="220" w:right="-27" w:hanging="330"/>
        <w:rPr>
          <w:sz w:val="18"/>
          <w:szCs w:val="18"/>
        </w:rPr>
      </w:pPr>
      <w:r w:rsidRPr="00FE4381">
        <w:rPr>
          <w:sz w:val="18"/>
          <w:szCs w:val="18"/>
        </w:rPr>
        <w:t>kierowana przeze mnie jednostka</w:t>
      </w:r>
      <w:r w:rsidRPr="00FE4381">
        <w:rPr>
          <w:b/>
          <w:sz w:val="18"/>
          <w:szCs w:val="18"/>
        </w:rPr>
        <w:t xml:space="preserve"> </w:t>
      </w:r>
      <w:r w:rsidRPr="00FE4381">
        <w:rPr>
          <w:sz w:val="18"/>
          <w:szCs w:val="18"/>
        </w:rPr>
        <w:t>posiada własne/użyczone na podstawie umowy* wyposażenie spełniające co</w:t>
      </w:r>
      <w:r>
        <w:rPr>
          <w:sz w:val="18"/>
          <w:szCs w:val="18"/>
        </w:rPr>
        <w:t xml:space="preserve"> najmniej wymagania określone w </w:t>
      </w:r>
      <w:r w:rsidRPr="00FE4381">
        <w:rPr>
          <w:sz w:val="18"/>
          <w:szCs w:val="18"/>
        </w:rPr>
        <w:t>załączniku stanowiącym integralną część wniosku,</w:t>
      </w:r>
    </w:p>
    <w:p w14:paraId="2F96DADB" w14:textId="77777777" w:rsidR="00091F92" w:rsidRPr="00FE4381" w:rsidRDefault="00091F92" w:rsidP="00091F92">
      <w:pPr>
        <w:pStyle w:val="Akapitzlist"/>
        <w:numPr>
          <w:ilvl w:val="0"/>
          <w:numId w:val="127"/>
        </w:numPr>
        <w:tabs>
          <w:tab w:val="left" w:pos="220"/>
        </w:tabs>
        <w:spacing w:after="200" w:line="276" w:lineRule="auto"/>
        <w:ind w:left="220" w:right="-27" w:hanging="330"/>
        <w:jc w:val="left"/>
        <w:rPr>
          <w:sz w:val="18"/>
          <w:szCs w:val="18"/>
        </w:rPr>
      </w:pPr>
      <w:r w:rsidRPr="00FE4381">
        <w:rPr>
          <w:sz w:val="18"/>
          <w:szCs w:val="18"/>
        </w:rPr>
        <w:t>do części pisemnej egzaminu przygotuję: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46"/>
        <w:gridCol w:w="4751"/>
      </w:tblGrid>
      <w:tr w:rsidR="00091F92" w:rsidRPr="00C35CD1" w14:paraId="53503205" w14:textId="77777777" w:rsidTr="00551F07">
        <w:trPr>
          <w:trHeight w:val="702"/>
          <w:jc w:val="center"/>
        </w:trPr>
        <w:tc>
          <w:tcPr>
            <w:tcW w:w="2830" w:type="dxa"/>
            <w:vAlign w:val="center"/>
          </w:tcPr>
          <w:p w14:paraId="4956C39F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Stanowiska </w:t>
            </w:r>
          </w:p>
          <w:p w14:paraId="209B9038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zarządzania egzaminem</w:t>
            </w:r>
          </w:p>
          <w:p w14:paraId="0AF86593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(serwer)</w:t>
            </w:r>
          </w:p>
        </w:tc>
        <w:tc>
          <w:tcPr>
            <w:tcW w:w="3046" w:type="dxa"/>
            <w:vAlign w:val="center"/>
          </w:tcPr>
          <w:p w14:paraId="765D78D6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Liczba stanowisk egzaminacyjnych (przyłączonych do danego serwera) </w:t>
            </w:r>
          </w:p>
        </w:tc>
        <w:tc>
          <w:tcPr>
            <w:tcW w:w="4751" w:type="dxa"/>
            <w:vAlign w:val="center"/>
          </w:tcPr>
          <w:p w14:paraId="7AF1B209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>Nr sali</w:t>
            </w:r>
          </w:p>
          <w:p w14:paraId="2547ECB2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B683B">
              <w:rPr>
                <w:sz w:val="18"/>
                <w:szCs w:val="18"/>
              </w:rPr>
              <w:t xml:space="preserve">ewentualnie adres miejsca egzaminu, jeżeli sala nie znajduje się </w:t>
            </w:r>
            <w:r>
              <w:rPr>
                <w:sz w:val="18"/>
                <w:szCs w:val="18"/>
              </w:rPr>
              <w:t xml:space="preserve"> </w:t>
            </w:r>
            <w:r w:rsidRPr="001B683B">
              <w:rPr>
                <w:sz w:val="18"/>
                <w:szCs w:val="18"/>
              </w:rPr>
              <w:t>w siedzibie szkoły/placówki</w:t>
            </w:r>
          </w:p>
        </w:tc>
      </w:tr>
      <w:tr w:rsidR="00091F92" w:rsidRPr="00C35CD1" w14:paraId="66036BD5" w14:textId="77777777" w:rsidTr="00551F07">
        <w:trPr>
          <w:trHeight w:val="567"/>
          <w:jc w:val="center"/>
        </w:trPr>
        <w:tc>
          <w:tcPr>
            <w:tcW w:w="2830" w:type="dxa"/>
            <w:vAlign w:val="center"/>
          </w:tcPr>
          <w:p w14:paraId="469BBCFD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14:paraId="5FAE0136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51" w:type="dxa"/>
            <w:vAlign w:val="center"/>
          </w:tcPr>
          <w:p w14:paraId="31716383" w14:textId="77777777" w:rsidR="00091F92" w:rsidRPr="001B683B" w:rsidRDefault="00091F92" w:rsidP="00551F07">
            <w:pPr>
              <w:pStyle w:val="Akapitzlist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2C4CC304" w14:textId="77777777" w:rsidR="00091F92" w:rsidRPr="00FE4381" w:rsidRDefault="00091F92" w:rsidP="00091F92">
      <w:pPr>
        <w:pStyle w:val="Akapitzlist"/>
        <w:numPr>
          <w:ilvl w:val="0"/>
          <w:numId w:val="127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osoby odpowiedzialne za przygotowanie stanowisk do egzaminu i za ich funkcjonowanie w trakcie egzaminu oraz za obsługę elektronicznego systemu przeprowadzania egzaminu, które</w:t>
      </w:r>
    </w:p>
    <w:p w14:paraId="17E234DE" w14:textId="77777777" w:rsidR="00091F92" w:rsidRPr="00FE4381" w:rsidRDefault="00091F92" w:rsidP="00091F92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wezmą udział w szkoleniu organizowanym przez </w:t>
      </w:r>
      <w:r>
        <w:rPr>
          <w:sz w:val="18"/>
          <w:szCs w:val="18"/>
        </w:rPr>
        <w:t>OKE</w:t>
      </w:r>
      <w:r w:rsidRPr="00FE4381">
        <w:rPr>
          <w:sz w:val="18"/>
          <w:szCs w:val="18"/>
        </w:rPr>
        <w:t xml:space="preserve"> w </w:t>
      </w:r>
      <w:r>
        <w:rPr>
          <w:sz w:val="18"/>
          <w:szCs w:val="18"/>
        </w:rPr>
        <w:t>Warszawie</w:t>
      </w:r>
    </w:p>
    <w:p w14:paraId="5C12D5E7" w14:textId="77777777" w:rsidR="00091F92" w:rsidRPr="00FE4381" w:rsidRDefault="00091F92" w:rsidP="00091F92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 xml:space="preserve">przeprowadzą próbne uruchomienie elektronicznego systemu przed udzieleniem upoważnienia i przedstawią </w:t>
      </w:r>
      <w:r>
        <w:rPr>
          <w:sz w:val="18"/>
          <w:szCs w:val="18"/>
        </w:rPr>
        <w:t>OKE</w:t>
      </w:r>
      <w:r w:rsidRPr="00FE4381">
        <w:rPr>
          <w:sz w:val="18"/>
          <w:szCs w:val="18"/>
        </w:rPr>
        <w:t xml:space="preserve"> w </w:t>
      </w:r>
      <w:r>
        <w:rPr>
          <w:sz w:val="18"/>
          <w:szCs w:val="18"/>
        </w:rPr>
        <w:t>Warszawie raport z </w:t>
      </w:r>
      <w:r w:rsidRPr="00FE4381">
        <w:rPr>
          <w:sz w:val="18"/>
          <w:szCs w:val="18"/>
        </w:rPr>
        <w:t xml:space="preserve">przeprowadzonej próby, </w:t>
      </w:r>
    </w:p>
    <w:p w14:paraId="59A4F408" w14:textId="77777777" w:rsidR="00091F92" w:rsidRPr="00FE4381" w:rsidRDefault="00091F92" w:rsidP="00091F92">
      <w:pPr>
        <w:pStyle w:val="Akapitzlist"/>
        <w:numPr>
          <w:ilvl w:val="1"/>
          <w:numId w:val="128"/>
        </w:numPr>
        <w:spacing w:after="200" w:line="276" w:lineRule="auto"/>
        <w:ind w:left="709" w:right="0" w:hanging="425"/>
        <w:rPr>
          <w:sz w:val="18"/>
          <w:szCs w:val="18"/>
        </w:rPr>
      </w:pPr>
      <w:r w:rsidRPr="00FE4381">
        <w:rPr>
          <w:sz w:val="18"/>
          <w:szCs w:val="18"/>
        </w:rPr>
        <w:t>po uzyskaniu upoważnienia na 30-60 dni przed egzaminem ponownie przeprowadzą próbę.</w:t>
      </w:r>
    </w:p>
    <w:p w14:paraId="2832AD13" w14:textId="77777777" w:rsidR="00091F92" w:rsidRPr="00FE4381" w:rsidRDefault="00091F92" w:rsidP="00091F92">
      <w:pPr>
        <w:pStyle w:val="Akapitzlist"/>
        <w:numPr>
          <w:ilvl w:val="0"/>
          <w:numId w:val="127"/>
        </w:numPr>
        <w:spacing w:after="200" w:line="276" w:lineRule="auto"/>
        <w:ind w:left="220" w:right="0" w:hanging="330"/>
        <w:rPr>
          <w:sz w:val="18"/>
          <w:szCs w:val="18"/>
        </w:rPr>
      </w:pPr>
      <w:r w:rsidRPr="00FE4381">
        <w:rPr>
          <w:sz w:val="18"/>
          <w:szCs w:val="18"/>
        </w:rPr>
        <w:t>zapewnię warunki do samodzielnego wykonywania zadań egzaminacyjnych przez każdego zdającego.</w:t>
      </w:r>
    </w:p>
    <w:p w14:paraId="3B268765" w14:textId="77777777" w:rsidR="00091F92" w:rsidRDefault="00091F92" w:rsidP="00091F92">
      <w:pPr>
        <w:pStyle w:val="Akapitzlist"/>
        <w:spacing w:after="0" w:line="240" w:lineRule="auto"/>
        <w:ind w:left="3969" w:firstLine="0"/>
        <w:rPr>
          <w:sz w:val="22"/>
        </w:rPr>
      </w:pPr>
    </w:p>
    <w:p w14:paraId="50251132" w14:textId="77777777" w:rsidR="00091F92" w:rsidRDefault="00091F92" w:rsidP="00091F92">
      <w:pPr>
        <w:pStyle w:val="Akapitzlist"/>
        <w:spacing w:after="0" w:line="240" w:lineRule="auto"/>
        <w:ind w:left="3969" w:firstLine="0"/>
        <w:rPr>
          <w:sz w:val="22"/>
        </w:rPr>
      </w:pPr>
    </w:p>
    <w:p w14:paraId="39118D65" w14:textId="77777777" w:rsidR="00091F92" w:rsidRPr="003B517B" w:rsidRDefault="00091F92" w:rsidP="00091F92">
      <w:pPr>
        <w:pStyle w:val="Akapitzlist"/>
        <w:spacing w:after="0" w:line="240" w:lineRule="auto"/>
        <w:ind w:left="3969" w:firstLine="0"/>
        <w:rPr>
          <w:sz w:val="22"/>
        </w:rPr>
      </w:pPr>
    </w:p>
    <w:p w14:paraId="716A3A8C" w14:textId="77777777" w:rsidR="00091F92" w:rsidRPr="00FE4381" w:rsidRDefault="00091F92" w:rsidP="00091F92">
      <w:pPr>
        <w:pStyle w:val="Akapitzlist"/>
        <w:spacing w:after="0" w:line="240" w:lineRule="auto"/>
        <w:ind w:left="3969" w:firstLine="0"/>
      </w:pPr>
      <w:r>
        <w:t xml:space="preserve">        </w:t>
      </w:r>
      <w:r w:rsidRPr="00FE4381">
        <w:t>……………………………………</w:t>
      </w:r>
      <w:r>
        <w:t>……….</w:t>
      </w:r>
      <w:r w:rsidRPr="00FE4381">
        <w:t>……………………………</w:t>
      </w:r>
    </w:p>
    <w:p w14:paraId="13550B6B" w14:textId="77777777" w:rsidR="00091F92" w:rsidRPr="00FE4381" w:rsidRDefault="00091F92" w:rsidP="00091F92">
      <w:pPr>
        <w:pStyle w:val="Akapitzlist"/>
        <w:spacing w:after="0" w:line="240" w:lineRule="auto"/>
        <w:ind w:left="3969" w:firstLine="0"/>
        <w:jc w:val="center"/>
        <w:outlineLvl w:val="0"/>
        <w:rPr>
          <w:sz w:val="16"/>
          <w:szCs w:val="16"/>
        </w:rPr>
      </w:pPr>
      <w:r w:rsidRPr="00FE4381">
        <w:rPr>
          <w:sz w:val="16"/>
          <w:szCs w:val="16"/>
        </w:rPr>
        <w:t>Podpis i pieczęć dyrektora szkoły/placówki/ pracodawcy/podmiotu prowadzącego KKZ</w:t>
      </w:r>
    </w:p>
    <w:p w14:paraId="40A3B368" w14:textId="77777777" w:rsidR="00091F92" w:rsidRDefault="00091F92" w:rsidP="00091F92">
      <w:pPr>
        <w:pStyle w:val="Akapitzlist"/>
        <w:spacing w:before="210" w:after="0" w:line="240" w:lineRule="auto"/>
        <w:ind w:left="75" w:hanging="120"/>
        <w:rPr>
          <w:sz w:val="16"/>
          <w:szCs w:val="16"/>
        </w:rPr>
      </w:pPr>
    </w:p>
    <w:p w14:paraId="632664B6" w14:textId="77777777" w:rsidR="00091F92" w:rsidRPr="00F44EA9" w:rsidRDefault="00091F92" w:rsidP="00091F92">
      <w:pPr>
        <w:pStyle w:val="Akapitzlist"/>
        <w:spacing w:before="210" w:after="0" w:line="240" w:lineRule="auto"/>
        <w:ind w:left="75" w:hanging="120"/>
        <w:rPr>
          <w:sz w:val="18"/>
          <w:szCs w:val="18"/>
        </w:rPr>
      </w:pPr>
      <w:r w:rsidRPr="00FE4381">
        <w:rPr>
          <w:sz w:val="16"/>
          <w:szCs w:val="16"/>
        </w:rPr>
        <w:t xml:space="preserve">* </w:t>
      </w:r>
      <w:r w:rsidRPr="00F44EA9">
        <w:rPr>
          <w:sz w:val="18"/>
          <w:szCs w:val="18"/>
        </w:rPr>
        <w:t xml:space="preserve">niepotrzebne skreślić; w przypadku zgłoszenia miejsca egzaminu wykorzystywanego na podstawie użyczenia, należy dołączyć kopię stosownej umowy  </w:t>
      </w:r>
    </w:p>
    <w:p w14:paraId="52F28257" w14:textId="77777777" w:rsidR="00091F92" w:rsidRPr="000D3332" w:rsidRDefault="00091F92" w:rsidP="00091F92">
      <w:pPr>
        <w:pStyle w:val="Tekstpodstawowy"/>
        <w:shd w:val="clear" w:color="auto" w:fill="FFFFFF"/>
        <w:jc w:val="center"/>
        <w:rPr>
          <w:rFonts w:ascii="Times New Roman" w:hAnsi="Times New Roman"/>
          <w:b/>
        </w:rPr>
      </w:pPr>
      <w:r w:rsidRPr="003B517B">
        <w:rPr>
          <w:rFonts w:ascii="Times New Roman" w:hAnsi="Times New Roman"/>
        </w:rPr>
        <w:br w:type="page"/>
      </w:r>
      <w:r w:rsidRPr="00C35CD1">
        <w:rPr>
          <w:rFonts w:ascii="Times New Roman" w:hAnsi="Times New Roman"/>
          <w:b/>
          <w:shd w:val="clear" w:color="auto" w:fill="FFFFFF"/>
        </w:rPr>
        <w:lastRenderedPageBreak/>
        <w:t>ZAŁĄCZNIK DO WNIOSKU O UPOWAŻNIENIE DO PRZEPROWADZENIA CZĘŚCI PISEMNEJ EGZAMINU W FORMIE ELEKTRONICZNEJ</w:t>
      </w:r>
    </w:p>
    <w:p w14:paraId="3C7F36D9" w14:textId="77777777" w:rsidR="00091F92" w:rsidRPr="000D3332" w:rsidRDefault="00091F92" w:rsidP="00091F92">
      <w:pPr>
        <w:pStyle w:val="Tekstpodstawowy"/>
        <w:shd w:val="clear" w:color="auto" w:fill="FFFFFF"/>
        <w:jc w:val="center"/>
        <w:outlineLvl w:val="0"/>
        <w:rPr>
          <w:rFonts w:ascii="Times New Roman" w:hAnsi="Times New Roman"/>
          <w:b/>
        </w:rPr>
      </w:pPr>
      <w:r w:rsidRPr="000D3332">
        <w:rPr>
          <w:rFonts w:ascii="Times New Roman" w:hAnsi="Times New Roman"/>
          <w:b/>
        </w:rPr>
        <w:t>Wyposażenie szkoły/placówki/pracodawcy/podmiotu prowadzącego KKZ</w:t>
      </w:r>
    </w:p>
    <w:p w14:paraId="7767E43E" w14:textId="77777777" w:rsidR="00091F92" w:rsidRPr="000D3332" w:rsidRDefault="00091F92" w:rsidP="00091F92">
      <w:pPr>
        <w:pStyle w:val="Tekstpodstawowy2"/>
        <w:spacing w:before="225" w:line="80" w:lineRule="atLeast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b/>
          <w:bCs/>
          <w:sz w:val="22"/>
          <w:szCs w:val="22"/>
        </w:rPr>
        <w:t>Pomieszczenie</w:t>
      </w:r>
      <w:r w:rsidRPr="000D3332">
        <w:rPr>
          <w:rFonts w:ascii="Times New Roman" w:hAnsi="Times New Roman"/>
          <w:b/>
          <w:sz w:val="22"/>
          <w:szCs w:val="22"/>
        </w:rPr>
        <w:t xml:space="preserve"> egzaminacyjne</w:t>
      </w:r>
      <w:r w:rsidRPr="000D3332">
        <w:rPr>
          <w:rFonts w:ascii="Times New Roman" w:hAnsi="Times New Roman"/>
          <w:sz w:val="22"/>
          <w:szCs w:val="22"/>
        </w:rPr>
        <w:t xml:space="preserve"> (np.: pracownia specjalistyczna, pracownia informatyczna, sala lekcyjna, inne pomieszczenie):</w:t>
      </w:r>
    </w:p>
    <w:p w14:paraId="67AC0E50" w14:textId="77777777" w:rsidR="00091F92" w:rsidRPr="000D3332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spełniające wymagania wynikające z przepisów bezpieczeństwa i higieny pracy oraz ochrony przeciwpożarowej </w:t>
      </w:r>
    </w:p>
    <w:p w14:paraId="4EAE1390" w14:textId="77777777" w:rsidR="00091F92" w:rsidRPr="000D3332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indywidualne stanowiska egzaminacyjne wspomagane elektronicznie zapewniające samodzielne rozwiązanie zadań egzaminacyjnych udostępnionych w systemie elektronicznym </w:t>
      </w:r>
    </w:p>
    <w:p w14:paraId="073168DD" w14:textId="77777777" w:rsidR="00091F92" w:rsidRPr="000D3332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0D3332">
        <w:rPr>
          <w:rFonts w:ascii="Times New Roman" w:hAnsi="Times New Roman"/>
          <w:sz w:val="22"/>
          <w:szCs w:val="22"/>
        </w:rPr>
        <w:t xml:space="preserve">wyposażone w stanowisko zarządzania egzaminem dla operatora egzaminu. </w:t>
      </w:r>
    </w:p>
    <w:p w14:paraId="0D9088D5" w14:textId="77777777" w:rsidR="00091F92" w:rsidRPr="000D3332" w:rsidRDefault="00091F92" w:rsidP="00091F92">
      <w:pPr>
        <w:jc w:val="both"/>
        <w:rPr>
          <w:rFonts w:ascii="Times New Roman" w:hAnsi="Times New Roman"/>
        </w:rPr>
      </w:pPr>
    </w:p>
    <w:p w14:paraId="7CDDFCBC" w14:textId="77777777" w:rsidR="00091F92" w:rsidRPr="003B517B" w:rsidRDefault="00091F92" w:rsidP="00091F92">
      <w:pPr>
        <w:jc w:val="both"/>
        <w:rPr>
          <w:rFonts w:ascii="Times New Roman" w:hAnsi="Times New Roman"/>
        </w:rPr>
      </w:pPr>
      <w:r w:rsidRPr="000D3332">
        <w:rPr>
          <w:rFonts w:ascii="Times New Roman" w:hAnsi="Times New Roman"/>
        </w:rPr>
        <w:t>Wskazane jest przygotowanie minimum10 indywidualnych stanowisk egzaminacyjnych</w:t>
      </w:r>
      <w:r w:rsidRPr="003B517B">
        <w:rPr>
          <w:rFonts w:ascii="Times New Roman" w:hAnsi="Times New Roman"/>
        </w:rPr>
        <w:t>.</w:t>
      </w:r>
    </w:p>
    <w:p w14:paraId="6B35C2B0" w14:textId="77777777" w:rsidR="00091F92" w:rsidRPr="003B517B" w:rsidRDefault="00091F92" w:rsidP="00091F92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Wyposażenie dodatkowe i uzupełniające: </w:t>
      </w:r>
    </w:p>
    <w:p w14:paraId="087AC6AA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egzaminacyjne,</w:t>
      </w:r>
    </w:p>
    <w:p w14:paraId="69240A73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rezerwowe stanowisko zarządzania egzaminem operatora egzaminu,</w:t>
      </w:r>
    </w:p>
    <w:p w14:paraId="26B1BB71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1 pamięć USB min. 4 GB do nagrania i przekazania KOE pliku z zaszyfrowanymi wynikami zdających,</w:t>
      </w:r>
    </w:p>
    <w:p w14:paraId="0B70937A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60"/>
        </w:tabs>
        <w:autoSpaceDE/>
        <w:autoSpaceDN/>
        <w:adjustRightInd/>
        <w:spacing w:after="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co najmniej 1 płyta DVD na jeden Wirtualny Serwer Egzaminacyjny dla potrzeb jego archiwizacji,</w:t>
      </w:r>
    </w:p>
    <w:p w14:paraId="78D67659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pisak do opisu płyty DVD,</w:t>
      </w:r>
    </w:p>
    <w:p w14:paraId="56873C07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papier do drukarki,</w:t>
      </w:r>
    </w:p>
    <w:p w14:paraId="1D16B096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tusz lub toner do drukarki,</w:t>
      </w:r>
    </w:p>
    <w:p w14:paraId="0A812E61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krzesła dla zespołu nadzorującego część pisemną egzaminu,</w:t>
      </w:r>
    </w:p>
    <w:p w14:paraId="18DD0872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i krzesło dla obserwatora lub stanowisko dla obserwatora</w:t>
      </w:r>
    </w:p>
    <w:p w14:paraId="7299C2A5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tablica do zapisania informacji porządkowych,</w:t>
      </w:r>
    </w:p>
    <w:p w14:paraId="0FCD2DDA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zegar,</w:t>
      </w:r>
    </w:p>
    <w:p w14:paraId="4D64CC0D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apteczka,</w:t>
      </w:r>
    </w:p>
    <w:p w14:paraId="2EF4EFFB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zdających,</w:t>
      </w:r>
    </w:p>
    <w:p w14:paraId="05A7412F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identyfikatory dla członków zespołu nadzorującego część pisemną egzaminu,</w:t>
      </w:r>
    </w:p>
    <w:p w14:paraId="7C7C691C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identyfikator dla obserwatora.</w:t>
      </w:r>
    </w:p>
    <w:p w14:paraId="4BD94A7C" w14:textId="77777777" w:rsidR="00091F92" w:rsidRPr="003B517B" w:rsidRDefault="00091F92" w:rsidP="00091F92">
      <w:pPr>
        <w:pStyle w:val="Tekstpodstawowy2"/>
        <w:spacing w:before="225" w:line="8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3B517B">
        <w:rPr>
          <w:rFonts w:ascii="Times New Roman" w:hAnsi="Times New Roman"/>
          <w:b/>
          <w:bCs/>
          <w:sz w:val="22"/>
          <w:szCs w:val="22"/>
        </w:rPr>
        <w:t xml:space="preserve">Opis indywidualnego stanowiska egzaminacyjnego wspomaganego elektronicznie: </w:t>
      </w:r>
    </w:p>
    <w:p w14:paraId="6A0B65DD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stolik pod komputer i do pisania,</w:t>
      </w:r>
    </w:p>
    <w:p w14:paraId="524FC1ED" w14:textId="77777777" w:rsidR="00091F92" w:rsidRPr="003B517B" w:rsidRDefault="00091F92" w:rsidP="00091F92">
      <w:pPr>
        <w:pStyle w:val="Tekstpodstawowy2"/>
        <w:widowControl/>
        <w:numPr>
          <w:ilvl w:val="0"/>
          <w:numId w:val="129"/>
        </w:numPr>
        <w:tabs>
          <w:tab w:val="clear" w:pos="1800"/>
          <w:tab w:val="num" w:pos="546"/>
        </w:tabs>
        <w:autoSpaceDE/>
        <w:autoSpaceDN/>
        <w:adjustRightInd/>
        <w:spacing w:before="45" w:after="45" w:line="240" w:lineRule="auto"/>
        <w:ind w:left="585" w:hanging="405"/>
        <w:jc w:val="both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t>krzesło komputerowe.</w:t>
      </w:r>
    </w:p>
    <w:p w14:paraId="58CF777D" w14:textId="77777777" w:rsidR="00091F92" w:rsidRPr="003B517B" w:rsidRDefault="00091F92" w:rsidP="00091F92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14:paraId="2A27E0CF" w14:textId="77777777" w:rsidR="00091F92" w:rsidRPr="003B517B" w:rsidRDefault="00091F92" w:rsidP="00091F92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3B517B">
        <w:rPr>
          <w:rFonts w:ascii="Times New Roman" w:hAnsi="Times New Roman"/>
          <w:sz w:val="22"/>
          <w:szCs w:val="22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13"/>
        <w:gridCol w:w="8344"/>
      </w:tblGrid>
      <w:tr w:rsidR="00091F92" w:rsidRPr="00C35CD1" w14:paraId="7078FF7E" w14:textId="77777777" w:rsidTr="00551F07">
        <w:trPr>
          <w:cantSplit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3C57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lastRenderedPageBreak/>
              <w:t xml:space="preserve">Lp.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8F6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Wykaz wyposażenia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9A9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Charakterystyka lub parametry techniczno-eksploatacyjne</w:t>
            </w:r>
          </w:p>
        </w:tc>
      </w:tr>
      <w:tr w:rsidR="00091F92" w:rsidRPr="00C35CD1" w14:paraId="45032A9B" w14:textId="77777777" w:rsidTr="00551F07">
        <w:trPr>
          <w:cantSplit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EE8293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Sprzęt komputerowy i oprogramowanie.</w:t>
            </w:r>
          </w:p>
          <w:p w14:paraId="151440B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Wyposażenie indywidualnego</w:t>
            </w:r>
            <w:r w:rsidRPr="001B683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stanowiska egzaminacyjnego dla 1 zdającego:</w:t>
            </w:r>
          </w:p>
        </w:tc>
      </w:tr>
      <w:tr w:rsidR="00091F92" w:rsidRPr="00C35CD1" w14:paraId="41376C15" w14:textId="77777777" w:rsidTr="00551F07">
        <w:trPr>
          <w:cantSplit/>
          <w:trHeight w:val="96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7C2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4316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Komputer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304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557A39FE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D0FA16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przekątna:</w:t>
            </w:r>
          </w:p>
          <w:p w14:paraId="6BB1093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9” dla tabletów i/lub komputerów mobilnych (17” w przypadku dostosowania);</w:t>
            </w:r>
          </w:p>
          <w:p w14:paraId="01BAB64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17” dla komputerów stacjonarnych;</w:t>
            </w:r>
          </w:p>
          <w:p w14:paraId="72EEB57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odzwierciedlanie kolorów: </w:t>
            </w: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>True Color.</w:t>
            </w:r>
          </w:p>
          <w:p w14:paraId="4AB3F4D1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Pozycja Ekranu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4C3C00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uniemożliwiająca dostęp do zawartości ekranu innym zdającym;</w:t>
            </w:r>
          </w:p>
          <w:p w14:paraId="14AABF09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pozwalająca na dostęp do zawartości ekranu dla zespołu nadzorującego, obserwatora oraz operatora egzaminu;</w:t>
            </w:r>
          </w:p>
          <w:p w14:paraId="756F84B9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nie wymagająca od zdającego dodatkowych czynności w celu utrzymania jego stałego położenia.</w:t>
            </w:r>
          </w:p>
          <w:p w14:paraId="52439FD9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7581E6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5A921AD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poprzez klienta usługi DHCP (RFC 2131), w zakresie:</w:t>
            </w:r>
          </w:p>
          <w:p w14:paraId="321CC5BC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14DA7B0A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1CAEFBE3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0001F15C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DNS;</w:t>
            </w:r>
          </w:p>
          <w:p w14:paraId="65950B3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wyznaczonym komputerem pełniącym rolę wirtualnego serwera egzaminacyjnego za pośrednictwem przeglądarki stron internetowych.</w:t>
            </w:r>
          </w:p>
          <w:p w14:paraId="21DD4BE7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1B5A05B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wydzieloną siecią egzaminacyjną.</w:t>
            </w:r>
          </w:p>
          <w:p w14:paraId="6FD588D0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DEE97E2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7545B0E9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 (w przypadku dostosowania, zgodny z warunkami dostosowania);</w:t>
            </w:r>
          </w:p>
          <w:p w14:paraId="0DA0C59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 (w przypadku dostosowania, zgodna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warunkami dostosowania);</w:t>
            </w:r>
          </w:p>
          <w:p w14:paraId="6BC82D4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ang. pointing device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) (w przypadku dostosowania, zgodne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warunkami dostosowania).</w:t>
            </w:r>
          </w:p>
          <w:p w14:paraId="797EFD2C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Wydajność:</w:t>
            </w:r>
          </w:p>
          <w:p w14:paraId="17C37A4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odtwarzania filmów bez zakłóceń w formacie H.264 (240p, 360p).</w:t>
            </w:r>
          </w:p>
        </w:tc>
      </w:tr>
      <w:tr w:rsidR="00091F92" w:rsidRPr="00C35CD1" w14:paraId="239A8618" w14:textId="77777777" w:rsidTr="00551F07">
        <w:trPr>
          <w:cantSplit/>
          <w:trHeight w:val="68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D7F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55D8C7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012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70BA9A6A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1C2DAA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HTTP;</w:t>
            </w:r>
          </w:p>
          <w:p w14:paraId="6B4A31B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HTTPS.</w:t>
            </w:r>
          </w:p>
          <w:p w14:paraId="18625AE1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Strona domyślna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045271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adres strony egzaminacyjnej ustawiony na stałe przez operatora egzaminu.</w:t>
            </w:r>
          </w:p>
          <w:p w14:paraId="47FA0795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Obsługiwane standardy:</w:t>
            </w:r>
          </w:p>
          <w:p w14:paraId="5E01B1A0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XHTML/1.0;</w:t>
            </w:r>
          </w:p>
          <w:p w14:paraId="02082072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CSS 2.0;</w:t>
            </w:r>
          </w:p>
          <w:p w14:paraId="0CD15650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/ ECMA-262 (wydanie 3).</w:t>
            </w:r>
          </w:p>
          <w:p w14:paraId="55E8E493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295BDF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PDF;</w:t>
            </w:r>
          </w:p>
          <w:p w14:paraId="25A6D20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EPUB;</w:t>
            </w:r>
          </w:p>
          <w:p w14:paraId="0BD52494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AE8EBC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kodowane w formacie H.264 (240p, 360p).</w:t>
            </w:r>
          </w:p>
          <w:p w14:paraId="24AAED7E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C65C25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ang. 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76DCFC4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 (w przypadku dostosowania, zgodny z warunkami dostosowania);</w:t>
            </w:r>
          </w:p>
          <w:p w14:paraId="16C677D3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 (w przypadku dostosowania, zgodna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warunkami dostosowania);</w:t>
            </w:r>
          </w:p>
          <w:p w14:paraId="56EF994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ang. pointing device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) (w przypadku dostosowania, zgodne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warunkami dostosowania).</w:t>
            </w:r>
          </w:p>
          <w:p w14:paraId="40D7A7B6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C49BB1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091F92" w:rsidRPr="00C35CD1" w14:paraId="1863B081" w14:textId="77777777" w:rsidTr="00551F07">
        <w:trPr>
          <w:cantSplit/>
          <w:trHeight w:val="2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76A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EA2F66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D29397D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egzaminacyjne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DA8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3408C96D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0243AC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strony w zakresie przynajmniej pomiędzy 100% a 400% oryginalnego rozmiaru strony;</w:t>
            </w:r>
          </w:p>
          <w:p w14:paraId="18F0D35F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przeglądania plików PDF, wywoływane z przeglądarki internetowej poprzez odnośnik hipertekstowy;</w:t>
            </w:r>
          </w:p>
          <w:p w14:paraId="69E99184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przeglądania plików EPUB, wywoływane z przeglądarki internetowej poprzez odnośnik hipertekstowy;</w:t>
            </w:r>
          </w:p>
          <w:p w14:paraId="4080630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filmów kodowanych w formacie H.264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(240p, 360p).</w:t>
            </w:r>
          </w:p>
        </w:tc>
      </w:tr>
    </w:tbl>
    <w:p w14:paraId="4376F7BD" w14:textId="77777777" w:rsidR="00091F92" w:rsidRPr="003B517B" w:rsidRDefault="00091F92" w:rsidP="00091F92">
      <w:pPr>
        <w:rPr>
          <w:rFonts w:ascii="Times New Roman" w:hAnsi="Times New Roman"/>
        </w:rPr>
      </w:pPr>
      <w:r w:rsidRPr="003B517B">
        <w:rPr>
          <w:rFonts w:ascii="Times New Roman" w:hAnsi="Times New Roman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8347"/>
      </w:tblGrid>
      <w:tr w:rsidR="00091F92" w:rsidRPr="00C35CD1" w14:paraId="3BB953C6" w14:textId="77777777" w:rsidTr="00551F07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450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lastRenderedPageBreak/>
              <w:t xml:space="preserve">Lp.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B750F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Wykaz wyposażenia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BAD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83B">
              <w:rPr>
                <w:rFonts w:ascii="Times New Roman" w:hAnsi="Times New Roman"/>
              </w:rPr>
              <w:t>Charakterystyka lub parametry techniczno-eksploatacyjne</w:t>
            </w:r>
          </w:p>
        </w:tc>
      </w:tr>
      <w:tr w:rsidR="00091F92" w:rsidRPr="00C35CD1" w14:paraId="6CC4F781" w14:textId="77777777" w:rsidTr="00551F07">
        <w:trPr>
          <w:cantSplit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CFAA4C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Wyposażenie wspólne dla wszystkich stanowisk</w:t>
            </w:r>
          </w:p>
        </w:tc>
      </w:tr>
      <w:tr w:rsidR="00091F92" w:rsidRPr="00C35CD1" w14:paraId="0D98B3DA" w14:textId="77777777" w:rsidTr="00551F07">
        <w:trPr>
          <w:cantSplit/>
          <w:trHeight w:val="70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E28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BE2CC1" w14:textId="77777777" w:rsidR="00091F92" w:rsidRPr="001B683B" w:rsidRDefault="00091F92" w:rsidP="00551F0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Sieć egzaminacyjna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B5A" w14:textId="77777777" w:rsidR="00091F92" w:rsidRPr="001B683B" w:rsidRDefault="00091F92" w:rsidP="00551F0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Parametry minimalne: </w:t>
            </w:r>
          </w:p>
          <w:p w14:paraId="6136F378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27327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3EC7B9FA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klientów poprzez serwer DHCP (RFC 2131), w zakresie:</w:t>
            </w:r>
          </w:p>
          <w:p w14:paraId="0F366EE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36489D6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1ACA84CE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6655A24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DNS.</w:t>
            </w:r>
          </w:p>
          <w:p w14:paraId="7E3EAC7E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6C5AE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siecią egzaminacyjną;</w:t>
            </w:r>
          </w:p>
          <w:p w14:paraId="68E836F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sieci egzaminacyjnej mogą pracować tylko komputery uczestników egzaminu, serwer egzaminacyjny, serwer DHCP;</w:t>
            </w:r>
          </w:p>
          <w:p w14:paraId="2F90B26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przypadku sieci bezprzewodowej jest wymagana  komunikacja z użyciem protokołu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Wi-Fi Protected Access;</w:t>
            </w:r>
          </w:p>
          <w:p w14:paraId="5D185CF3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podczas trwania egzaminu, wiek wykorzystywanego hasła dostępu do sieci bezprzewodowej nie może być większy niż 24 godziny;</w:t>
            </w:r>
          </w:p>
          <w:p w14:paraId="0AB2C01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 przypadku sieci przewodowej wymagane jest fizyczne oddzielenie od komputerów znajdujących się poza siecią egzaminacyjną</w:t>
            </w:r>
          </w:p>
          <w:p w14:paraId="067F850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wyznaczonym komputerem pełniącym rolę serwera egzaminacyjnego, tylko dla komputerów uczestników egzaminu.</w:t>
            </w:r>
          </w:p>
          <w:p w14:paraId="651F1523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Przepustowość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47AD75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transmisję obrazu kodowanego w formacie H.264 (240p, 360p, 720p) niezależnie do każdego ze stanowisk egzaminacyjnych;</w:t>
            </w:r>
          </w:p>
          <w:p w14:paraId="27A55ACA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4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umożliwiająca transmisję obrazu kodowanego w formacie H.264 (240p, 360p, 720p) niezależnie z każdego ze stanowisk egzaminacyjnych.</w:t>
            </w:r>
          </w:p>
        </w:tc>
      </w:tr>
      <w:tr w:rsidR="00091F92" w:rsidRPr="00C35CD1" w14:paraId="70712564" w14:textId="77777777" w:rsidTr="00551F07">
        <w:trPr>
          <w:cantSplit/>
          <w:trHeight w:val="107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7C13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FCC27D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Komputer operatora egzaminu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A3B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2B9B4497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Ekran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EA30F72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przekątna: 10”; odzwierciedlanie kolorów: True Color.</w:t>
            </w:r>
          </w:p>
          <w:p w14:paraId="50948A44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D89244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41427065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poprzez klienta usługi DHCP (RFC 2131), w zakresie:</w:t>
            </w:r>
          </w:p>
          <w:p w14:paraId="2CDEA50A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746E3C02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44010E97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7799860D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DNS;</w:t>
            </w:r>
          </w:p>
          <w:p w14:paraId="57B8A0B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połączenia z uruchomionym wirtualnym serwerem egzaminacyjnym za pośrednictwem przeglądarki stron internetowych.</w:t>
            </w:r>
          </w:p>
          <w:p w14:paraId="60F9D628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B99A24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brak możliwości połączenia z komputerami znajdującymi się poza wydzieloną siecią egzaminacyjną;</w:t>
            </w:r>
          </w:p>
          <w:p w14:paraId="7FF3979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możliwości połączenia z komputerami znajdującymi się w wydzielonej sieci egzaminacyjnej.</w:t>
            </w:r>
          </w:p>
          <w:p w14:paraId="3F0C8528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użytkownika z komputerem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E5D13A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33C758B0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QWERTY; zewnętrzna, zintegrowana lub ekranowa;</w:t>
            </w:r>
          </w:p>
          <w:p w14:paraId="01A2372D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ang. pointing device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472B67A7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Wydajność:</w:t>
            </w:r>
          </w:p>
          <w:p w14:paraId="6734553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odtwarzania filmów bez zakłóceń w formacie H.264 (240p, 360p, 720p, 1080p);</w:t>
            </w:r>
          </w:p>
          <w:p w14:paraId="5DB7468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data rozpoczęcia produkcji modelu procesora przez producenta: 3 kwartał 2008;</w:t>
            </w:r>
          </w:p>
          <w:p w14:paraId="5B1A61F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dla więcej niż 15 stanowisk egzaminacyjnych: procesor ze sprzętowym wsparciem wirtualizacji.</w:t>
            </w:r>
          </w:p>
          <w:p w14:paraId="1E2C48C6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23F08ED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aplikacji po uruchomieniu systemu operacyjnego;</w:t>
            </w:r>
          </w:p>
          <w:p w14:paraId="5EA405A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aplikacji po uruchomieniu systemu operacyjnego;</w:t>
            </w:r>
          </w:p>
          <w:p w14:paraId="557998B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4 GB pamięci USB.</w:t>
            </w:r>
          </w:p>
          <w:p w14:paraId="34E424B5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System operacyjny:</w:t>
            </w:r>
          </w:p>
          <w:p w14:paraId="2F60FC2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niezwirtualizowany; nieserwerowy;</w:t>
            </w:r>
          </w:p>
          <w:p w14:paraId="36B5900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zaktualizowany na dzień 31 grudnia roku poprzedzający egzamin;</w:t>
            </w:r>
          </w:p>
          <w:p w14:paraId="6E6310B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umożliwiający zainstalowanie aplikacji VirtualBox aktualnej na dzień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31 grudnia roku poprzedzający egzamin.</w:t>
            </w:r>
          </w:p>
          <w:p w14:paraId="69844052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3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Inne:</w:t>
            </w:r>
          </w:p>
          <w:p w14:paraId="11A48AE5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3"/>
              </w:numPr>
              <w:autoSpaceDE/>
              <w:autoSpaceDN/>
              <w:adjustRightInd/>
              <w:spacing w:after="0" w:line="240" w:lineRule="auto"/>
              <w:ind w:left="923" w:hanging="563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nagrywarka DVD.</w:t>
            </w:r>
          </w:p>
        </w:tc>
      </w:tr>
      <w:tr w:rsidR="00091F92" w:rsidRPr="00C35CD1" w14:paraId="46509774" w14:textId="77777777" w:rsidTr="00551F07">
        <w:trPr>
          <w:cantSplit/>
          <w:trHeight w:val="54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1FE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202013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Przeglądarka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internetowa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15E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23BBC9EC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Obsługiwane protokoły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63E341B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HTTP;</w:t>
            </w:r>
          </w:p>
          <w:p w14:paraId="4B61D3B0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HTTPS.</w:t>
            </w:r>
          </w:p>
          <w:p w14:paraId="0302E5BA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Obsługa standardów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133BB6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XHTML/1.0;</w:t>
            </w:r>
          </w:p>
          <w:p w14:paraId="58AA40E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CSS 2.0;</w:t>
            </w:r>
          </w:p>
          <w:p w14:paraId="1688DBE0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5C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JavaScript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/ ECMA-262 (wydanie 3).</w:t>
            </w:r>
          </w:p>
          <w:p w14:paraId="1B67E0D1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plików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B286D7E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PDF;</w:t>
            </w:r>
          </w:p>
          <w:p w14:paraId="58FD641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EPUB;</w:t>
            </w:r>
          </w:p>
          <w:p w14:paraId="0BF6E217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Otwierane typy filmów bezpośrednio lub pośrednio z przeglądanej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94C444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kodowane w formacie H.264 (240p, 360p, 720p, 1080p).</w:t>
            </w:r>
          </w:p>
          <w:p w14:paraId="1DE3386C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Komunikacja z użytkownikiem za pośrednictwem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0F853AA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klawiatura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 xml:space="preserve">ang. </w:t>
            </w:r>
            <w:r w:rsidRPr="00C35CD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computer keyboard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41AE5EB9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układ QWERTY’</w:t>
            </w:r>
          </w:p>
          <w:p w14:paraId="5974C15D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zewnętrzna, zintegrowana lub ekranowa;</w:t>
            </w:r>
          </w:p>
          <w:p w14:paraId="6F2AE4A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urządzenie wskazujące (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ang. pointing device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5B939D28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Widok strony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900FF5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5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możliwość skalowania widoku stron w zakresie przynajmniej pomiędzy 100% a 400% oryginalnego rozmiaru przeglądanych stron.</w:t>
            </w:r>
          </w:p>
        </w:tc>
      </w:tr>
      <w:tr w:rsidR="00091F92" w:rsidRPr="00C35CD1" w14:paraId="3780A8FE" w14:textId="77777777" w:rsidTr="00551F07">
        <w:trPr>
          <w:cantSplit/>
          <w:trHeight w:val="2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7BB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CE2B90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VirtualBox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9DB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0608E889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Wersja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ECD784F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aktualna na dzień 31 grudnia roku poprzedzający egzamin </w:t>
            </w:r>
          </w:p>
          <w:p w14:paraId="4B8D2C71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sprawdzenie wersji i pobranie aplikacji: http://www.virtualbox.org/</w:t>
            </w:r>
          </w:p>
          <w:p w14:paraId="01EEB84E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3E21463A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aplikacji VirtualBox;</w:t>
            </w:r>
          </w:p>
          <w:p w14:paraId="1D8FFA4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6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aplikacji VirtualBox.</w:t>
            </w:r>
          </w:p>
        </w:tc>
      </w:tr>
      <w:tr w:rsidR="00091F92" w:rsidRPr="00C35CD1" w14:paraId="5898295D" w14:textId="77777777" w:rsidTr="00551F07">
        <w:trPr>
          <w:cantSplit/>
          <w:trHeight w:val="39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B2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4CC03B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Wirtualny serwer egzaminacyjny:</w:t>
            </w:r>
          </w:p>
          <w:p w14:paraId="057796D1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7B4F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00446610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Środowisko pracy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B0C178D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VirtualBox</w:t>
            </w:r>
          </w:p>
          <w:p w14:paraId="79F06EB6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wersja aktualna na dzień 31 grudnia roku poprzedzający egzamin;</w:t>
            </w:r>
          </w:p>
          <w:p w14:paraId="17D43953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sprawdzenie wersji i pobranie aplikacji: http://www.virtualbox.org/</w:t>
            </w:r>
          </w:p>
          <w:p w14:paraId="43A7ECB5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Pamięć:</w:t>
            </w:r>
          </w:p>
          <w:p w14:paraId="1C30C781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2 GB pamięci RAM dostępnej dla wirtualnego serwera egzaminacyjnego;</w:t>
            </w:r>
          </w:p>
          <w:p w14:paraId="16625AF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50 GB pamięci dyskowej dostępnej dla wirtualnego serwera egzaminacyjnego.</w:t>
            </w:r>
          </w:p>
          <w:p w14:paraId="56493516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Wersja:</w:t>
            </w:r>
          </w:p>
          <w:p w14:paraId="5186680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zatwierdzona przez dyrektora CKE do przeprowadzenia egzaminu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określonej kwalifikacji w danej sesji egzaminacyjnej;</w:t>
            </w:r>
          </w:p>
          <w:p w14:paraId="2C51C8FC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39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pobranie zatwierdzonej wersji: według danych otrzymanych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serwisu prowadzonego przez oke dla dyrektorów szkół / ośrodków egzaminacyjnych.</w:t>
            </w:r>
          </w:p>
        </w:tc>
      </w:tr>
      <w:tr w:rsidR="00091F92" w:rsidRPr="00C35CD1" w14:paraId="070F444A" w14:textId="77777777" w:rsidTr="00551F07">
        <w:trPr>
          <w:cantSplit/>
          <w:trHeight w:val="2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901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9B6B7E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2B4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2F752585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Dodatkowe oprogramowanie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C2D26A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plików PDF, wywoływane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przeglądarki internetowej poprzez odnośnik hipertekstowy;</w:t>
            </w:r>
          </w:p>
          <w:p w14:paraId="2B30852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plików EPUB, wywoływane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przeglądarki internetowej poprzez odnośnik hipertekstowy;</w:t>
            </w:r>
          </w:p>
          <w:p w14:paraId="7F70CA4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oprogramowanie do  przeglądania filmów  kodowanych w formacie H.264 (240p, 360p, 720p, 1080p);</w:t>
            </w:r>
          </w:p>
          <w:p w14:paraId="250D374D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8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program 7-zip.</w:t>
            </w:r>
          </w:p>
        </w:tc>
      </w:tr>
      <w:tr w:rsidR="00091F92" w:rsidRPr="00C35CD1" w14:paraId="24FF2019" w14:textId="77777777" w:rsidTr="00551F07">
        <w:trPr>
          <w:cantSplit/>
          <w:trHeight w:val="2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103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B720E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DF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2A9F75C2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Drukarka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275609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plików PDF, które wywoływane są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przeglądarki internetowej poprzez odnośnik hipertekstowy;</w:t>
            </w:r>
          </w:p>
          <w:p w14:paraId="2C06E416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plików EPUB, które wywoływane są </w:t>
            </w:r>
            <w:r w:rsidRPr="001B683B">
              <w:rPr>
                <w:rFonts w:ascii="Times New Roman" w:hAnsi="Times New Roman"/>
                <w:sz w:val="22"/>
                <w:szCs w:val="22"/>
              </w:rPr>
              <w:br/>
              <w:t>z przeglądarki internetowej poprzez odnośnik hipertekstowy;</w:t>
            </w:r>
          </w:p>
          <w:p w14:paraId="1F68DD10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wydrukowanie zawartości strony z poziomu przeglądarki internetowej;</w:t>
            </w:r>
          </w:p>
          <w:p w14:paraId="14F563B7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37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umożliwiająca drukowanie w formacie A4 w orientacji poziomej i pionowej.</w:t>
            </w:r>
          </w:p>
        </w:tc>
      </w:tr>
      <w:tr w:rsidR="00091F92" w:rsidRPr="00C35CD1" w14:paraId="49FEB4DD" w14:textId="77777777" w:rsidTr="00551F07">
        <w:trPr>
          <w:cantSplit/>
          <w:trHeight w:val="35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6E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69EAE6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Serwer DHCP*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F1F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Parametry minimalne: </w:t>
            </w:r>
          </w:p>
          <w:p w14:paraId="709942BB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sieciowy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2A20468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TCP/IP v4;</w:t>
            </w:r>
          </w:p>
          <w:p w14:paraId="5C8FE90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konfiguracja klientów w zakresie:</w:t>
            </w:r>
          </w:p>
          <w:p w14:paraId="17EB1320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hosta;</w:t>
            </w:r>
          </w:p>
          <w:p w14:paraId="30496FD8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maski podsieci;</w:t>
            </w:r>
          </w:p>
          <w:p w14:paraId="0C54744F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bramy sieciowej;</w:t>
            </w:r>
          </w:p>
          <w:p w14:paraId="1EFEAF14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przydziału adresu serwera DNS.</w:t>
            </w:r>
          </w:p>
          <w:p w14:paraId="2B8F4478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Standard zabezpieczeń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2427DE5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2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przydzielanie stałych adresów w sieci egzaminacyjnej na podstawie adresów fizycznych;</w:t>
            </w:r>
          </w:p>
          <w:p w14:paraId="3BE48CEA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*Uwaga: Zamiast serwera DHCP dopuszczalne jest zastosowanie statycznej adresacji komputerów i serwera z użyciem Protokołu TCP/IP v4.</w:t>
            </w:r>
          </w:p>
        </w:tc>
      </w:tr>
      <w:tr w:rsidR="00091F92" w:rsidRPr="00C35CD1" w14:paraId="5C791690" w14:textId="77777777" w:rsidTr="00551F07">
        <w:trPr>
          <w:cantSplit/>
          <w:trHeight w:val="28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638B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909C7E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Inne wymagania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CD0752D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i/>
                <w:sz w:val="22"/>
                <w:szCs w:val="22"/>
              </w:rPr>
              <w:t>stanowisko zarządzania egzaminem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0C4C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58E0AE5A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sz w:val="22"/>
                <w:szCs w:val="22"/>
              </w:rPr>
              <w:t>Próba egzaminu</w:t>
            </w:r>
            <w:r w:rsidRPr="001B683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E8D9E84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przeprowadzonych z sukcesem prób egzaminów:</w:t>
            </w:r>
          </w:p>
          <w:p w14:paraId="5A071667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minimum 1;</w:t>
            </w:r>
          </w:p>
          <w:p w14:paraId="5CF34F33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ostatnia zakończona sukcesem próba egzaminu:</w:t>
            </w:r>
          </w:p>
          <w:p w14:paraId="7D3232F0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maksimum 60 dni i minimum 30 dni przed przeprowadzeniem właściwego egzaminu;</w:t>
            </w:r>
          </w:p>
          <w:p w14:paraId="09D9121C" w14:textId="77777777" w:rsidR="00091F92" w:rsidRPr="001B683B" w:rsidRDefault="00091F92" w:rsidP="00551F07">
            <w:pPr>
              <w:pStyle w:val="Tekstpodstawowy2"/>
              <w:widowControl/>
              <w:numPr>
                <w:ilvl w:val="1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ilość stanowisk egzaminacyjnych uczestniczących w próbie egzaminu:</w:t>
            </w:r>
          </w:p>
          <w:p w14:paraId="67986575" w14:textId="77777777" w:rsidR="00091F92" w:rsidRPr="001B683B" w:rsidRDefault="00091F92" w:rsidP="00551F07">
            <w:pPr>
              <w:pStyle w:val="Tekstpodstawowy2"/>
              <w:widowControl/>
              <w:numPr>
                <w:ilvl w:val="2"/>
                <w:numId w:val="140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 xml:space="preserve"> równa zgłoszonej największej liczbie zdających przez ośrodek egzaminacyjny dla pojedynczej zmiany egzaminu i danego pomieszczenia</w:t>
            </w:r>
          </w:p>
        </w:tc>
      </w:tr>
      <w:tr w:rsidR="00091F92" w:rsidRPr="00C35CD1" w14:paraId="0AA4C5EB" w14:textId="77777777" w:rsidTr="00551F07">
        <w:trPr>
          <w:cantSplit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31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Instrukcje specjalistyczne lub dokumentacja</w:t>
            </w:r>
          </w:p>
          <w:p w14:paraId="00A87E45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B683B">
              <w:rPr>
                <w:rFonts w:ascii="Times New Roman" w:hAnsi="Times New Roman"/>
                <w:b/>
                <w:bCs/>
                <w:sz w:val="22"/>
                <w:szCs w:val="22"/>
              </w:rPr>
              <w:t>(wersja elektroniczna i drukowana):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509" w14:textId="77777777" w:rsidR="00091F92" w:rsidRPr="001B683B" w:rsidRDefault="00091F92" w:rsidP="00551F07">
            <w:pPr>
              <w:pStyle w:val="Tekstpodstawowy2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Parametry minimalne:</w:t>
            </w:r>
          </w:p>
          <w:p w14:paraId="49F9AE69" w14:textId="77777777" w:rsidR="00091F92" w:rsidRPr="001B683B" w:rsidRDefault="00091F92" w:rsidP="00551F07">
            <w:pPr>
              <w:pStyle w:val="Tekstpodstawowy2"/>
              <w:widowControl/>
              <w:numPr>
                <w:ilvl w:val="0"/>
                <w:numId w:val="14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B683B">
              <w:rPr>
                <w:rFonts w:ascii="Times New Roman" w:hAnsi="Times New Roman"/>
                <w:sz w:val="22"/>
                <w:szCs w:val="22"/>
              </w:rPr>
              <w:t>Instrukcja przeprowadzenia egzaminu.</w:t>
            </w:r>
          </w:p>
        </w:tc>
      </w:tr>
    </w:tbl>
    <w:p w14:paraId="6E497EB1" w14:textId="77777777" w:rsidR="00091F92" w:rsidRPr="003B517B" w:rsidRDefault="00091F92" w:rsidP="00091F92">
      <w:pPr>
        <w:pStyle w:val="Tekstpodstawowy2"/>
        <w:spacing w:before="60" w:line="240" w:lineRule="auto"/>
        <w:ind w:left="900" w:right="690" w:hanging="900"/>
        <w:jc w:val="both"/>
        <w:rPr>
          <w:rFonts w:ascii="Times New Roman" w:hAnsi="Times New Roman"/>
          <w:b/>
          <w:sz w:val="22"/>
          <w:szCs w:val="22"/>
        </w:rPr>
      </w:pPr>
    </w:p>
    <w:p w14:paraId="148E4098" w14:textId="77777777" w:rsidR="00091F92" w:rsidRPr="003B517B" w:rsidRDefault="00091F92" w:rsidP="00091F92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</w:p>
    <w:p w14:paraId="3050B719" w14:textId="77777777" w:rsidR="00091F92" w:rsidRPr="003B517B" w:rsidRDefault="00091F92" w:rsidP="00091F92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pomieszczenia egzaminacyjnego</w:t>
      </w:r>
    </w:p>
    <w:p w14:paraId="238D168C" w14:textId="77777777" w:rsidR="00091F92" w:rsidRPr="003B517B" w:rsidRDefault="00091F92" w:rsidP="00091F92">
      <w:pPr>
        <w:pStyle w:val="Tekstpodstawowy2"/>
        <w:spacing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98D037D" wp14:editId="21CBA50F">
            <wp:extent cx="6457950" cy="3705225"/>
            <wp:effectExtent l="19050" t="19050" r="0" b="9525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A6B1E0" w14:textId="77777777" w:rsidR="00091F92" w:rsidRPr="003B517B" w:rsidRDefault="00091F92" w:rsidP="00091F92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przewodowej sieci egzaminacyjnej</w:t>
      </w:r>
    </w:p>
    <w:p w14:paraId="7402E757" w14:textId="77777777" w:rsidR="00091F92" w:rsidRPr="003B517B" w:rsidRDefault="00091F92" w:rsidP="00091F92">
      <w:pPr>
        <w:pStyle w:val="Tekstpodstawowy2"/>
        <w:spacing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C87F157" wp14:editId="2642559F">
            <wp:extent cx="6315075" cy="4600575"/>
            <wp:effectExtent l="19050" t="19050" r="9525" b="9525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0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71F64F" w14:textId="77777777" w:rsidR="00091F92" w:rsidRDefault="00091F92" w:rsidP="00091F92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iCs/>
          <w:sz w:val="22"/>
          <w:szCs w:val="22"/>
        </w:rPr>
      </w:pPr>
    </w:p>
    <w:p w14:paraId="6502F85C" w14:textId="77777777" w:rsidR="00091F92" w:rsidRDefault="00091F92" w:rsidP="00091F9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hAnsi="Times New Roman"/>
          <w:iCs/>
        </w:rPr>
        <w:br w:type="page"/>
      </w:r>
    </w:p>
    <w:p w14:paraId="3DFEBC16" w14:textId="77777777" w:rsidR="00091F92" w:rsidRPr="003B517B" w:rsidRDefault="00091F92" w:rsidP="00091F92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70826996" w14:textId="77777777" w:rsidR="00091F92" w:rsidRPr="003B517B" w:rsidRDefault="00091F92" w:rsidP="00091F92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9DB8562" wp14:editId="5598EB86">
            <wp:extent cx="6467475" cy="4152900"/>
            <wp:effectExtent l="19050" t="19050" r="9525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15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6199847" w14:textId="77777777" w:rsidR="00091F92" w:rsidRPr="003B517B" w:rsidRDefault="00091F92" w:rsidP="00091F92">
      <w:pPr>
        <w:pStyle w:val="Tekstpodstawowy2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mieszanej sieci egzaminacyjnej</w:t>
      </w:r>
    </w:p>
    <w:p w14:paraId="2EF3AE24" w14:textId="77777777" w:rsidR="00091F92" w:rsidRPr="003B517B" w:rsidRDefault="00091F92" w:rsidP="00091F92">
      <w:pPr>
        <w:pStyle w:val="Tekstpodstawowy2"/>
        <w:spacing w:line="240" w:lineRule="auto"/>
        <w:ind w:left="900" w:right="685" w:hanging="900"/>
        <w:jc w:val="center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690553C" wp14:editId="4A22CBAB">
            <wp:extent cx="6324600" cy="4057650"/>
            <wp:effectExtent l="19050" t="19050" r="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5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6C6674" w14:textId="77777777" w:rsidR="00091F92" w:rsidRPr="003B517B" w:rsidRDefault="00091F92" w:rsidP="00091F92">
      <w:pPr>
        <w:pStyle w:val="Tekstpodstawowy2"/>
        <w:spacing w:after="0" w:line="240" w:lineRule="auto"/>
        <w:ind w:left="902" w:right="686" w:hanging="902"/>
        <w:jc w:val="both"/>
        <w:outlineLvl w:val="0"/>
        <w:rPr>
          <w:rFonts w:ascii="Times New Roman" w:hAnsi="Times New Roman"/>
          <w:b/>
          <w:iCs/>
          <w:sz w:val="22"/>
          <w:szCs w:val="22"/>
        </w:rPr>
      </w:pPr>
      <w:r w:rsidRPr="003B517B">
        <w:rPr>
          <w:rFonts w:ascii="Times New Roman" w:hAnsi="Times New Roman"/>
          <w:iCs/>
          <w:sz w:val="22"/>
          <w:szCs w:val="22"/>
        </w:rPr>
        <w:br w:type="page"/>
      </w:r>
      <w:r w:rsidRPr="003B517B">
        <w:rPr>
          <w:rFonts w:ascii="Times New Roman" w:hAnsi="Times New Roman"/>
          <w:iCs/>
          <w:sz w:val="22"/>
          <w:szCs w:val="22"/>
        </w:rPr>
        <w:lastRenderedPageBreak/>
        <w:t xml:space="preserve">Schematy referencyjne: </w:t>
      </w:r>
      <w:r w:rsidRPr="003B517B">
        <w:rPr>
          <w:rFonts w:ascii="Times New Roman" w:hAnsi="Times New Roman"/>
          <w:b/>
          <w:iCs/>
          <w:sz w:val="22"/>
          <w:szCs w:val="22"/>
        </w:rPr>
        <w:t>Przykładowa organizacja bezprzewodowej sieci egzaminacyjnej</w:t>
      </w:r>
    </w:p>
    <w:p w14:paraId="3AA36601" w14:textId="77777777" w:rsidR="00091F92" w:rsidRPr="003B517B" w:rsidRDefault="00091F92" w:rsidP="00091F92">
      <w:pPr>
        <w:pStyle w:val="Tekstpodstawowy2"/>
        <w:spacing w:line="240" w:lineRule="auto"/>
        <w:ind w:left="900" w:right="685" w:hanging="900"/>
        <w:jc w:val="both"/>
        <w:rPr>
          <w:rFonts w:ascii="Times New Roman" w:hAnsi="Times New Roman"/>
          <w:iCs/>
          <w:sz w:val="22"/>
          <w:szCs w:val="22"/>
        </w:rPr>
      </w:pPr>
      <w:r w:rsidRPr="00C35CD1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3EC360A" wp14:editId="07E1EC16">
            <wp:extent cx="6496050" cy="4143375"/>
            <wp:effectExtent l="19050" t="19050" r="0" b="9525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4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67BCA5" w14:textId="3E1BFEEC" w:rsidR="00850691" w:rsidRPr="00091F92" w:rsidRDefault="00850691" w:rsidP="00091F92">
      <w:bookmarkStart w:id="0" w:name="_GoBack"/>
      <w:bookmarkEnd w:id="0"/>
    </w:p>
    <w:sectPr w:rsidR="00850691" w:rsidRPr="00091F92" w:rsidSect="00812B21">
      <w:footerReference w:type="default" r:id="rId13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0AC6" w14:textId="77777777" w:rsidR="00FC2F3F" w:rsidRDefault="00FC2F3F" w:rsidP="003E13CD">
      <w:pPr>
        <w:spacing w:after="0" w:line="240" w:lineRule="auto"/>
      </w:pPr>
      <w:r>
        <w:separator/>
      </w:r>
    </w:p>
  </w:endnote>
  <w:endnote w:type="continuationSeparator" w:id="0">
    <w:p w14:paraId="13D8D857" w14:textId="77777777" w:rsidR="00FC2F3F" w:rsidRDefault="00FC2F3F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3401221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27F395" w14:textId="4F9E4F10" w:rsidR="00812B21" w:rsidRPr="00091F92" w:rsidRDefault="00091F92" w:rsidP="00091F92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F9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11</w: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91F9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11</w:t>
            </w:r>
            <w:r w:rsidRPr="00091F9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CEDA" w14:textId="77777777" w:rsidR="00FC2F3F" w:rsidRDefault="00FC2F3F" w:rsidP="003E13CD">
      <w:pPr>
        <w:spacing w:after="0" w:line="240" w:lineRule="auto"/>
      </w:pPr>
      <w:r>
        <w:separator/>
      </w:r>
    </w:p>
  </w:footnote>
  <w:footnote w:type="continuationSeparator" w:id="0">
    <w:p w14:paraId="0BE139F2" w14:textId="77777777" w:rsidR="00FC2F3F" w:rsidRDefault="00FC2F3F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92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3F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8569-468A-4C7B-AFC7-D689EAB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14044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2017-09-08T12:23:00Z</dcterms:created>
  <dcterms:modified xsi:type="dcterms:W3CDTF">2017-09-08T12:23:00Z</dcterms:modified>
</cp:coreProperties>
</file>